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05A9" w14:textId="286D83ED" w:rsidR="00255F78" w:rsidRDefault="00255F78" w:rsidP="00563829">
      <w:pPr>
        <w:widowControl w:val="0"/>
        <w:tabs>
          <w:tab w:val="center" w:pos="4680"/>
        </w:tabs>
        <w:jc w:val="center"/>
        <w:rPr>
          <w:rFonts w:ascii="Georgia" w:hAnsi="Georgia"/>
          <w:b/>
          <w:sz w:val="40"/>
          <w:szCs w:val="40"/>
        </w:rPr>
      </w:pPr>
      <w:r>
        <w:rPr>
          <w:rFonts w:ascii="Georgia" w:hAnsi="Georgia"/>
          <w:b/>
          <w:sz w:val="40"/>
          <w:szCs w:val="40"/>
        </w:rPr>
        <w:t xml:space="preserve">Will </w:t>
      </w:r>
      <w:r w:rsidRPr="00262979">
        <w:rPr>
          <w:rFonts w:ascii="Georgia" w:hAnsi="Georgia"/>
          <w:b/>
          <w:sz w:val="40"/>
          <w:szCs w:val="40"/>
        </w:rPr>
        <w:t>Brantley</w:t>
      </w:r>
    </w:p>
    <w:p w14:paraId="53BA16BC" w14:textId="77777777" w:rsidR="00255F78" w:rsidRPr="00DF6181" w:rsidRDefault="00255F78" w:rsidP="00DF6181">
      <w:pPr>
        <w:widowControl w:val="0"/>
        <w:tabs>
          <w:tab w:val="center" w:pos="4680"/>
        </w:tabs>
        <w:jc w:val="center"/>
        <w:rPr>
          <w:sz w:val="19"/>
        </w:rPr>
      </w:pPr>
      <w:r>
        <w:rPr>
          <w:b/>
          <w:sz w:val="36"/>
        </w:rPr>
        <w:t>____________________________________________________</w:t>
      </w:r>
      <w:r>
        <w:rPr>
          <w:sz w:val="19"/>
        </w:rPr>
        <w:t>Department of English, Box 70, Middle Tennessee State University, Murfreesboro 37132</w:t>
      </w:r>
    </w:p>
    <w:p w14:paraId="25070B55" w14:textId="77777777" w:rsidR="00255F78" w:rsidRDefault="006B4610">
      <w:pPr>
        <w:widowControl w:val="0"/>
        <w:tabs>
          <w:tab w:val="center" w:pos="4680"/>
        </w:tabs>
        <w:rPr>
          <w:sz w:val="19"/>
        </w:rPr>
      </w:pPr>
      <w:r>
        <w:rPr>
          <w:sz w:val="19"/>
        </w:rPr>
        <w:tab/>
        <w:t>615-898-2593; will.brantley</w:t>
      </w:r>
      <w:r w:rsidR="00255F78" w:rsidRPr="00B742B1">
        <w:rPr>
          <w:sz w:val="19"/>
        </w:rPr>
        <w:t>@mtsu.edu</w:t>
      </w:r>
    </w:p>
    <w:p w14:paraId="1A4A77F9" w14:textId="77777777" w:rsidR="00255F78" w:rsidRDefault="00255F78">
      <w:pPr>
        <w:widowControl w:val="0"/>
        <w:tabs>
          <w:tab w:val="center" w:pos="4680"/>
        </w:tabs>
        <w:rPr>
          <w:sz w:val="24"/>
        </w:rPr>
      </w:pPr>
      <w:r>
        <w:rPr>
          <w:sz w:val="19"/>
        </w:rPr>
        <w:tab/>
      </w:r>
    </w:p>
    <w:p w14:paraId="35E958DC" w14:textId="77777777" w:rsidR="00255F78" w:rsidRDefault="00255F78">
      <w:pPr>
        <w:widowControl w:val="0"/>
        <w:rPr>
          <w:sz w:val="24"/>
        </w:rPr>
      </w:pPr>
    </w:p>
    <w:p w14:paraId="5402BBC0" w14:textId="77777777" w:rsidR="00255F78" w:rsidRDefault="00255F78">
      <w:pPr>
        <w:widowControl w:val="0"/>
        <w:rPr>
          <w:sz w:val="24"/>
        </w:rPr>
      </w:pPr>
      <w:r>
        <w:rPr>
          <w:b/>
          <w:sz w:val="24"/>
          <w:u w:val="single"/>
        </w:rPr>
        <w:t>EDUCATION</w:t>
      </w:r>
    </w:p>
    <w:p w14:paraId="07E987B3" w14:textId="77777777" w:rsidR="00255F78" w:rsidRDefault="00255F78">
      <w:pPr>
        <w:widowControl w:val="0"/>
        <w:rPr>
          <w:sz w:val="24"/>
        </w:rPr>
      </w:pPr>
    </w:p>
    <w:p w14:paraId="2507946D" w14:textId="77777777" w:rsidR="00255F78" w:rsidRDefault="00255F78">
      <w:pPr>
        <w:widowControl w:val="0"/>
        <w:rPr>
          <w:sz w:val="24"/>
        </w:rPr>
      </w:pPr>
      <w:r>
        <w:rPr>
          <w:sz w:val="24"/>
        </w:rPr>
        <w:t>Ph.D. in En</w:t>
      </w:r>
      <w:r w:rsidR="009D0ED8">
        <w:rPr>
          <w:sz w:val="24"/>
        </w:rPr>
        <w:t>glish, University of Wisconsin—</w:t>
      </w:r>
      <w:r>
        <w:rPr>
          <w:sz w:val="24"/>
        </w:rPr>
        <w:t>Madison, 1991</w:t>
      </w:r>
    </w:p>
    <w:p w14:paraId="2ED5EE7E" w14:textId="77777777" w:rsidR="00255F78" w:rsidRDefault="00255F78">
      <w:pPr>
        <w:widowControl w:val="0"/>
        <w:ind w:firstLine="720"/>
        <w:rPr>
          <w:sz w:val="24"/>
        </w:rPr>
      </w:pPr>
      <w:r>
        <w:rPr>
          <w:sz w:val="24"/>
        </w:rPr>
        <w:t>Area of concentration: Twentieth-Century American Literature</w:t>
      </w:r>
    </w:p>
    <w:p w14:paraId="602B29E5" w14:textId="77777777" w:rsidR="00255F78" w:rsidRDefault="00255F78">
      <w:pPr>
        <w:widowControl w:val="0"/>
        <w:ind w:firstLine="720"/>
        <w:rPr>
          <w:sz w:val="24"/>
        </w:rPr>
      </w:pPr>
      <w:r>
        <w:rPr>
          <w:sz w:val="24"/>
        </w:rPr>
        <w:t>Minor: Film Studies</w:t>
      </w:r>
    </w:p>
    <w:p w14:paraId="72F31306" w14:textId="77777777" w:rsidR="00255F78" w:rsidRDefault="00255F78">
      <w:pPr>
        <w:widowControl w:val="0"/>
        <w:rPr>
          <w:sz w:val="24"/>
        </w:rPr>
      </w:pPr>
    </w:p>
    <w:p w14:paraId="722DCF67" w14:textId="77777777" w:rsidR="00255F78" w:rsidRDefault="00255F78">
      <w:pPr>
        <w:pStyle w:val="Heading1"/>
      </w:pPr>
      <w:r>
        <w:t>M.A. in English, Georgia State University, Atlanta, 1981</w:t>
      </w:r>
    </w:p>
    <w:p w14:paraId="627A96EE" w14:textId="77777777" w:rsidR="00255F78" w:rsidRDefault="00255F78">
      <w:pPr>
        <w:widowControl w:val="0"/>
        <w:rPr>
          <w:sz w:val="24"/>
        </w:rPr>
      </w:pPr>
    </w:p>
    <w:p w14:paraId="13FD13B0" w14:textId="77777777" w:rsidR="00255F78" w:rsidRDefault="00255F78" w:rsidP="00255F78">
      <w:pPr>
        <w:widowControl w:val="0"/>
        <w:rPr>
          <w:sz w:val="24"/>
        </w:rPr>
      </w:pPr>
      <w:r>
        <w:rPr>
          <w:sz w:val="24"/>
        </w:rPr>
        <w:t>B.A. in English, Georgia State University, 1977</w:t>
      </w:r>
    </w:p>
    <w:p w14:paraId="6EE8F7A3" w14:textId="77777777" w:rsidR="00255F78" w:rsidRDefault="00255F78">
      <w:pPr>
        <w:widowControl w:val="0"/>
        <w:rPr>
          <w:sz w:val="24"/>
        </w:rPr>
      </w:pPr>
    </w:p>
    <w:p w14:paraId="7A712AF6" w14:textId="77777777" w:rsidR="00255F78" w:rsidRDefault="00255F78">
      <w:pPr>
        <w:widowControl w:val="0"/>
        <w:rPr>
          <w:sz w:val="24"/>
        </w:rPr>
      </w:pPr>
    </w:p>
    <w:p w14:paraId="628A1E38" w14:textId="77777777" w:rsidR="00255F78" w:rsidRDefault="00255F78">
      <w:pPr>
        <w:widowControl w:val="0"/>
        <w:rPr>
          <w:sz w:val="24"/>
        </w:rPr>
      </w:pPr>
      <w:r>
        <w:rPr>
          <w:b/>
          <w:sz w:val="24"/>
          <w:u w:val="single"/>
        </w:rPr>
        <w:t>TEACHING and RESEARCH INTERESTS</w:t>
      </w:r>
    </w:p>
    <w:p w14:paraId="67B6381D" w14:textId="77777777" w:rsidR="00255F78" w:rsidRDefault="00255F78">
      <w:pPr>
        <w:widowControl w:val="0"/>
        <w:rPr>
          <w:sz w:val="24"/>
        </w:rPr>
      </w:pPr>
    </w:p>
    <w:p w14:paraId="54938E58" w14:textId="77777777" w:rsidR="00255F78" w:rsidRDefault="00255F78">
      <w:pPr>
        <w:widowControl w:val="0"/>
        <w:rPr>
          <w:sz w:val="24"/>
        </w:rPr>
      </w:pPr>
      <w:r>
        <w:rPr>
          <w:sz w:val="24"/>
        </w:rPr>
        <w:t>Modern American literature</w:t>
      </w:r>
    </w:p>
    <w:p w14:paraId="3BC8AFB1" w14:textId="77777777" w:rsidR="00255F78" w:rsidRDefault="00255F78">
      <w:pPr>
        <w:widowControl w:val="0"/>
        <w:rPr>
          <w:sz w:val="24"/>
        </w:rPr>
      </w:pPr>
      <w:r>
        <w:rPr>
          <w:sz w:val="24"/>
        </w:rPr>
        <w:t>Southern literature and cultural critique</w:t>
      </w:r>
    </w:p>
    <w:p w14:paraId="1D08FE75" w14:textId="77777777" w:rsidR="00255F78" w:rsidRDefault="00255F78">
      <w:pPr>
        <w:widowControl w:val="0"/>
        <w:rPr>
          <w:sz w:val="24"/>
        </w:rPr>
      </w:pPr>
      <w:r>
        <w:rPr>
          <w:sz w:val="24"/>
        </w:rPr>
        <w:t>Film history, criticism, and aesthetics</w:t>
      </w:r>
    </w:p>
    <w:p w14:paraId="7D168A38" w14:textId="738FFDC5" w:rsidR="00255F78" w:rsidRDefault="003B37D0">
      <w:pPr>
        <w:widowControl w:val="0"/>
        <w:rPr>
          <w:sz w:val="24"/>
        </w:rPr>
      </w:pPr>
      <w:r>
        <w:rPr>
          <w:sz w:val="24"/>
        </w:rPr>
        <w:t xml:space="preserve">Writing in the </w:t>
      </w:r>
      <w:r w:rsidR="00255F78">
        <w:rPr>
          <w:sz w:val="24"/>
        </w:rPr>
        <w:t>disciplines</w:t>
      </w:r>
    </w:p>
    <w:p w14:paraId="64C17DA1" w14:textId="77777777" w:rsidR="00255F78" w:rsidRDefault="00255F78">
      <w:pPr>
        <w:widowControl w:val="0"/>
        <w:rPr>
          <w:sz w:val="24"/>
        </w:rPr>
      </w:pPr>
    </w:p>
    <w:p w14:paraId="6DFD69EB" w14:textId="77777777" w:rsidR="00255F78" w:rsidRDefault="00255F78">
      <w:pPr>
        <w:widowControl w:val="0"/>
        <w:rPr>
          <w:sz w:val="24"/>
        </w:rPr>
      </w:pPr>
    </w:p>
    <w:p w14:paraId="2DD553CF" w14:textId="77777777" w:rsidR="00255F78" w:rsidRDefault="00255F78">
      <w:pPr>
        <w:widowControl w:val="0"/>
        <w:rPr>
          <w:sz w:val="24"/>
        </w:rPr>
      </w:pPr>
      <w:r>
        <w:rPr>
          <w:b/>
          <w:sz w:val="24"/>
          <w:u w:val="single"/>
        </w:rPr>
        <w:t>PUBLICATIONS</w:t>
      </w:r>
    </w:p>
    <w:p w14:paraId="6BFCF45A" w14:textId="77777777" w:rsidR="00255F78" w:rsidRDefault="00255F78">
      <w:pPr>
        <w:widowControl w:val="0"/>
        <w:rPr>
          <w:sz w:val="24"/>
        </w:rPr>
      </w:pPr>
    </w:p>
    <w:p w14:paraId="62371DD3" w14:textId="77777777" w:rsidR="00255F78" w:rsidRPr="008A356D" w:rsidRDefault="008A356D" w:rsidP="004218FF">
      <w:pPr>
        <w:widowControl w:val="0"/>
        <w:rPr>
          <w:b/>
          <w:sz w:val="24"/>
        </w:rPr>
      </w:pPr>
      <w:r w:rsidRPr="008A356D">
        <w:rPr>
          <w:b/>
          <w:sz w:val="24"/>
        </w:rPr>
        <w:t>Books Authored</w:t>
      </w:r>
    </w:p>
    <w:p w14:paraId="77800EAD" w14:textId="77777777" w:rsidR="00255F78" w:rsidRDefault="00255F78">
      <w:pPr>
        <w:widowControl w:val="0"/>
        <w:rPr>
          <w:i/>
          <w:sz w:val="24"/>
        </w:rPr>
      </w:pPr>
    </w:p>
    <w:p w14:paraId="06BFF9B0" w14:textId="77777777" w:rsidR="00255F78" w:rsidRDefault="00255F78">
      <w:pPr>
        <w:widowControl w:val="0"/>
        <w:rPr>
          <w:sz w:val="24"/>
        </w:rPr>
      </w:pPr>
      <w:r w:rsidRPr="004218FF">
        <w:rPr>
          <w:i/>
          <w:sz w:val="24"/>
        </w:rPr>
        <w:t>Feminine Sense in Southern Memoir: Smith, Glasgow, Welty, Hellman, Porter, and Hurston</w:t>
      </w:r>
      <w:r>
        <w:rPr>
          <w:sz w:val="24"/>
        </w:rPr>
        <w:t>.  Jackson: UP of Mississippi, 1993; paperback editions 1995, 2010; netLibrary.com edition, 2000.</w:t>
      </w:r>
    </w:p>
    <w:p w14:paraId="0DDA8BB7" w14:textId="77777777" w:rsidR="00255F78" w:rsidRDefault="00255F78">
      <w:pPr>
        <w:widowControl w:val="0"/>
        <w:rPr>
          <w:sz w:val="24"/>
        </w:rPr>
      </w:pPr>
    </w:p>
    <w:p w14:paraId="142E967E" w14:textId="77777777" w:rsidR="00255F78" w:rsidRDefault="00255F78" w:rsidP="00255F78">
      <w:pPr>
        <w:widowControl w:val="0"/>
        <w:numPr>
          <w:ilvl w:val="0"/>
          <w:numId w:val="2"/>
        </w:numPr>
        <w:rPr>
          <w:sz w:val="24"/>
        </w:rPr>
      </w:pPr>
      <w:r>
        <w:rPr>
          <w:sz w:val="24"/>
        </w:rPr>
        <w:t xml:space="preserve">Awarded the 1992 Eudora Welty Prize for a distinguished work of interpretive scholarship in modern letters. </w:t>
      </w:r>
    </w:p>
    <w:p w14:paraId="5A501D4A" w14:textId="77777777" w:rsidR="00255F78" w:rsidRDefault="00255F78" w:rsidP="00255F78">
      <w:pPr>
        <w:widowControl w:val="0"/>
        <w:rPr>
          <w:sz w:val="24"/>
        </w:rPr>
      </w:pPr>
    </w:p>
    <w:p w14:paraId="4E807E97" w14:textId="7F116932" w:rsidR="00255F78" w:rsidRDefault="00255F78" w:rsidP="00255F78">
      <w:pPr>
        <w:widowControl w:val="0"/>
        <w:numPr>
          <w:ilvl w:val="0"/>
          <w:numId w:val="2"/>
        </w:numPr>
        <w:rPr>
          <w:sz w:val="24"/>
        </w:rPr>
      </w:pPr>
      <w:r>
        <w:rPr>
          <w:sz w:val="24"/>
        </w:rPr>
        <w:t xml:space="preserve">Reviewed in </w:t>
      </w:r>
      <w:r w:rsidRPr="004218FF">
        <w:rPr>
          <w:i/>
          <w:sz w:val="24"/>
        </w:rPr>
        <w:t>Choice</w:t>
      </w:r>
      <w:r>
        <w:rPr>
          <w:sz w:val="24"/>
        </w:rPr>
        <w:t xml:space="preserve"> October 1993; </w:t>
      </w:r>
      <w:r w:rsidRPr="004218FF">
        <w:rPr>
          <w:i/>
          <w:sz w:val="24"/>
        </w:rPr>
        <w:t>American Literature</w:t>
      </w:r>
      <w:r>
        <w:rPr>
          <w:sz w:val="24"/>
        </w:rPr>
        <w:t xml:space="preserve"> 66.2 (1994); </w:t>
      </w:r>
      <w:r w:rsidRPr="004218FF">
        <w:rPr>
          <w:i/>
          <w:sz w:val="24"/>
        </w:rPr>
        <w:t>Southern Quarterly</w:t>
      </w:r>
      <w:r w:rsidR="00021F3D">
        <w:rPr>
          <w:sz w:val="24"/>
        </w:rPr>
        <w:t xml:space="preserve"> </w:t>
      </w:r>
      <w:r>
        <w:rPr>
          <w:sz w:val="24"/>
        </w:rPr>
        <w:t xml:space="preserve">32.3 (1994); </w:t>
      </w:r>
      <w:r w:rsidRPr="004218FF">
        <w:rPr>
          <w:i/>
          <w:sz w:val="24"/>
        </w:rPr>
        <w:t>Journal of Southern History</w:t>
      </w:r>
      <w:r>
        <w:rPr>
          <w:sz w:val="24"/>
        </w:rPr>
        <w:t xml:space="preserve"> 40.3 (1994); </w:t>
      </w:r>
      <w:r w:rsidRPr="004218FF">
        <w:rPr>
          <w:i/>
          <w:sz w:val="24"/>
        </w:rPr>
        <w:t>Ellen Glasgow Newsletter</w:t>
      </w:r>
      <w:r>
        <w:rPr>
          <w:sz w:val="24"/>
        </w:rPr>
        <w:t xml:space="preserve"> Issue 32 (1994); </w:t>
      </w:r>
      <w:r w:rsidRPr="004218FF">
        <w:rPr>
          <w:i/>
          <w:sz w:val="24"/>
        </w:rPr>
        <w:t>Virginia Quarterly Review</w:t>
      </w:r>
      <w:r>
        <w:rPr>
          <w:sz w:val="24"/>
        </w:rPr>
        <w:t xml:space="preserve"> 70.3 (1994); </w:t>
      </w:r>
      <w:r w:rsidRPr="004218FF">
        <w:rPr>
          <w:i/>
          <w:sz w:val="24"/>
        </w:rPr>
        <w:t>Mississippi Quarterly</w:t>
      </w:r>
      <w:r>
        <w:rPr>
          <w:sz w:val="24"/>
        </w:rPr>
        <w:t xml:space="preserve"> 47.2 (1994) and 50.4 (1997); </w:t>
      </w:r>
      <w:r w:rsidRPr="004218FF">
        <w:rPr>
          <w:i/>
          <w:sz w:val="24"/>
        </w:rPr>
        <w:t>Florida Historical Quarterly</w:t>
      </w:r>
      <w:r>
        <w:rPr>
          <w:sz w:val="24"/>
        </w:rPr>
        <w:t xml:space="preserve"> 73.2 (1994); </w:t>
      </w:r>
      <w:r w:rsidRPr="004218FF">
        <w:rPr>
          <w:i/>
          <w:sz w:val="24"/>
        </w:rPr>
        <w:t>South Central Review</w:t>
      </w:r>
      <w:r>
        <w:rPr>
          <w:sz w:val="24"/>
        </w:rPr>
        <w:t xml:space="preserve"> 12.1 (1995); </w:t>
      </w:r>
      <w:r w:rsidRPr="004218FF">
        <w:rPr>
          <w:i/>
          <w:sz w:val="24"/>
        </w:rPr>
        <w:t>American Studies Internationa</w:t>
      </w:r>
      <w:r w:rsidR="003B37D0">
        <w:rPr>
          <w:i/>
          <w:sz w:val="24"/>
        </w:rPr>
        <w:t xml:space="preserve">l </w:t>
      </w:r>
      <w:r>
        <w:rPr>
          <w:sz w:val="24"/>
        </w:rPr>
        <w:t xml:space="preserve">33.1 (1995); </w:t>
      </w:r>
      <w:r w:rsidRPr="004218FF">
        <w:rPr>
          <w:i/>
          <w:sz w:val="24"/>
        </w:rPr>
        <w:t>Southern Literary Journal</w:t>
      </w:r>
      <w:r>
        <w:rPr>
          <w:sz w:val="24"/>
        </w:rPr>
        <w:t xml:space="preserve"> 28.1 (1995).</w:t>
      </w:r>
    </w:p>
    <w:p w14:paraId="32855779" w14:textId="77777777" w:rsidR="00255F78" w:rsidRDefault="00255F78" w:rsidP="00255F78">
      <w:pPr>
        <w:widowControl w:val="0"/>
        <w:rPr>
          <w:sz w:val="24"/>
        </w:rPr>
      </w:pPr>
    </w:p>
    <w:p w14:paraId="40799705" w14:textId="77777777" w:rsidR="00255F78" w:rsidRPr="00DF6181" w:rsidRDefault="00255F78" w:rsidP="00DF6181">
      <w:pPr>
        <w:widowControl w:val="0"/>
        <w:numPr>
          <w:ilvl w:val="0"/>
          <w:numId w:val="2"/>
        </w:numPr>
        <w:rPr>
          <w:sz w:val="24"/>
        </w:rPr>
      </w:pPr>
      <w:r>
        <w:rPr>
          <w:sz w:val="24"/>
        </w:rPr>
        <w:t xml:space="preserve">Chapter Four, “Lillian Hellman and Katherine Anne Porter: Memoirs from Outside the Shelter,” rpt. in </w:t>
      </w:r>
      <w:r w:rsidRPr="004218FF">
        <w:rPr>
          <w:i/>
          <w:sz w:val="24"/>
        </w:rPr>
        <w:t>Twentieth-Century Literary Criticism</w:t>
      </w:r>
      <w:r>
        <w:rPr>
          <w:sz w:val="24"/>
        </w:rPr>
        <w:t>. Ed. Janet Witalec</w:t>
      </w:r>
      <w:r w:rsidR="00021F3D">
        <w:rPr>
          <w:sz w:val="24"/>
        </w:rPr>
        <w:t xml:space="preserve">. Vol. 119.  Detroit: Gale, 2002. </w:t>
      </w:r>
      <w:r>
        <w:rPr>
          <w:sz w:val="24"/>
        </w:rPr>
        <w:t xml:space="preserve">197-219. </w:t>
      </w:r>
    </w:p>
    <w:p w14:paraId="5F53D6A6" w14:textId="77777777" w:rsidR="00EE309D" w:rsidRDefault="00EE309D">
      <w:pPr>
        <w:widowControl w:val="0"/>
        <w:rPr>
          <w:b/>
          <w:sz w:val="24"/>
        </w:rPr>
      </w:pPr>
    </w:p>
    <w:p w14:paraId="02A7CCB9" w14:textId="0C4F754E" w:rsidR="00255F78" w:rsidRPr="008A356D" w:rsidRDefault="00255F78">
      <w:pPr>
        <w:widowControl w:val="0"/>
        <w:rPr>
          <w:b/>
          <w:sz w:val="24"/>
        </w:rPr>
      </w:pPr>
      <w:r w:rsidRPr="008A356D">
        <w:rPr>
          <w:b/>
          <w:sz w:val="24"/>
        </w:rPr>
        <w:lastRenderedPageBreak/>
        <w:t>Books Edited</w:t>
      </w:r>
    </w:p>
    <w:p w14:paraId="7A657E31" w14:textId="392D692C" w:rsidR="00255F78" w:rsidRDefault="00255F78">
      <w:pPr>
        <w:widowControl w:val="0"/>
        <w:rPr>
          <w:sz w:val="24"/>
        </w:rPr>
      </w:pPr>
    </w:p>
    <w:p w14:paraId="1E28873E" w14:textId="0AFA36D1" w:rsidR="00AA0057" w:rsidRDefault="00AA0057">
      <w:pPr>
        <w:widowControl w:val="0"/>
        <w:rPr>
          <w:sz w:val="24"/>
        </w:rPr>
      </w:pPr>
      <w:r w:rsidRPr="00C77A8A">
        <w:rPr>
          <w:i/>
          <w:iCs/>
          <w:sz w:val="24"/>
        </w:rPr>
        <w:t>Conversations with Sarah Schulman</w:t>
      </w:r>
      <w:r>
        <w:rPr>
          <w:sz w:val="24"/>
        </w:rPr>
        <w:t>. Jackson: UP of Mississippi</w:t>
      </w:r>
      <w:r w:rsidR="00313DBB">
        <w:rPr>
          <w:sz w:val="24"/>
        </w:rPr>
        <w:t xml:space="preserve">, </w:t>
      </w:r>
      <w:r w:rsidR="00A74250">
        <w:rPr>
          <w:sz w:val="24"/>
        </w:rPr>
        <w:t>2024.</w:t>
      </w:r>
    </w:p>
    <w:p w14:paraId="606260EE" w14:textId="77777777" w:rsidR="00AA0057" w:rsidRDefault="00AA0057">
      <w:pPr>
        <w:widowControl w:val="0"/>
        <w:rPr>
          <w:sz w:val="24"/>
        </w:rPr>
      </w:pPr>
    </w:p>
    <w:p w14:paraId="22A7055B" w14:textId="3A165894" w:rsidR="004C116E" w:rsidRPr="00710D3D" w:rsidRDefault="004C116E">
      <w:pPr>
        <w:widowControl w:val="0"/>
        <w:rPr>
          <w:sz w:val="24"/>
        </w:rPr>
      </w:pPr>
      <w:r w:rsidRPr="004218FF">
        <w:rPr>
          <w:i/>
          <w:sz w:val="24"/>
        </w:rPr>
        <w:t>Conversations with Edmund White</w:t>
      </w:r>
      <w:r w:rsidR="0074509E">
        <w:rPr>
          <w:sz w:val="24"/>
        </w:rPr>
        <w:t xml:space="preserve">. </w:t>
      </w:r>
      <w:r>
        <w:rPr>
          <w:sz w:val="24"/>
        </w:rPr>
        <w:t>Co-ed</w:t>
      </w:r>
      <w:r w:rsidR="006B4610">
        <w:rPr>
          <w:sz w:val="24"/>
        </w:rPr>
        <w:t xml:space="preserve">ited with Nancy McGuire Roche. </w:t>
      </w:r>
      <w:r>
        <w:rPr>
          <w:sz w:val="24"/>
        </w:rPr>
        <w:t>Jackson</w:t>
      </w:r>
      <w:r w:rsidR="009E6744">
        <w:rPr>
          <w:sz w:val="24"/>
        </w:rPr>
        <w:t>: UP of Mississippi, 2017.</w:t>
      </w:r>
      <w:r w:rsidR="00710D3D">
        <w:rPr>
          <w:sz w:val="24"/>
        </w:rPr>
        <w:t xml:space="preserve"> Reviewed in </w:t>
      </w:r>
      <w:r w:rsidR="00710D3D" w:rsidRPr="00710D3D">
        <w:rPr>
          <w:i/>
          <w:sz w:val="24"/>
        </w:rPr>
        <w:t>Windy City Times</w:t>
      </w:r>
      <w:r w:rsidR="00710D3D">
        <w:rPr>
          <w:sz w:val="24"/>
        </w:rPr>
        <w:t>, 20 December 2017.</w:t>
      </w:r>
    </w:p>
    <w:p w14:paraId="7C853FA8" w14:textId="77777777" w:rsidR="004C116E" w:rsidRDefault="004C116E">
      <w:pPr>
        <w:widowControl w:val="0"/>
        <w:rPr>
          <w:sz w:val="24"/>
        </w:rPr>
      </w:pPr>
    </w:p>
    <w:p w14:paraId="1EE81ACD" w14:textId="77777777" w:rsidR="00255F78" w:rsidRDefault="00255F78">
      <w:pPr>
        <w:widowControl w:val="0"/>
        <w:rPr>
          <w:sz w:val="24"/>
        </w:rPr>
      </w:pPr>
      <w:r w:rsidRPr="004218FF">
        <w:rPr>
          <w:i/>
          <w:sz w:val="24"/>
        </w:rPr>
        <w:t>Now Is the Time</w:t>
      </w:r>
      <w:r>
        <w:rPr>
          <w:sz w:val="24"/>
        </w:rPr>
        <w:t xml:space="preserve">, by Lillian Smith. Afterword by Will Brantley. 1955. Jackson: UP of Mississippi, 2004. Reviewed in </w:t>
      </w:r>
      <w:r w:rsidRPr="004218FF">
        <w:rPr>
          <w:i/>
          <w:sz w:val="24"/>
        </w:rPr>
        <w:t>Kansas History</w:t>
      </w:r>
      <w:r w:rsidR="00021F3D">
        <w:rPr>
          <w:sz w:val="24"/>
        </w:rPr>
        <w:t xml:space="preserve">, </w:t>
      </w:r>
      <w:r>
        <w:rPr>
          <w:sz w:val="24"/>
        </w:rPr>
        <w:t>Autumn 2004.</w:t>
      </w:r>
    </w:p>
    <w:p w14:paraId="4958ED3C" w14:textId="77777777" w:rsidR="00255F78" w:rsidRPr="00893360" w:rsidRDefault="00255F78">
      <w:pPr>
        <w:widowControl w:val="0"/>
        <w:rPr>
          <w:sz w:val="24"/>
        </w:rPr>
      </w:pPr>
    </w:p>
    <w:p w14:paraId="7391EA90" w14:textId="59C3EA4C" w:rsidR="00255F78" w:rsidRDefault="00255F78">
      <w:pPr>
        <w:widowControl w:val="0"/>
        <w:rPr>
          <w:sz w:val="24"/>
        </w:rPr>
      </w:pPr>
      <w:r w:rsidRPr="004218FF">
        <w:rPr>
          <w:i/>
          <w:sz w:val="24"/>
        </w:rPr>
        <w:t>Conversations with Pauline Kael</w:t>
      </w:r>
      <w:r>
        <w:rPr>
          <w:sz w:val="24"/>
        </w:rPr>
        <w:t xml:space="preserve">. Jackson: UP of Mississippi, 1996. Reviewed in </w:t>
      </w:r>
      <w:r w:rsidR="00A57A5A">
        <w:rPr>
          <w:i/>
          <w:iCs/>
          <w:sz w:val="24"/>
        </w:rPr>
        <w:t>Artforum</w:t>
      </w:r>
      <w:r>
        <w:rPr>
          <w:sz w:val="24"/>
        </w:rPr>
        <w:t>, Feb. 1997</w:t>
      </w:r>
      <w:r w:rsidR="0083451C">
        <w:rPr>
          <w:sz w:val="24"/>
        </w:rPr>
        <w:t>,</w:t>
      </w:r>
      <w:r>
        <w:rPr>
          <w:sz w:val="24"/>
        </w:rPr>
        <w:t xml:space="preserve"> and </w:t>
      </w:r>
      <w:r w:rsidRPr="004218FF">
        <w:rPr>
          <w:i/>
          <w:sz w:val="24"/>
        </w:rPr>
        <w:t>Sight &amp; Sound</w:t>
      </w:r>
      <w:r w:rsidR="0083451C">
        <w:rPr>
          <w:sz w:val="24"/>
        </w:rPr>
        <w:t>,</w:t>
      </w:r>
      <w:r>
        <w:rPr>
          <w:sz w:val="24"/>
        </w:rPr>
        <w:t xml:space="preserve"> Feb. 1997.</w:t>
      </w:r>
    </w:p>
    <w:p w14:paraId="3FE0995D" w14:textId="77777777" w:rsidR="00255F78" w:rsidRDefault="00255F78">
      <w:pPr>
        <w:widowControl w:val="0"/>
        <w:rPr>
          <w:i/>
          <w:sz w:val="24"/>
        </w:rPr>
      </w:pPr>
    </w:p>
    <w:p w14:paraId="266852CA" w14:textId="0300D52A" w:rsidR="006D477C" w:rsidRDefault="00255F78">
      <w:pPr>
        <w:widowControl w:val="0"/>
        <w:rPr>
          <w:b/>
          <w:sz w:val="24"/>
        </w:rPr>
      </w:pPr>
      <w:r w:rsidRPr="008A356D">
        <w:rPr>
          <w:b/>
          <w:sz w:val="24"/>
        </w:rPr>
        <w:t>Articles</w:t>
      </w:r>
      <w:r w:rsidR="008A356D" w:rsidRPr="008A356D">
        <w:rPr>
          <w:b/>
          <w:sz w:val="24"/>
        </w:rPr>
        <w:t>, Essay-Reviews, Encyclopedia Entries</w:t>
      </w:r>
    </w:p>
    <w:p w14:paraId="51FE692C" w14:textId="120D960C" w:rsidR="0069147E" w:rsidRDefault="0069147E">
      <w:pPr>
        <w:widowControl w:val="0"/>
        <w:rPr>
          <w:b/>
          <w:sz w:val="24"/>
        </w:rPr>
      </w:pPr>
    </w:p>
    <w:p w14:paraId="06E56759" w14:textId="4F1ED9BB" w:rsidR="004B26DD" w:rsidRDefault="004B26DD" w:rsidP="004B26DD">
      <w:pPr>
        <w:widowControl w:val="0"/>
        <w:rPr>
          <w:sz w:val="24"/>
        </w:rPr>
      </w:pPr>
      <w:r>
        <w:rPr>
          <w:sz w:val="24"/>
        </w:rPr>
        <w:t xml:space="preserve">“Carson and Tennessee: The Politics of a Literary Friendship.” </w:t>
      </w:r>
      <w:r w:rsidR="002E41D6" w:rsidRPr="002E41D6">
        <w:rPr>
          <w:i/>
          <w:sz w:val="24"/>
        </w:rPr>
        <w:t>Carson McCullers: A Centenary Celebration</w:t>
      </w:r>
      <w:r w:rsidR="002E41D6">
        <w:rPr>
          <w:sz w:val="24"/>
        </w:rPr>
        <w:t xml:space="preserve">. </w:t>
      </w:r>
      <w:r>
        <w:rPr>
          <w:sz w:val="24"/>
        </w:rPr>
        <w:t>Eds. Carlos Dews</w:t>
      </w:r>
      <w:r w:rsidR="00A74250">
        <w:rPr>
          <w:sz w:val="24"/>
        </w:rPr>
        <w:t xml:space="preserve">, Sandra S. Grace, </w:t>
      </w:r>
      <w:r>
        <w:rPr>
          <w:sz w:val="24"/>
        </w:rPr>
        <w:t>and Susan B</w:t>
      </w:r>
      <w:r w:rsidR="00A74250">
        <w:rPr>
          <w:sz w:val="24"/>
        </w:rPr>
        <w:t>.</w:t>
      </w:r>
      <w:r>
        <w:rPr>
          <w:sz w:val="24"/>
        </w:rPr>
        <w:t xml:space="preserve"> Walker. Mobile: Negative Capability P</w:t>
      </w:r>
      <w:r w:rsidR="00AE0542">
        <w:rPr>
          <w:sz w:val="24"/>
        </w:rPr>
        <w:t xml:space="preserve">, 2022. </w:t>
      </w:r>
      <w:r w:rsidR="00D978F0">
        <w:rPr>
          <w:sz w:val="24"/>
        </w:rPr>
        <w:t>1-12</w:t>
      </w:r>
      <w:r w:rsidR="008E193F">
        <w:rPr>
          <w:sz w:val="24"/>
        </w:rPr>
        <w:t>.</w:t>
      </w:r>
    </w:p>
    <w:p w14:paraId="2E4217E9" w14:textId="389C1F69" w:rsidR="004B26DD" w:rsidRDefault="004B26DD">
      <w:pPr>
        <w:widowControl w:val="0"/>
        <w:rPr>
          <w:b/>
          <w:sz w:val="24"/>
        </w:rPr>
      </w:pPr>
    </w:p>
    <w:p w14:paraId="6327B8B5" w14:textId="698E2FBE" w:rsidR="0069147E" w:rsidRPr="0069147E" w:rsidRDefault="0069147E">
      <w:pPr>
        <w:widowControl w:val="0"/>
        <w:rPr>
          <w:sz w:val="24"/>
        </w:rPr>
      </w:pPr>
      <w:r>
        <w:rPr>
          <w:sz w:val="24"/>
        </w:rPr>
        <w:t xml:space="preserve">“Lillian Smith.” </w:t>
      </w:r>
      <w:r w:rsidRPr="004B2CBF">
        <w:rPr>
          <w:i/>
          <w:sz w:val="24"/>
        </w:rPr>
        <w:t>Oxford Bibliographies in American Literature</w:t>
      </w:r>
      <w:r w:rsidR="00F402CB">
        <w:rPr>
          <w:sz w:val="24"/>
        </w:rPr>
        <w:t>. Eds. Jackson Bryer, Paul Lauter, and Richard Kopley. New York: Oxford UP</w:t>
      </w:r>
      <w:r w:rsidR="004B26DD">
        <w:rPr>
          <w:sz w:val="24"/>
        </w:rPr>
        <w:t>, 15 January 2020</w:t>
      </w:r>
      <w:r w:rsidR="00A74250">
        <w:rPr>
          <w:sz w:val="24"/>
        </w:rPr>
        <w:t>; last modified, 28 July 2021.</w:t>
      </w:r>
    </w:p>
    <w:p w14:paraId="0B3CC63C" w14:textId="77777777" w:rsidR="006D477C" w:rsidRDefault="006D477C">
      <w:pPr>
        <w:widowControl w:val="0"/>
        <w:rPr>
          <w:sz w:val="24"/>
        </w:rPr>
      </w:pPr>
    </w:p>
    <w:p w14:paraId="358D9DC6" w14:textId="18C43F87" w:rsidR="00E8351F" w:rsidRDefault="00A03AA8" w:rsidP="00E8351F">
      <w:pPr>
        <w:widowControl w:val="0"/>
        <w:rPr>
          <w:sz w:val="24"/>
        </w:rPr>
      </w:pPr>
      <w:r>
        <w:rPr>
          <w:sz w:val="24"/>
        </w:rPr>
        <w:t xml:space="preserve">“O’Connor Through Her Letters.” </w:t>
      </w:r>
      <w:r w:rsidR="00E8351F" w:rsidRPr="0083451C">
        <w:rPr>
          <w:i/>
          <w:sz w:val="24"/>
        </w:rPr>
        <w:t>Approaches to Teaching Flannery O’Connor</w:t>
      </w:r>
      <w:r w:rsidR="00E8351F">
        <w:rPr>
          <w:sz w:val="24"/>
        </w:rPr>
        <w:t xml:space="preserve">. Eds. Bruce Gentry and </w:t>
      </w:r>
      <w:r w:rsidR="00A53F46">
        <w:rPr>
          <w:sz w:val="24"/>
        </w:rPr>
        <w:t>Robert Donahoo</w:t>
      </w:r>
      <w:r w:rsidR="00E8351F">
        <w:rPr>
          <w:sz w:val="24"/>
        </w:rPr>
        <w:t>. New York: Modern Language Association of America</w:t>
      </w:r>
      <w:r w:rsidR="004B26DD">
        <w:rPr>
          <w:sz w:val="24"/>
        </w:rPr>
        <w:t>, 2019. 40-47.</w:t>
      </w:r>
    </w:p>
    <w:p w14:paraId="14EA94B1" w14:textId="77777777" w:rsidR="00E8351F" w:rsidRDefault="00E8351F">
      <w:pPr>
        <w:widowControl w:val="0"/>
        <w:rPr>
          <w:sz w:val="24"/>
        </w:rPr>
      </w:pPr>
    </w:p>
    <w:p w14:paraId="06570306" w14:textId="77777777" w:rsidR="00E8351F" w:rsidRDefault="00E8351F">
      <w:pPr>
        <w:widowControl w:val="0"/>
        <w:rPr>
          <w:sz w:val="24"/>
        </w:rPr>
      </w:pPr>
      <w:r>
        <w:rPr>
          <w:sz w:val="24"/>
        </w:rPr>
        <w:t xml:space="preserve">“Letter-Writing, Authorship, and Southern Women Modernists.” </w:t>
      </w:r>
      <w:r w:rsidRPr="0083451C">
        <w:rPr>
          <w:i/>
          <w:sz w:val="24"/>
        </w:rPr>
        <w:t>The Oxford Handbook to the Literature of the U.S. South</w:t>
      </w:r>
      <w:r>
        <w:rPr>
          <w:sz w:val="24"/>
        </w:rPr>
        <w:t>. Eds. Fred Hobson and Barbara Ladd.  New York: Oxford UP, 2016. 344-60.</w:t>
      </w:r>
    </w:p>
    <w:p w14:paraId="531BC3E9" w14:textId="77777777" w:rsidR="00E8351F" w:rsidRDefault="00E8351F">
      <w:pPr>
        <w:widowControl w:val="0"/>
        <w:rPr>
          <w:sz w:val="24"/>
        </w:rPr>
      </w:pPr>
    </w:p>
    <w:p w14:paraId="6B37AD77" w14:textId="77777777" w:rsidR="006D477C" w:rsidRDefault="006D477C">
      <w:pPr>
        <w:widowControl w:val="0"/>
        <w:rPr>
          <w:sz w:val="24"/>
        </w:rPr>
      </w:pPr>
      <w:r>
        <w:rPr>
          <w:sz w:val="24"/>
        </w:rPr>
        <w:t xml:space="preserve">“Conversing with Kael: Atlanta 1979, and Beyond.” </w:t>
      </w:r>
      <w:r w:rsidRPr="0083451C">
        <w:rPr>
          <w:i/>
          <w:sz w:val="24"/>
        </w:rPr>
        <w:t>Talking about Pauline Kael</w:t>
      </w:r>
      <w:r w:rsidR="007C79F9" w:rsidRPr="0083451C">
        <w:rPr>
          <w:i/>
          <w:sz w:val="24"/>
        </w:rPr>
        <w:t>: Critics, Filmmakers and Scholars Remember an Icon</w:t>
      </w:r>
      <w:r w:rsidR="007C79F9">
        <w:rPr>
          <w:sz w:val="24"/>
        </w:rPr>
        <w:t xml:space="preserve">. </w:t>
      </w:r>
      <w:r>
        <w:rPr>
          <w:sz w:val="24"/>
        </w:rPr>
        <w:t xml:space="preserve">Ed. Wayne Stengle. Lanham, MD: </w:t>
      </w:r>
      <w:r w:rsidR="00E8351F">
        <w:rPr>
          <w:sz w:val="24"/>
        </w:rPr>
        <w:t>Rowman and Littlefield, 2015. 239-49.</w:t>
      </w:r>
    </w:p>
    <w:p w14:paraId="520696AE" w14:textId="77777777" w:rsidR="006B4610" w:rsidRDefault="006B4610">
      <w:pPr>
        <w:widowControl w:val="0"/>
        <w:rPr>
          <w:sz w:val="24"/>
        </w:rPr>
      </w:pPr>
    </w:p>
    <w:p w14:paraId="61CF7324" w14:textId="65DC0D1E" w:rsidR="00255F78" w:rsidRDefault="00255F78">
      <w:pPr>
        <w:widowControl w:val="0"/>
        <w:rPr>
          <w:sz w:val="24"/>
        </w:rPr>
      </w:pPr>
      <w:r>
        <w:rPr>
          <w:sz w:val="24"/>
        </w:rPr>
        <w:t xml:space="preserve">“From </w:t>
      </w:r>
      <w:r w:rsidRPr="0083451C">
        <w:rPr>
          <w:i/>
          <w:sz w:val="24"/>
        </w:rPr>
        <w:t>Streetcar</w:t>
      </w:r>
      <w:r>
        <w:rPr>
          <w:sz w:val="24"/>
        </w:rPr>
        <w:t xml:space="preserve"> to </w:t>
      </w:r>
      <w:proofErr w:type="gramStart"/>
      <w:r w:rsidRPr="0083451C">
        <w:rPr>
          <w:i/>
          <w:sz w:val="24"/>
        </w:rPr>
        <w:t>Boom</w:t>
      </w:r>
      <w:r w:rsidR="00D20294">
        <w:rPr>
          <w:i/>
          <w:sz w:val="24"/>
        </w:rPr>
        <w:t>!</w:t>
      </w:r>
      <w:r w:rsidR="00D20294">
        <w:rPr>
          <w:iCs/>
          <w:sz w:val="24"/>
        </w:rPr>
        <w:t>:</w:t>
      </w:r>
      <w:proofErr w:type="gramEnd"/>
      <w:r w:rsidR="00D20294">
        <w:rPr>
          <w:iCs/>
          <w:sz w:val="24"/>
        </w:rPr>
        <w:t xml:space="preserve"> </w:t>
      </w:r>
      <w:r>
        <w:rPr>
          <w:sz w:val="24"/>
        </w:rPr>
        <w:t xml:space="preserve">Tennessee Williams on Screen.” Essay-review of </w:t>
      </w:r>
      <w:r w:rsidRPr="0083451C">
        <w:rPr>
          <w:i/>
          <w:sz w:val="24"/>
        </w:rPr>
        <w:t>Hollywood’s Tennessee: The Williams Films and Postwar America</w:t>
      </w:r>
      <w:r>
        <w:rPr>
          <w:sz w:val="24"/>
        </w:rPr>
        <w:t>, by R. B</w:t>
      </w:r>
      <w:r w:rsidR="00021F3D">
        <w:rPr>
          <w:sz w:val="24"/>
        </w:rPr>
        <w:t xml:space="preserve">arton Palmer and William Robert Bray. </w:t>
      </w:r>
      <w:r w:rsidRPr="0083451C">
        <w:rPr>
          <w:i/>
          <w:sz w:val="24"/>
        </w:rPr>
        <w:t>Mississippi Quarterly</w:t>
      </w:r>
      <w:r w:rsidR="00DD0749">
        <w:rPr>
          <w:sz w:val="24"/>
        </w:rPr>
        <w:t xml:space="preserve"> 65.2 (2012): 321-26.</w:t>
      </w:r>
    </w:p>
    <w:p w14:paraId="6E81156D" w14:textId="77777777" w:rsidR="00255F78" w:rsidRPr="00113A31" w:rsidRDefault="00255F78">
      <w:pPr>
        <w:widowControl w:val="0"/>
        <w:rPr>
          <w:sz w:val="24"/>
        </w:rPr>
      </w:pPr>
      <w:r>
        <w:rPr>
          <w:sz w:val="24"/>
        </w:rPr>
        <w:t xml:space="preserve"> </w:t>
      </w:r>
    </w:p>
    <w:p w14:paraId="691FDF45" w14:textId="77777777" w:rsidR="00255F78" w:rsidRPr="00113A31" w:rsidRDefault="007C74D7">
      <w:pPr>
        <w:widowControl w:val="0"/>
        <w:rPr>
          <w:sz w:val="24"/>
        </w:rPr>
      </w:pPr>
      <w:r>
        <w:rPr>
          <w:sz w:val="24"/>
        </w:rPr>
        <w:t xml:space="preserve">“Anita Bryant.” </w:t>
      </w:r>
      <w:r w:rsidR="00255F78" w:rsidRPr="0083451C">
        <w:rPr>
          <w:i/>
          <w:sz w:val="24"/>
        </w:rPr>
        <w:t>The New Encyclopedia of Southern Culture</w:t>
      </w:r>
      <w:r w:rsidR="00255F78">
        <w:rPr>
          <w:sz w:val="24"/>
        </w:rPr>
        <w:t xml:space="preserve">. </w:t>
      </w:r>
      <w:r w:rsidR="00021F3D">
        <w:rPr>
          <w:sz w:val="24"/>
        </w:rPr>
        <w:t xml:space="preserve">Media Volume. </w:t>
      </w:r>
      <w:r w:rsidR="00255F78" w:rsidRPr="00113A31">
        <w:rPr>
          <w:sz w:val="24"/>
        </w:rPr>
        <w:t>Eds. Allis</w:t>
      </w:r>
      <w:r w:rsidR="00021F3D">
        <w:rPr>
          <w:sz w:val="24"/>
        </w:rPr>
        <w:t xml:space="preserve">on Graham and Sharon Monteith. </w:t>
      </w:r>
      <w:r w:rsidR="00255F78" w:rsidRPr="00113A31">
        <w:rPr>
          <w:sz w:val="24"/>
        </w:rPr>
        <w:t>U of North Carolina P.</w:t>
      </w:r>
      <w:r>
        <w:rPr>
          <w:sz w:val="24"/>
        </w:rPr>
        <w:t xml:space="preserve"> </w:t>
      </w:r>
      <w:r w:rsidR="00DD0749">
        <w:rPr>
          <w:sz w:val="24"/>
        </w:rPr>
        <w:t xml:space="preserve">2011. </w:t>
      </w:r>
      <w:r>
        <w:rPr>
          <w:sz w:val="24"/>
        </w:rPr>
        <w:t>204-05.</w:t>
      </w:r>
    </w:p>
    <w:p w14:paraId="06C550D5" w14:textId="77777777" w:rsidR="00255F78" w:rsidRDefault="00255F78">
      <w:pPr>
        <w:widowControl w:val="0"/>
        <w:rPr>
          <w:sz w:val="24"/>
        </w:rPr>
      </w:pPr>
      <w:r>
        <w:rPr>
          <w:sz w:val="24"/>
        </w:rPr>
        <w:t xml:space="preserve"> </w:t>
      </w:r>
    </w:p>
    <w:p w14:paraId="5ABAAB08" w14:textId="77777777" w:rsidR="00255F78" w:rsidRDefault="007C74D7">
      <w:pPr>
        <w:widowControl w:val="0"/>
        <w:rPr>
          <w:sz w:val="24"/>
        </w:rPr>
      </w:pPr>
      <w:r>
        <w:rPr>
          <w:sz w:val="24"/>
        </w:rPr>
        <w:t>“</w:t>
      </w:r>
      <w:r w:rsidR="00255F78">
        <w:rPr>
          <w:sz w:val="24"/>
        </w:rPr>
        <w:t>McCullers</w:t>
      </w:r>
      <w:r>
        <w:rPr>
          <w:sz w:val="24"/>
        </w:rPr>
        <w:t xml:space="preserve">, Carson, and Film.” </w:t>
      </w:r>
      <w:r w:rsidR="00255F78" w:rsidRPr="0083451C">
        <w:rPr>
          <w:i/>
          <w:sz w:val="24"/>
        </w:rPr>
        <w:t>The New Encyclopedia of Southern Culture</w:t>
      </w:r>
      <w:r w:rsidR="00255F78">
        <w:rPr>
          <w:sz w:val="24"/>
        </w:rPr>
        <w:t>. Media Vol</w:t>
      </w:r>
      <w:r w:rsidR="00021F3D">
        <w:rPr>
          <w:sz w:val="24"/>
        </w:rPr>
        <w:t xml:space="preserve">ume. Eds. </w:t>
      </w:r>
      <w:r w:rsidR="00255F78">
        <w:rPr>
          <w:sz w:val="24"/>
        </w:rPr>
        <w:t>Allison Graham and Sharon Monteith. U of North Carolina P.</w:t>
      </w:r>
      <w:r>
        <w:rPr>
          <w:sz w:val="24"/>
        </w:rPr>
        <w:t xml:space="preserve"> </w:t>
      </w:r>
      <w:r w:rsidR="00DD0749">
        <w:rPr>
          <w:sz w:val="24"/>
        </w:rPr>
        <w:t xml:space="preserve">2011. </w:t>
      </w:r>
      <w:r>
        <w:rPr>
          <w:sz w:val="24"/>
        </w:rPr>
        <w:t>304-06.</w:t>
      </w:r>
    </w:p>
    <w:p w14:paraId="46403FD3" w14:textId="77777777" w:rsidR="00255F78" w:rsidRPr="00C613A8" w:rsidRDefault="00255F78">
      <w:pPr>
        <w:widowControl w:val="0"/>
        <w:rPr>
          <w:sz w:val="24"/>
        </w:rPr>
      </w:pPr>
    </w:p>
    <w:p w14:paraId="2C5A8AE9" w14:textId="77777777" w:rsidR="000A15FB" w:rsidRDefault="00255F78" w:rsidP="00255F78">
      <w:pPr>
        <w:widowControl w:val="0"/>
        <w:rPr>
          <w:sz w:val="24"/>
        </w:rPr>
      </w:pPr>
      <w:r>
        <w:rPr>
          <w:sz w:val="24"/>
        </w:rPr>
        <w:t>“</w:t>
      </w:r>
      <w:r w:rsidRPr="0083451C">
        <w:rPr>
          <w:i/>
          <w:sz w:val="24"/>
        </w:rPr>
        <w:t>Nashville</w:t>
      </w:r>
      <w:r>
        <w:rPr>
          <w:sz w:val="24"/>
        </w:rPr>
        <w:t>” [film b</w:t>
      </w:r>
      <w:r w:rsidR="007C74D7">
        <w:rPr>
          <w:sz w:val="24"/>
        </w:rPr>
        <w:t xml:space="preserve">y Robert Altman]. </w:t>
      </w:r>
      <w:r w:rsidRPr="0083451C">
        <w:rPr>
          <w:i/>
          <w:sz w:val="24"/>
        </w:rPr>
        <w:t>The New Encyclopedia of Southern Culture</w:t>
      </w:r>
      <w:r>
        <w:rPr>
          <w:sz w:val="24"/>
        </w:rPr>
        <w:t>. Media Volume. Eds. Allison Graham and Sharon Monteith. U of North Carolina P.</w:t>
      </w:r>
      <w:r w:rsidR="007C74D7">
        <w:rPr>
          <w:sz w:val="24"/>
        </w:rPr>
        <w:t xml:space="preserve"> </w:t>
      </w:r>
      <w:r w:rsidR="00DD0749">
        <w:rPr>
          <w:sz w:val="24"/>
        </w:rPr>
        <w:t xml:space="preserve">2011. </w:t>
      </w:r>
      <w:r w:rsidR="007C74D7">
        <w:rPr>
          <w:sz w:val="24"/>
        </w:rPr>
        <w:t>318-20.</w:t>
      </w:r>
    </w:p>
    <w:p w14:paraId="4DEC44AC" w14:textId="288FDCE5" w:rsidR="00255F78" w:rsidRDefault="00255F78" w:rsidP="00255F78">
      <w:pPr>
        <w:widowControl w:val="0"/>
        <w:rPr>
          <w:sz w:val="24"/>
        </w:rPr>
      </w:pPr>
      <w:r>
        <w:rPr>
          <w:sz w:val="24"/>
        </w:rPr>
        <w:lastRenderedPageBreak/>
        <w:t xml:space="preserve">“Autobiography.” </w:t>
      </w:r>
      <w:r w:rsidRPr="0083451C">
        <w:rPr>
          <w:i/>
          <w:sz w:val="24"/>
        </w:rPr>
        <w:t>The New Encyclopedia of Southern Culture</w:t>
      </w:r>
      <w:r>
        <w:rPr>
          <w:sz w:val="24"/>
        </w:rPr>
        <w:t>. Gender Volume. Eds. Nancy Bercaw and Ted Ownby. U of North Carolina P, 2009. 26-30.</w:t>
      </w:r>
    </w:p>
    <w:p w14:paraId="3E76F9B6" w14:textId="77777777" w:rsidR="00FB346C" w:rsidRDefault="00FB346C" w:rsidP="00255F78">
      <w:pPr>
        <w:widowControl w:val="0"/>
        <w:rPr>
          <w:sz w:val="24"/>
        </w:rPr>
      </w:pPr>
    </w:p>
    <w:p w14:paraId="0CC4C3C2" w14:textId="77777777" w:rsidR="00255F78" w:rsidRDefault="00255F78" w:rsidP="00255F78">
      <w:pPr>
        <w:widowControl w:val="0"/>
        <w:rPr>
          <w:sz w:val="24"/>
        </w:rPr>
      </w:pPr>
      <w:r>
        <w:rPr>
          <w:sz w:val="24"/>
        </w:rPr>
        <w:t xml:space="preserve">“Carson McCullers and the Tradition of Southern Women’s Nonfiction Prose.” </w:t>
      </w:r>
      <w:r w:rsidRPr="0083451C">
        <w:rPr>
          <w:i/>
          <w:sz w:val="24"/>
        </w:rPr>
        <w:t>Reflections in a Critical Eye: Essays on Carson McCullers</w:t>
      </w:r>
      <w:r>
        <w:rPr>
          <w:sz w:val="24"/>
        </w:rPr>
        <w:t>. Ed. Jan Whitt. Lanham, MD: UP of America, 2008.  1-17.</w:t>
      </w:r>
    </w:p>
    <w:p w14:paraId="75A27C34" w14:textId="7556952E" w:rsidR="007C79F9" w:rsidRDefault="00255F78">
      <w:pPr>
        <w:widowControl w:val="0"/>
        <w:rPr>
          <w:sz w:val="24"/>
        </w:rPr>
      </w:pPr>
      <w:r>
        <w:rPr>
          <w:sz w:val="24"/>
        </w:rPr>
        <w:t xml:space="preserve">  </w:t>
      </w:r>
    </w:p>
    <w:p w14:paraId="7583D54B" w14:textId="77777777" w:rsidR="00255F78" w:rsidRDefault="00255F78">
      <w:pPr>
        <w:widowControl w:val="0"/>
        <w:rPr>
          <w:sz w:val="24"/>
        </w:rPr>
      </w:pPr>
      <w:r>
        <w:rPr>
          <w:sz w:val="24"/>
        </w:rPr>
        <w:t xml:space="preserve">“The Hybrid South.” Essay-review of </w:t>
      </w:r>
      <w:r w:rsidRPr="0083451C">
        <w:rPr>
          <w:i/>
          <w:sz w:val="24"/>
        </w:rPr>
        <w:t>Look Away: The South in New World Studies</w:t>
      </w:r>
      <w:r>
        <w:rPr>
          <w:sz w:val="24"/>
        </w:rPr>
        <w:t xml:space="preserve">, eds. Jon Smith and Deborah Cohn. </w:t>
      </w:r>
      <w:r w:rsidRPr="0083451C">
        <w:rPr>
          <w:i/>
          <w:sz w:val="24"/>
        </w:rPr>
        <w:t>Southern Literary Journal</w:t>
      </w:r>
      <w:r w:rsidR="00021F3D">
        <w:rPr>
          <w:sz w:val="24"/>
        </w:rPr>
        <w:t xml:space="preserve"> 38.2 (2006): </w:t>
      </w:r>
      <w:r>
        <w:rPr>
          <w:sz w:val="24"/>
        </w:rPr>
        <w:t>138-44.</w:t>
      </w:r>
    </w:p>
    <w:p w14:paraId="5D9A8891" w14:textId="77777777" w:rsidR="007C79F9" w:rsidRDefault="007C79F9">
      <w:pPr>
        <w:widowControl w:val="0"/>
        <w:rPr>
          <w:sz w:val="24"/>
        </w:rPr>
      </w:pPr>
    </w:p>
    <w:p w14:paraId="0C76194A" w14:textId="77777777" w:rsidR="00255F78" w:rsidRDefault="00255F78">
      <w:pPr>
        <w:widowControl w:val="0"/>
        <w:rPr>
          <w:sz w:val="24"/>
        </w:rPr>
      </w:pPr>
      <w:r>
        <w:rPr>
          <w:sz w:val="24"/>
        </w:rPr>
        <w:t xml:space="preserve"> “Zora Neale Hurston.” </w:t>
      </w:r>
      <w:r w:rsidRPr="0083451C">
        <w:rPr>
          <w:i/>
          <w:sz w:val="24"/>
        </w:rPr>
        <w:t>A Companion to the Literature and Culture of the American South</w:t>
      </w:r>
      <w:r>
        <w:rPr>
          <w:sz w:val="24"/>
        </w:rPr>
        <w:t>. Ed. Richard Gray. Malden, MA: Blackwell Publishing,</w:t>
      </w:r>
      <w:r w:rsidR="00021F3D">
        <w:rPr>
          <w:sz w:val="24"/>
        </w:rPr>
        <w:t xml:space="preserve"> 2004; paperback edition 2007. </w:t>
      </w:r>
      <w:r>
        <w:rPr>
          <w:sz w:val="24"/>
        </w:rPr>
        <w:t>472-85.</w:t>
      </w:r>
    </w:p>
    <w:p w14:paraId="29B4F3F7" w14:textId="77777777" w:rsidR="00255F78" w:rsidRDefault="00255F78">
      <w:pPr>
        <w:widowControl w:val="0"/>
        <w:rPr>
          <w:sz w:val="24"/>
        </w:rPr>
      </w:pPr>
    </w:p>
    <w:p w14:paraId="1E001A88" w14:textId="77777777" w:rsidR="00255F78" w:rsidRDefault="00255F78">
      <w:pPr>
        <w:widowControl w:val="0"/>
        <w:rPr>
          <w:sz w:val="24"/>
        </w:rPr>
      </w:pPr>
      <w:r>
        <w:rPr>
          <w:sz w:val="24"/>
        </w:rPr>
        <w:t xml:space="preserve">“Lillian Smith.” </w:t>
      </w:r>
      <w:r w:rsidRPr="0083451C">
        <w:rPr>
          <w:i/>
          <w:sz w:val="24"/>
        </w:rPr>
        <w:t>The History of Southern Women’s Literature</w:t>
      </w:r>
      <w:r>
        <w:rPr>
          <w:sz w:val="24"/>
        </w:rPr>
        <w:t>. Eds. Mary Louise Weaks and Carolyn Perry. Baton Rouge: Louisiana State UP, 2002. 374-78.</w:t>
      </w:r>
    </w:p>
    <w:p w14:paraId="0506980B" w14:textId="77777777" w:rsidR="00255F78" w:rsidRDefault="00255F78">
      <w:pPr>
        <w:widowControl w:val="0"/>
        <w:rPr>
          <w:sz w:val="24"/>
        </w:rPr>
      </w:pPr>
    </w:p>
    <w:p w14:paraId="6903A028" w14:textId="77777777" w:rsidR="00255F78" w:rsidRDefault="00255F78">
      <w:pPr>
        <w:widowControl w:val="0"/>
        <w:rPr>
          <w:sz w:val="24"/>
        </w:rPr>
      </w:pPr>
      <w:r>
        <w:rPr>
          <w:sz w:val="24"/>
        </w:rPr>
        <w:t xml:space="preserve">“The Surveillance of Georgia Writer and Civil Rights Activist Lillian Smith: Another Story from the Federal Bureau of Investigation.” </w:t>
      </w:r>
      <w:r w:rsidRPr="0083451C">
        <w:rPr>
          <w:i/>
          <w:sz w:val="24"/>
        </w:rPr>
        <w:t>Georgia Historical Quarterly</w:t>
      </w:r>
      <w:r>
        <w:rPr>
          <w:sz w:val="24"/>
        </w:rPr>
        <w:t xml:space="preserve"> 85.1 (2001): 59-82.</w:t>
      </w:r>
    </w:p>
    <w:p w14:paraId="4B240748" w14:textId="77777777" w:rsidR="00804F85" w:rsidRDefault="00804F85">
      <w:pPr>
        <w:widowControl w:val="0"/>
        <w:rPr>
          <w:sz w:val="24"/>
        </w:rPr>
      </w:pPr>
    </w:p>
    <w:p w14:paraId="40382C73" w14:textId="77777777" w:rsidR="00255F78" w:rsidRDefault="00255F78">
      <w:pPr>
        <w:widowControl w:val="0"/>
        <w:rPr>
          <w:sz w:val="24"/>
        </w:rPr>
      </w:pPr>
      <w:r>
        <w:rPr>
          <w:sz w:val="24"/>
        </w:rPr>
        <w:t xml:space="preserve">“Evelyn Scott’s Reflections on Modernism: The Nonfiction Prose.” </w:t>
      </w:r>
      <w:r w:rsidRPr="0083451C">
        <w:rPr>
          <w:i/>
          <w:sz w:val="24"/>
        </w:rPr>
        <w:t>Evelyn Scott: Recovering a Lost Modernist</w:t>
      </w:r>
      <w:r>
        <w:rPr>
          <w:sz w:val="24"/>
        </w:rPr>
        <w:t>. Eds. Dorothy M. Scura and Paul C. Jones. Knoxville: U of Tennessee P, 2001. 201-21.</w:t>
      </w:r>
    </w:p>
    <w:p w14:paraId="460E02B5" w14:textId="77777777" w:rsidR="00255F78" w:rsidRDefault="00255F78">
      <w:pPr>
        <w:widowControl w:val="0"/>
        <w:rPr>
          <w:i/>
          <w:sz w:val="24"/>
        </w:rPr>
      </w:pPr>
    </w:p>
    <w:p w14:paraId="228AA5CF" w14:textId="77777777" w:rsidR="00255F78" w:rsidRDefault="00255F78">
      <w:pPr>
        <w:widowControl w:val="0"/>
        <w:rPr>
          <w:sz w:val="24"/>
        </w:rPr>
      </w:pPr>
      <w:r>
        <w:rPr>
          <w:sz w:val="24"/>
        </w:rPr>
        <w:t xml:space="preserve">“Lillian Smith: 1897-1997.” </w:t>
      </w:r>
      <w:r w:rsidRPr="0083451C">
        <w:rPr>
          <w:i/>
          <w:sz w:val="24"/>
        </w:rPr>
        <w:t>Southern Quarterly</w:t>
      </w:r>
      <w:r>
        <w:rPr>
          <w:sz w:val="24"/>
        </w:rPr>
        <w:t xml:space="preserve"> 35.4 (1997): 7-8.</w:t>
      </w:r>
    </w:p>
    <w:p w14:paraId="3C07B7B0" w14:textId="77777777" w:rsidR="00255F78" w:rsidRDefault="00255F78" w:rsidP="00255F78">
      <w:pPr>
        <w:widowControl w:val="0"/>
        <w:rPr>
          <w:sz w:val="24"/>
        </w:rPr>
      </w:pPr>
    </w:p>
    <w:p w14:paraId="0F1EAB57" w14:textId="77777777" w:rsidR="00255F78" w:rsidRDefault="00255F78" w:rsidP="00255F78">
      <w:pPr>
        <w:widowControl w:val="0"/>
        <w:rPr>
          <w:sz w:val="24"/>
        </w:rPr>
      </w:pPr>
      <w:r>
        <w:rPr>
          <w:sz w:val="24"/>
        </w:rPr>
        <w:t xml:space="preserve">“O’Connor, Porter, and Hurston on the State of the World.” Essay-review of </w:t>
      </w:r>
      <w:r w:rsidRPr="00E63F9C">
        <w:rPr>
          <w:i/>
          <w:sz w:val="24"/>
        </w:rPr>
        <w:t>Flannery O'Connor and Cold War Culture</w:t>
      </w:r>
      <w:r>
        <w:rPr>
          <w:sz w:val="24"/>
        </w:rPr>
        <w:t xml:space="preserve">, by Jon Lance Bacon; </w:t>
      </w:r>
      <w:r w:rsidRPr="00E63F9C">
        <w:rPr>
          <w:i/>
          <w:sz w:val="24"/>
        </w:rPr>
        <w:t>Katherine Anne Porter: A Sense of the Times</w:t>
      </w:r>
      <w:r>
        <w:rPr>
          <w:sz w:val="24"/>
        </w:rPr>
        <w:t xml:space="preserve">, by Janis Stout; and </w:t>
      </w:r>
      <w:r w:rsidRPr="00E63F9C">
        <w:rPr>
          <w:i/>
          <w:sz w:val="24"/>
        </w:rPr>
        <w:t>Jump at the Sun: Zora Neale Hurston's Cosmic Comedy</w:t>
      </w:r>
      <w:r>
        <w:rPr>
          <w:sz w:val="24"/>
        </w:rPr>
        <w:t xml:space="preserve">, by John Lowe.  </w:t>
      </w:r>
      <w:r w:rsidRPr="00E63F9C">
        <w:rPr>
          <w:i/>
          <w:sz w:val="24"/>
        </w:rPr>
        <w:t>Contemporary Literature</w:t>
      </w:r>
      <w:r>
        <w:rPr>
          <w:sz w:val="24"/>
        </w:rPr>
        <w:t xml:space="preserve"> 37.1 (1996): 132-44.</w:t>
      </w:r>
    </w:p>
    <w:p w14:paraId="269FD843" w14:textId="77777777" w:rsidR="00255F78" w:rsidRDefault="00255F78">
      <w:pPr>
        <w:widowControl w:val="0"/>
        <w:rPr>
          <w:sz w:val="24"/>
        </w:rPr>
      </w:pPr>
    </w:p>
    <w:p w14:paraId="5D3849E5" w14:textId="77777777" w:rsidR="00255F78" w:rsidRDefault="00255F78" w:rsidP="00255F78">
      <w:pPr>
        <w:widowControl w:val="0"/>
        <w:rPr>
          <w:sz w:val="24"/>
        </w:rPr>
      </w:pPr>
      <w:r>
        <w:rPr>
          <w:sz w:val="24"/>
        </w:rPr>
        <w:t xml:space="preserve">“Missives from Macedonia.” Essay-review of </w:t>
      </w:r>
      <w:r w:rsidR="00E63F9C">
        <w:rPr>
          <w:i/>
          <w:sz w:val="24"/>
        </w:rPr>
        <w:t xml:space="preserve">How Am I to Be Heard? </w:t>
      </w:r>
      <w:r w:rsidRPr="00E63F9C">
        <w:rPr>
          <w:i/>
          <w:sz w:val="24"/>
        </w:rPr>
        <w:t>Letters of Lillian Smith</w:t>
      </w:r>
      <w:r>
        <w:rPr>
          <w:sz w:val="24"/>
        </w:rPr>
        <w:t xml:space="preserve">.  Ed. Margaret Rose Gladney. </w:t>
      </w:r>
      <w:r w:rsidRPr="00E63F9C">
        <w:rPr>
          <w:i/>
          <w:sz w:val="24"/>
        </w:rPr>
        <w:t>Mississippi Quarterly</w:t>
      </w:r>
      <w:r>
        <w:rPr>
          <w:sz w:val="24"/>
        </w:rPr>
        <w:t xml:space="preserve"> 47.4 (1994): 661-68.</w:t>
      </w:r>
    </w:p>
    <w:p w14:paraId="5377C1F0" w14:textId="77777777" w:rsidR="00255F78" w:rsidRDefault="00255F78">
      <w:pPr>
        <w:widowControl w:val="0"/>
        <w:rPr>
          <w:sz w:val="24"/>
        </w:rPr>
      </w:pPr>
    </w:p>
    <w:p w14:paraId="3457F5AC" w14:textId="77777777" w:rsidR="00255F78" w:rsidRDefault="00255F78">
      <w:pPr>
        <w:widowControl w:val="0"/>
        <w:rPr>
          <w:sz w:val="24"/>
        </w:rPr>
      </w:pPr>
      <w:r>
        <w:rPr>
          <w:sz w:val="24"/>
        </w:rPr>
        <w:t xml:space="preserve">“In Defense of Subjectivity: The Film Criticism of Pauline Kael.” </w:t>
      </w:r>
      <w:r w:rsidRPr="00E63F9C">
        <w:rPr>
          <w:i/>
          <w:sz w:val="24"/>
        </w:rPr>
        <w:t>New Orleans Review</w:t>
      </w:r>
      <w:r>
        <w:rPr>
          <w:sz w:val="24"/>
        </w:rPr>
        <w:t xml:space="preserve"> 19.1 (1992): 38-54.</w:t>
      </w:r>
    </w:p>
    <w:p w14:paraId="2D788706" w14:textId="77777777" w:rsidR="00255F78" w:rsidRPr="00B8567E" w:rsidRDefault="00255F78">
      <w:pPr>
        <w:widowControl w:val="0"/>
        <w:rPr>
          <w:i/>
          <w:sz w:val="24"/>
        </w:rPr>
      </w:pPr>
    </w:p>
    <w:p w14:paraId="03E0CC39" w14:textId="7A49DAA3" w:rsidR="00255F78" w:rsidRDefault="00255F78" w:rsidP="00255F78">
      <w:pPr>
        <w:widowControl w:val="0"/>
        <w:rPr>
          <w:sz w:val="24"/>
        </w:rPr>
      </w:pPr>
      <w:r>
        <w:rPr>
          <w:sz w:val="24"/>
        </w:rPr>
        <w:t xml:space="preserve">“Reading Swift as a Modernist: A Polemical Investigation.” </w:t>
      </w:r>
      <w:r w:rsidRPr="00E63F9C">
        <w:rPr>
          <w:i/>
          <w:sz w:val="24"/>
        </w:rPr>
        <w:t>Essays in Literature</w:t>
      </w:r>
      <w:r>
        <w:rPr>
          <w:sz w:val="24"/>
        </w:rPr>
        <w:t xml:space="preserve"> 19.1 (1992): 20-35. Reviewed in </w:t>
      </w:r>
      <w:r w:rsidRPr="00E63F9C">
        <w:rPr>
          <w:i/>
          <w:sz w:val="24"/>
        </w:rPr>
        <w:t xml:space="preserve">The </w:t>
      </w:r>
      <w:proofErr w:type="spellStart"/>
      <w:r w:rsidRPr="00E63F9C">
        <w:rPr>
          <w:i/>
          <w:sz w:val="24"/>
        </w:rPr>
        <w:t>Scriblerian</w:t>
      </w:r>
      <w:proofErr w:type="spellEnd"/>
      <w:r>
        <w:rPr>
          <w:sz w:val="24"/>
        </w:rPr>
        <w:t xml:space="preserve"> 25.2 (199</w:t>
      </w:r>
      <w:r w:rsidR="009D08BF">
        <w:rPr>
          <w:sz w:val="24"/>
        </w:rPr>
        <w:t>2</w:t>
      </w:r>
      <w:r>
        <w:rPr>
          <w:sz w:val="24"/>
        </w:rPr>
        <w:t>).</w:t>
      </w:r>
    </w:p>
    <w:p w14:paraId="62074E6B" w14:textId="77777777" w:rsidR="00255F78" w:rsidRDefault="00255F78">
      <w:pPr>
        <w:widowControl w:val="0"/>
        <w:rPr>
          <w:sz w:val="24"/>
        </w:rPr>
      </w:pPr>
    </w:p>
    <w:p w14:paraId="4D58430D" w14:textId="77777777" w:rsidR="00255F78" w:rsidRDefault="00255F78">
      <w:pPr>
        <w:widowControl w:val="0"/>
        <w:rPr>
          <w:sz w:val="24"/>
        </w:rPr>
      </w:pPr>
      <w:r>
        <w:rPr>
          <w:sz w:val="24"/>
        </w:rPr>
        <w:t xml:space="preserve">“The Force of Flippancy: Edna Millay's Satiric Sketches of the Early 1920s.” </w:t>
      </w:r>
      <w:r w:rsidRPr="00E63F9C">
        <w:rPr>
          <w:i/>
          <w:sz w:val="24"/>
        </w:rPr>
        <w:t>Colby Quarterly</w:t>
      </w:r>
      <w:r>
        <w:rPr>
          <w:sz w:val="24"/>
        </w:rPr>
        <w:t xml:space="preserve"> 27.3 (1991): 132-47.</w:t>
      </w:r>
    </w:p>
    <w:p w14:paraId="6702308E" w14:textId="77777777" w:rsidR="00C77A8A" w:rsidRDefault="00C77A8A">
      <w:pPr>
        <w:widowControl w:val="0"/>
        <w:rPr>
          <w:sz w:val="24"/>
        </w:rPr>
      </w:pPr>
    </w:p>
    <w:p w14:paraId="01B686B0" w14:textId="5A597DA4" w:rsidR="00255F78" w:rsidRDefault="00255F78">
      <w:pPr>
        <w:widowControl w:val="0"/>
        <w:rPr>
          <w:b/>
          <w:sz w:val="24"/>
        </w:rPr>
      </w:pPr>
      <w:r w:rsidRPr="008A356D">
        <w:rPr>
          <w:b/>
          <w:sz w:val="24"/>
        </w:rPr>
        <w:t>Reviews</w:t>
      </w:r>
    </w:p>
    <w:p w14:paraId="42667B7B" w14:textId="709BED7B" w:rsidR="0069147E" w:rsidRDefault="0069147E">
      <w:pPr>
        <w:widowControl w:val="0"/>
        <w:rPr>
          <w:b/>
          <w:sz w:val="24"/>
        </w:rPr>
      </w:pPr>
    </w:p>
    <w:p w14:paraId="02925BB7" w14:textId="77777777" w:rsidR="008E193F" w:rsidRDefault="0069147E">
      <w:pPr>
        <w:widowControl w:val="0"/>
        <w:rPr>
          <w:sz w:val="24"/>
        </w:rPr>
      </w:pPr>
      <w:r w:rsidRPr="0069147E">
        <w:rPr>
          <w:i/>
          <w:sz w:val="24"/>
        </w:rPr>
        <w:t>The Luck of Friendship: The Letters of Tennessee Williams and James Laughlin</w:t>
      </w:r>
      <w:r>
        <w:rPr>
          <w:sz w:val="24"/>
        </w:rPr>
        <w:t>, ed. by Peggy</w:t>
      </w:r>
    </w:p>
    <w:p w14:paraId="55ED32E8" w14:textId="19FF34A6" w:rsidR="008E193F" w:rsidRDefault="0069147E">
      <w:pPr>
        <w:widowControl w:val="0"/>
        <w:rPr>
          <w:sz w:val="24"/>
        </w:rPr>
      </w:pPr>
      <w:r>
        <w:rPr>
          <w:sz w:val="24"/>
        </w:rPr>
        <w:t>Fo</w:t>
      </w:r>
      <w:r w:rsidR="00976886">
        <w:rPr>
          <w:sz w:val="24"/>
        </w:rPr>
        <w:t>x</w:t>
      </w:r>
      <w:r>
        <w:rPr>
          <w:sz w:val="24"/>
        </w:rPr>
        <w:t xml:space="preserve"> and Thomas Keith. </w:t>
      </w:r>
      <w:r w:rsidRPr="0069147E">
        <w:rPr>
          <w:i/>
          <w:sz w:val="24"/>
        </w:rPr>
        <w:t>Resources for American Literary Study</w:t>
      </w:r>
      <w:r w:rsidR="004B26DD">
        <w:rPr>
          <w:sz w:val="24"/>
        </w:rPr>
        <w:t xml:space="preserve"> 41.2 (2019): 424-27.</w:t>
      </w:r>
    </w:p>
    <w:p w14:paraId="5CF663D4" w14:textId="299F834B" w:rsidR="00435EC3" w:rsidRPr="00255C62" w:rsidRDefault="00435EC3">
      <w:pPr>
        <w:widowControl w:val="0"/>
        <w:rPr>
          <w:sz w:val="24"/>
        </w:rPr>
      </w:pPr>
      <w:r>
        <w:rPr>
          <w:i/>
          <w:sz w:val="24"/>
        </w:rPr>
        <w:lastRenderedPageBreak/>
        <w:t>The Southern Hospitality Myth: Ethics, Politics, Race, and American Memory</w:t>
      </w:r>
      <w:r>
        <w:rPr>
          <w:sz w:val="24"/>
        </w:rPr>
        <w:t xml:space="preserve">, by Anthony Szczesiul. </w:t>
      </w:r>
      <w:r w:rsidRPr="00435EC3">
        <w:rPr>
          <w:i/>
          <w:sz w:val="24"/>
        </w:rPr>
        <w:t>American Literary History</w:t>
      </w:r>
      <w:r w:rsidR="00255C62">
        <w:rPr>
          <w:sz w:val="24"/>
        </w:rPr>
        <w:t xml:space="preserve"> Series 17</w:t>
      </w:r>
      <w:r w:rsidR="0069147E">
        <w:rPr>
          <w:sz w:val="24"/>
        </w:rPr>
        <w:t xml:space="preserve"> (2018).</w:t>
      </w:r>
    </w:p>
    <w:p w14:paraId="1BF6859C" w14:textId="77777777" w:rsidR="00435EC3" w:rsidRPr="00435EC3" w:rsidRDefault="00435EC3">
      <w:pPr>
        <w:widowControl w:val="0"/>
        <w:rPr>
          <w:sz w:val="24"/>
        </w:rPr>
      </w:pPr>
    </w:p>
    <w:p w14:paraId="589FEE35" w14:textId="77777777" w:rsidR="00C344ED" w:rsidRDefault="00C344ED">
      <w:pPr>
        <w:widowControl w:val="0"/>
        <w:rPr>
          <w:sz w:val="24"/>
        </w:rPr>
      </w:pPr>
      <w:r w:rsidRPr="00E63F9C">
        <w:rPr>
          <w:i/>
          <w:sz w:val="24"/>
        </w:rPr>
        <w:t>Composing Selves: Southern Women and Autobiography</w:t>
      </w:r>
      <w:r>
        <w:rPr>
          <w:sz w:val="24"/>
        </w:rPr>
        <w:t xml:space="preserve">, by Peggy Whitman Prenshaw. </w:t>
      </w:r>
      <w:r w:rsidRPr="00E63F9C">
        <w:rPr>
          <w:i/>
          <w:sz w:val="24"/>
        </w:rPr>
        <w:t>Eudora Welty Review</w:t>
      </w:r>
      <w:r w:rsidR="00DD0749">
        <w:rPr>
          <w:sz w:val="24"/>
        </w:rPr>
        <w:t xml:space="preserve"> 4 (Spring 2012): 153-57.</w:t>
      </w:r>
    </w:p>
    <w:p w14:paraId="0A824598" w14:textId="77777777" w:rsidR="00C344ED" w:rsidRPr="00C344ED" w:rsidRDefault="00C344ED">
      <w:pPr>
        <w:widowControl w:val="0"/>
        <w:rPr>
          <w:sz w:val="24"/>
        </w:rPr>
      </w:pPr>
    </w:p>
    <w:p w14:paraId="42B47FA2" w14:textId="7A98DAE4" w:rsidR="00255F78" w:rsidRDefault="00255F78">
      <w:pPr>
        <w:widowControl w:val="0"/>
        <w:rPr>
          <w:sz w:val="24"/>
        </w:rPr>
      </w:pPr>
      <w:r w:rsidRPr="00E63F9C">
        <w:rPr>
          <w:i/>
          <w:sz w:val="24"/>
        </w:rPr>
        <w:t>“Closer to the Truth than Any Fact”: Memoir, Memory, and Jim Crow</w:t>
      </w:r>
      <w:r>
        <w:rPr>
          <w:sz w:val="24"/>
        </w:rPr>
        <w:t xml:space="preserve">, by Jennifer Jensen Wallach. </w:t>
      </w:r>
      <w:r w:rsidRPr="00E63F9C">
        <w:rPr>
          <w:i/>
          <w:sz w:val="24"/>
        </w:rPr>
        <w:t>Biography: An Interdisciplinary Quarterly</w:t>
      </w:r>
      <w:r>
        <w:rPr>
          <w:sz w:val="24"/>
        </w:rPr>
        <w:t xml:space="preserve"> 32.4 (2009): 856-58.</w:t>
      </w:r>
    </w:p>
    <w:p w14:paraId="551243A1" w14:textId="77777777" w:rsidR="0069147E" w:rsidRPr="002D08C2" w:rsidRDefault="0069147E">
      <w:pPr>
        <w:widowControl w:val="0"/>
        <w:rPr>
          <w:sz w:val="24"/>
        </w:rPr>
      </w:pPr>
    </w:p>
    <w:p w14:paraId="5A3E0D3C" w14:textId="77777777" w:rsidR="00255F78" w:rsidRPr="00741EB3" w:rsidRDefault="00255F78">
      <w:pPr>
        <w:widowControl w:val="0"/>
        <w:rPr>
          <w:sz w:val="24"/>
        </w:rPr>
      </w:pPr>
      <w:r w:rsidRPr="00E63F9C">
        <w:rPr>
          <w:i/>
          <w:sz w:val="24"/>
        </w:rPr>
        <w:t>Entitled to the Pedestal: Place, Race, and Progress in White Southern Women’s Writing, 1920-1945</w:t>
      </w:r>
      <w:r>
        <w:rPr>
          <w:sz w:val="24"/>
        </w:rPr>
        <w:t xml:space="preserve">, by </w:t>
      </w:r>
      <w:proofErr w:type="spellStart"/>
      <w:r>
        <w:rPr>
          <w:sz w:val="24"/>
        </w:rPr>
        <w:t>Nghana</w:t>
      </w:r>
      <w:proofErr w:type="spellEnd"/>
      <w:r>
        <w:rPr>
          <w:sz w:val="24"/>
        </w:rPr>
        <w:t xml:space="preserve"> Tamu Lewis. </w:t>
      </w:r>
      <w:r w:rsidRPr="00E63F9C">
        <w:rPr>
          <w:i/>
          <w:sz w:val="24"/>
        </w:rPr>
        <w:t>Journal of Southern History</w:t>
      </w:r>
      <w:r>
        <w:rPr>
          <w:sz w:val="24"/>
        </w:rPr>
        <w:t xml:space="preserve"> 74.2 (2008): 788-89.</w:t>
      </w:r>
    </w:p>
    <w:p w14:paraId="198E956F" w14:textId="77777777" w:rsidR="008A356D" w:rsidRDefault="008A356D">
      <w:pPr>
        <w:widowControl w:val="0"/>
        <w:rPr>
          <w:i/>
          <w:sz w:val="24"/>
        </w:rPr>
      </w:pPr>
    </w:p>
    <w:p w14:paraId="0E07869D" w14:textId="77777777" w:rsidR="00255F78" w:rsidRDefault="00255F78">
      <w:pPr>
        <w:widowControl w:val="0"/>
        <w:rPr>
          <w:sz w:val="24"/>
        </w:rPr>
      </w:pPr>
      <w:r w:rsidRPr="00E63F9C">
        <w:rPr>
          <w:i/>
          <w:sz w:val="24"/>
        </w:rPr>
        <w:t>Seeking the Region in American Literature and Culture: Modernity, Dissidence, Innovation</w:t>
      </w:r>
      <w:r>
        <w:rPr>
          <w:sz w:val="24"/>
        </w:rPr>
        <w:t xml:space="preserve">, by Robert Jackson. </w:t>
      </w:r>
      <w:r w:rsidRPr="00E63F9C">
        <w:rPr>
          <w:i/>
          <w:sz w:val="24"/>
        </w:rPr>
        <w:t>Journal of Southern History</w:t>
      </w:r>
      <w:r>
        <w:rPr>
          <w:sz w:val="24"/>
        </w:rPr>
        <w:t xml:space="preserve"> 73.2 (2007): 484-85.</w:t>
      </w:r>
    </w:p>
    <w:p w14:paraId="51C3ECDB" w14:textId="77777777" w:rsidR="00A53F46" w:rsidRPr="00A53F46" w:rsidRDefault="00A53F46">
      <w:pPr>
        <w:widowControl w:val="0"/>
        <w:rPr>
          <w:sz w:val="24"/>
        </w:rPr>
      </w:pPr>
    </w:p>
    <w:p w14:paraId="646273C2" w14:textId="77777777" w:rsidR="00255F78" w:rsidRDefault="00255F78">
      <w:pPr>
        <w:widowControl w:val="0"/>
        <w:rPr>
          <w:sz w:val="24"/>
        </w:rPr>
      </w:pPr>
      <w:r w:rsidRPr="00E63F9C">
        <w:rPr>
          <w:i/>
          <w:sz w:val="24"/>
        </w:rPr>
        <w:t>Strange Bodies: Gender and Identity in the Novels of Carson McCullers</w:t>
      </w:r>
      <w:r>
        <w:rPr>
          <w:sz w:val="24"/>
        </w:rPr>
        <w:t xml:space="preserve">, by Sara Gleeson-White. </w:t>
      </w:r>
      <w:r w:rsidRPr="00E63F9C">
        <w:rPr>
          <w:i/>
          <w:sz w:val="24"/>
        </w:rPr>
        <w:t>Modern Fiction Studies</w:t>
      </w:r>
      <w:r>
        <w:rPr>
          <w:sz w:val="24"/>
        </w:rPr>
        <w:t xml:space="preserve"> 51.3 (2005): 676-78.</w:t>
      </w:r>
    </w:p>
    <w:p w14:paraId="2FFFD064" w14:textId="77777777" w:rsidR="00255F78" w:rsidRDefault="00255F78">
      <w:pPr>
        <w:widowControl w:val="0"/>
        <w:rPr>
          <w:sz w:val="24"/>
        </w:rPr>
      </w:pPr>
    </w:p>
    <w:p w14:paraId="03EA49EC" w14:textId="77777777" w:rsidR="00255F78" w:rsidRDefault="00255F78">
      <w:pPr>
        <w:widowControl w:val="0"/>
        <w:rPr>
          <w:sz w:val="24"/>
        </w:rPr>
      </w:pPr>
      <w:r w:rsidRPr="00E63F9C">
        <w:rPr>
          <w:i/>
          <w:sz w:val="24"/>
        </w:rPr>
        <w:t>The Undiscovered Country: The Later Plays of Tennessee Williams</w:t>
      </w:r>
      <w:r w:rsidR="008D67F1">
        <w:rPr>
          <w:sz w:val="24"/>
        </w:rPr>
        <w:t xml:space="preserve">, ed. by </w:t>
      </w:r>
      <w:r>
        <w:rPr>
          <w:sz w:val="24"/>
        </w:rPr>
        <w:t xml:space="preserve">Philip C. Kolin.  </w:t>
      </w:r>
      <w:r w:rsidRPr="00E63F9C">
        <w:rPr>
          <w:i/>
          <w:sz w:val="24"/>
        </w:rPr>
        <w:t>Southern Quarterly</w:t>
      </w:r>
      <w:r>
        <w:rPr>
          <w:sz w:val="24"/>
        </w:rPr>
        <w:t xml:space="preserve"> 41.4 (2003): 163-65.</w:t>
      </w:r>
    </w:p>
    <w:p w14:paraId="4E22A20C" w14:textId="77777777" w:rsidR="00C344ED" w:rsidRDefault="00C344ED" w:rsidP="00255F78">
      <w:pPr>
        <w:widowControl w:val="0"/>
        <w:rPr>
          <w:sz w:val="24"/>
        </w:rPr>
      </w:pPr>
    </w:p>
    <w:p w14:paraId="21AF92DC" w14:textId="77777777" w:rsidR="00C344ED" w:rsidRDefault="00021F3D" w:rsidP="00C344ED">
      <w:pPr>
        <w:widowControl w:val="0"/>
        <w:rPr>
          <w:sz w:val="24"/>
        </w:rPr>
      </w:pPr>
      <w:r>
        <w:rPr>
          <w:i/>
          <w:sz w:val="24"/>
        </w:rPr>
        <w:t xml:space="preserve">Advancing Sisterhood? </w:t>
      </w:r>
      <w:r w:rsidR="00C344ED" w:rsidRPr="00E63F9C">
        <w:rPr>
          <w:i/>
          <w:sz w:val="24"/>
        </w:rPr>
        <w:t>Interracial Friendships in Contemporary Southern Fiction</w:t>
      </w:r>
      <w:r w:rsidR="00C344ED">
        <w:rPr>
          <w:sz w:val="24"/>
        </w:rPr>
        <w:t>, by Sharon</w:t>
      </w:r>
    </w:p>
    <w:p w14:paraId="67A1B5FF" w14:textId="77777777" w:rsidR="00255F78" w:rsidRPr="00C344ED" w:rsidRDefault="00255F78" w:rsidP="00255F78">
      <w:pPr>
        <w:widowControl w:val="0"/>
        <w:rPr>
          <w:sz w:val="24"/>
        </w:rPr>
      </w:pPr>
      <w:r>
        <w:rPr>
          <w:sz w:val="24"/>
        </w:rPr>
        <w:t xml:space="preserve">Monteith. </w:t>
      </w:r>
      <w:r w:rsidRPr="00E63F9C">
        <w:rPr>
          <w:i/>
          <w:sz w:val="24"/>
        </w:rPr>
        <w:t xml:space="preserve">Southern Quarterly </w:t>
      </w:r>
      <w:r>
        <w:rPr>
          <w:sz w:val="24"/>
        </w:rPr>
        <w:t>41.1 (2002): 131-33.</w:t>
      </w:r>
    </w:p>
    <w:p w14:paraId="41CFDAB1" w14:textId="77777777" w:rsidR="00255F78" w:rsidRDefault="00255F78">
      <w:pPr>
        <w:widowControl w:val="0"/>
        <w:rPr>
          <w:sz w:val="24"/>
        </w:rPr>
      </w:pPr>
    </w:p>
    <w:p w14:paraId="5E059715" w14:textId="77777777" w:rsidR="00255F78" w:rsidRDefault="00255F78">
      <w:pPr>
        <w:widowControl w:val="0"/>
        <w:rPr>
          <w:sz w:val="24"/>
        </w:rPr>
      </w:pPr>
      <w:r w:rsidRPr="00E63F9C">
        <w:rPr>
          <w:i/>
          <w:sz w:val="24"/>
        </w:rPr>
        <w:t>But Now I See: The White Southern Racial Conversion Narrative</w:t>
      </w:r>
      <w:r>
        <w:rPr>
          <w:sz w:val="24"/>
        </w:rPr>
        <w:t xml:space="preserve">, by Fred Hobson. </w:t>
      </w:r>
      <w:r w:rsidRPr="00E63F9C">
        <w:rPr>
          <w:i/>
          <w:sz w:val="24"/>
        </w:rPr>
        <w:t>Southern Quarterly</w:t>
      </w:r>
      <w:r>
        <w:rPr>
          <w:sz w:val="24"/>
        </w:rPr>
        <w:t xml:space="preserve"> 38.4 (2000): 148-50.</w:t>
      </w:r>
    </w:p>
    <w:p w14:paraId="1781F838" w14:textId="77777777" w:rsidR="00255F78" w:rsidRDefault="00255F78">
      <w:pPr>
        <w:widowControl w:val="0"/>
        <w:rPr>
          <w:sz w:val="24"/>
          <w:u w:val="single"/>
        </w:rPr>
      </w:pPr>
    </w:p>
    <w:p w14:paraId="701C2BEC" w14:textId="77777777" w:rsidR="00255F78" w:rsidRDefault="00255F78">
      <w:pPr>
        <w:widowControl w:val="0"/>
        <w:rPr>
          <w:sz w:val="24"/>
        </w:rPr>
      </w:pPr>
      <w:r w:rsidRPr="00E63F9C">
        <w:rPr>
          <w:i/>
          <w:sz w:val="24"/>
        </w:rPr>
        <w:t>Inventing Southern Literature</w:t>
      </w:r>
      <w:r>
        <w:rPr>
          <w:sz w:val="24"/>
        </w:rPr>
        <w:t xml:space="preserve">, by Michael Kreyling. </w:t>
      </w:r>
      <w:r w:rsidRPr="00E63F9C">
        <w:rPr>
          <w:i/>
          <w:sz w:val="24"/>
        </w:rPr>
        <w:t>Modern Fiction Studies</w:t>
      </w:r>
      <w:r>
        <w:rPr>
          <w:sz w:val="24"/>
        </w:rPr>
        <w:t xml:space="preserve"> 45.4 (1999): 1023-25.</w:t>
      </w:r>
    </w:p>
    <w:p w14:paraId="03CDE3B1" w14:textId="77777777" w:rsidR="00255F78" w:rsidRDefault="00255F78">
      <w:pPr>
        <w:widowControl w:val="0"/>
        <w:rPr>
          <w:sz w:val="24"/>
        </w:rPr>
      </w:pPr>
    </w:p>
    <w:p w14:paraId="0CA4A098" w14:textId="77777777" w:rsidR="00255F78" w:rsidRDefault="00255F78">
      <w:pPr>
        <w:widowControl w:val="0"/>
        <w:rPr>
          <w:sz w:val="24"/>
        </w:rPr>
      </w:pPr>
      <w:r w:rsidRPr="00E63F9C">
        <w:rPr>
          <w:i/>
          <w:sz w:val="24"/>
        </w:rPr>
        <w:t>Fighting the Current: The Life and Work of Evelyn Scott</w:t>
      </w:r>
      <w:r>
        <w:rPr>
          <w:sz w:val="24"/>
        </w:rPr>
        <w:t xml:space="preserve">, by Mary Wheeling White. </w:t>
      </w:r>
      <w:r w:rsidRPr="00E63F9C">
        <w:rPr>
          <w:i/>
          <w:sz w:val="24"/>
        </w:rPr>
        <w:t>Mississippi Quarterly</w:t>
      </w:r>
      <w:r>
        <w:rPr>
          <w:sz w:val="24"/>
        </w:rPr>
        <w:t xml:space="preserve"> 52.1 (1998-99): 198-201.</w:t>
      </w:r>
    </w:p>
    <w:p w14:paraId="22B1AFE7" w14:textId="77777777" w:rsidR="00255F78" w:rsidRDefault="00255F78">
      <w:pPr>
        <w:widowControl w:val="0"/>
        <w:rPr>
          <w:sz w:val="24"/>
        </w:rPr>
      </w:pPr>
    </w:p>
    <w:p w14:paraId="15B5EBBD" w14:textId="77777777" w:rsidR="00255F78" w:rsidRDefault="00255F78">
      <w:pPr>
        <w:widowControl w:val="0"/>
        <w:rPr>
          <w:sz w:val="24"/>
        </w:rPr>
      </w:pPr>
      <w:r w:rsidRPr="00E63F9C">
        <w:rPr>
          <w:i/>
          <w:sz w:val="24"/>
        </w:rPr>
        <w:t>Ellen Glasgow: New Perspectives</w:t>
      </w:r>
      <w:r>
        <w:rPr>
          <w:sz w:val="24"/>
        </w:rPr>
        <w:t xml:space="preserve">, ed. by Dorothy M. Scura. </w:t>
      </w:r>
      <w:r w:rsidRPr="00E63F9C">
        <w:rPr>
          <w:i/>
          <w:sz w:val="24"/>
        </w:rPr>
        <w:t>Mississippi Quarterly</w:t>
      </w:r>
      <w:r>
        <w:rPr>
          <w:sz w:val="24"/>
        </w:rPr>
        <w:t xml:space="preserve"> 50.2 (1997): 391-93.</w:t>
      </w:r>
    </w:p>
    <w:p w14:paraId="7F217BB0" w14:textId="77777777" w:rsidR="00255F78" w:rsidRDefault="00255F78">
      <w:pPr>
        <w:widowControl w:val="0"/>
        <w:rPr>
          <w:sz w:val="24"/>
        </w:rPr>
      </w:pPr>
    </w:p>
    <w:p w14:paraId="4292FA76" w14:textId="77777777" w:rsidR="00255F78" w:rsidRDefault="00255F78">
      <w:pPr>
        <w:widowControl w:val="0"/>
        <w:rPr>
          <w:sz w:val="24"/>
        </w:rPr>
      </w:pPr>
      <w:r w:rsidRPr="00E63F9C">
        <w:rPr>
          <w:i/>
          <w:sz w:val="24"/>
        </w:rPr>
        <w:t>Wunderkind: The Reputation of Carson McCullers, 1940-1990</w:t>
      </w:r>
      <w:r>
        <w:rPr>
          <w:sz w:val="24"/>
        </w:rPr>
        <w:t xml:space="preserve">, by Judith Giblin James.  </w:t>
      </w:r>
      <w:r w:rsidRPr="00E63F9C">
        <w:rPr>
          <w:i/>
          <w:sz w:val="24"/>
        </w:rPr>
        <w:t>Southern Quarterly</w:t>
      </w:r>
      <w:r>
        <w:rPr>
          <w:sz w:val="24"/>
        </w:rPr>
        <w:t xml:space="preserve"> 35.4 (1997): 161-62.</w:t>
      </w:r>
    </w:p>
    <w:p w14:paraId="1B9F4D85" w14:textId="77777777" w:rsidR="00255F78" w:rsidRDefault="00255F78">
      <w:pPr>
        <w:widowControl w:val="0"/>
        <w:rPr>
          <w:sz w:val="24"/>
        </w:rPr>
      </w:pPr>
    </w:p>
    <w:p w14:paraId="496DBA30" w14:textId="77777777" w:rsidR="00255F78" w:rsidRDefault="00255F78">
      <w:pPr>
        <w:widowControl w:val="0"/>
        <w:rPr>
          <w:sz w:val="24"/>
        </w:rPr>
      </w:pPr>
      <w:r w:rsidRPr="00E63F9C">
        <w:rPr>
          <w:i/>
          <w:sz w:val="24"/>
        </w:rPr>
        <w:t>Gothic Traditions and Narrative Techniques in the Fiction of Eudora Welty</w:t>
      </w:r>
      <w:r>
        <w:rPr>
          <w:sz w:val="24"/>
        </w:rPr>
        <w:t xml:space="preserve">, by Ruth D. Weston. </w:t>
      </w:r>
    </w:p>
    <w:p w14:paraId="118C993C" w14:textId="77777777" w:rsidR="00255F78" w:rsidRDefault="00255F78">
      <w:pPr>
        <w:widowControl w:val="0"/>
        <w:rPr>
          <w:sz w:val="24"/>
        </w:rPr>
      </w:pPr>
      <w:r w:rsidRPr="00E63F9C">
        <w:rPr>
          <w:i/>
          <w:sz w:val="24"/>
        </w:rPr>
        <w:t>Studies in Short Fiction</w:t>
      </w:r>
      <w:r>
        <w:rPr>
          <w:sz w:val="24"/>
        </w:rPr>
        <w:t xml:space="preserve"> 33.2 (1996): 309-10.</w:t>
      </w:r>
    </w:p>
    <w:p w14:paraId="2F198212" w14:textId="77777777" w:rsidR="000A15FB" w:rsidRDefault="000A15FB" w:rsidP="00255F78">
      <w:pPr>
        <w:widowControl w:val="0"/>
        <w:rPr>
          <w:i/>
          <w:sz w:val="24"/>
        </w:rPr>
      </w:pPr>
    </w:p>
    <w:p w14:paraId="65781E86" w14:textId="2B491E3B" w:rsidR="00255F78" w:rsidRPr="00741EB3" w:rsidRDefault="00255F78" w:rsidP="00255F78">
      <w:pPr>
        <w:widowControl w:val="0"/>
        <w:rPr>
          <w:sz w:val="24"/>
        </w:rPr>
      </w:pPr>
      <w:r w:rsidRPr="00E63F9C">
        <w:rPr>
          <w:i/>
          <w:sz w:val="24"/>
        </w:rPr>
        <w:t xml:space="preserve">Every Tub Must Sit </w:t>
      </w:r>
      <w:r w:rsidR="00C77A8A">
        <w:rPr>
          <w:i/>
          <w:sz w:val="24"/>
        </w:rPr>
        <w:t>on</w:t>
      </w:r>
      <w:r w:rsidRPr="00E63F9C">
        <w:rPr>
          <w:i/>
          <w:sz w:val="24"/>
        </w:rPr>
        <w:t xml:space="preserve"> Its Own Bottom: The Philosophy and Politics of Zora Neale Hurston</w:t>
      </w:r>
      <w:r>
        <w:rPr>
          <w:sz w:val="24"/>
        </w:rPr>
        <w:t xml:space="preserve">, by Deborah G. Plant. </w:t>
      </w:r>
      <w:r w:rsidRPr="00E63F9C">
        <w:rPr>
          <w:i/>
          <w:sz w:val="24"/>
        </w:rPr>
        <w:t>Southern Quarterly</w:t>
      </w:r>
      <w:r w:rsidR="00021F3D">
        <w:rPr>
          <w:sz w:val="24"/>
        </w:rPr>
        <w:t xml:space="preserve"> 35.1 (1996): </w:t>
      </w:r>
      <w:r>
        <w:rPr>
          <w:sz w:val="24"/>
        </w:rPr>
        <w:t xml:space="preserve">128-29.  </w:t>
      </w:r>
    </w:p>
    <w:p w14:paraId="08FDF1C8" w14:textId="77777777" w:rsidR="000A15FB" w:rsidRDefault="000A15FB">
      <w:pPr>
        <w:widowControl w:val="0"/>
        <w:rPr>
          <w:sz w:val="24"/>
          <w:u w:val="single"/>
        </w:rPr>
      </w:pPr>
    </w:p>
    <w:p w14:paraId="15DAD8BD" w14:textId="5222CBD8" w:rsidR="00255F78" w:rsidRDefault="00255F78">
      <w:pPr>
        <w:widowControl w:val="0"/>
        <w:rPr>
          <w:sz w:val="24"/>
        </w:rPr>
      </w:pPr>
      <w:r w:rsidRPr="00E63F9C">
        <w:rPr>
          <w:i/>
          <w:sz w:val="24"/>
        </w:rPr>
        <w:t>Faulkner and Southern Womanhood</w:t>
      </w:r>
      <w:r>
        <w:rPr>
          <w:sz w:val="24"/>
        </w:rPr>
        <w:t xml:space="preserve">, by Diane Roberts. </w:t>
      </w:r>
      <w:r w:rsidRPr="00E63F9C">
        <w:rPr>
          <w:i/>
          <w:sz w:val="24"/>
        </w:rPr>
        <w:t>American Literature</w:t>
      </w:r>
      <w:r>
        <w:rPr>
          <w:sz w:val="24"/>
        </w:rPr>
        <w:t xml:space="preserve"> 67.1 (1995): 16</w:t>
      </w:r>
      <w:r w:rsidR="00EE309D">
        <w:rPr>
          <w:sz w:val="24"/>
        </w:rPr>
        <w:t>3-</w:t>
      </w:r>
      <w:r>
        <w:rPr>
          <w:sz w:val="24"/>
        </w:rPr>
        <w:lastRenderedPageBreak/>
        <w:t>64.</w:t>
      </w:r>
    </w:p>
    <w:p w14:paraId="65E16E62" w14:textId="77777777" w:rsidR="008E193F" w:rsidRDefault="008E193F">
      <w:pPr>
        <w:widowControl w:val="0"/>
        <w:rPr>
          <w:i/>
          <w:sz w:val="24"/>
        </w:rPr>
      </w:pPr>
      <w:r>
        <w:rPr>
          <w:i/>
          <w:sz w:val="24"/>
        </w:rPr>
        <w:t xml:space="preserve"> </w:t>
      </w:r>
    </w:p>
    <w:p w14:paraId="75DA8BD6" w14:textId="43D53866" w:rsidR="00255F78" w:rsidRDefault="00255F78">
      <w:pPr>
        <w:widowControl w:val="0"/>
        <w:rPr>
          <w:sz w:val="24"/>
          <w:u w:val="single"/>
        </w:rPr>
      </w:pPr>
      <w:r w:rsidRPr="00E63F9C">
        <w:rPr>
          <w:i/>
          <w:sz w:val="24"/>
        </w:rPr>
        <w:t>Uncollected Early Prose of Katherine Anne Porter</w:t>
      </w:r>
      <w:r>
        <w:rPr>
          <w:sz w:val="24"/>
        </w:rPr>
        <w:t xml:space="preserve">, ed. by Ruth M. Alvarez and Thomas F. Walsh, and </w:t>
      </w:r>
      <w:r w:rsidRPr="00E63F9C">
        <w:rPr>
          <w:i/>
          <w:sz w:val="24"/>
        </w:rPr>
        <w:t>Katherine Anne Porter's Artistic Development: Primitivism, Traditionalism, and Totalitarianism</w:t>
      </w:r>
      <w:r>
        <w:rPr>
          <w:sz w:val="24"/>
        </w:rPr>
        <w:t xml:space="preserve">, by Robert H. Brinkmeyer. </w:t>
      </w:r>
      <w:r w:rsidRPr="00E63F9C">
        <w:rPr>
          <w:i/>
          <w:sz w:val="24"/>
        </w:rPr>
        <w:t>Studies in Short Fiction</w:t>
      </w:r>
      <w:r>
        <w:rPr>
          <w:sz w:val="24"/>
        </w:rPr>
        <w:t xml:space="preserve"> 32.1 (1995): 124-27. </w:t>
      </w:r>
    </w:p>
    <w:p w14:paraId="5C338362" w14:textId="77777777" w:rsidR="00255F78" w:rsidRDefault="00255F78">
      <w:pPr>
        <w:widowControl w:val="0"/>
        <w:rPr>
          <w:sz w:val="24"/>
          <w:u w:val="single"/>
        </w:rPr>
      </w:pPr>
    </w:p>
    <w:p w14:paraId="3F441D25" w14:textId="77777777" w:rsidR="00255F78" w:rsidRDefault="00255F78">
      <w:pPr>
        <w:widowControl w:val="0"/>
        <w:rPr>
          <w:sz w:val="24"/>
        </w:rPr>
      </w:pPr>
      <w:r w:rsidRPr="00E63F9C">
        <w:rPr>
          <w:i/>
          <w:sz w:val="24"/>
        </w:rPr>
        <w:t>The Critical Response to Eudora Welty's Fiction</w:t>
      </w:r>
      <w:r>
        <w:rPr>
          <w:sz w:val="24"/>
        </w:rPr>
        <w:t xml:space="preserve">, ed. by Laurie Champion. </w:t>
      </w:r>
      <w:r w:rsidRPr="00E63F9C">
        <w:rPr>
          <w:i/>
          <w:sz w:val="24"/>
        </w:rPr>
        <w:t>Analytical &amp; Enumerative Bibliography</w:t>
      </w:r>
      <w:r>
        <w:rPr>
          <w:sz w:val="24"/>
        </w:rPr>
        <w:t xml:space="preserve"> ns 8.3-4 (1994): 231-34.</w:t>
      </w:r>
    </w:p>
    <w:p w14:paraId="331EE66A" w14:textId="77777777" w:rsidR="00255F78" w:rsidRDefault="00255F78">
      <w:pPr>
        <w:widowControl w:val="0"/>
        <w:rPr>
          <w:sz w:val="24"/>
          <w:u w:val="single"/>
        </w:rPr>
      </w:pPr>
    </w:p>
    <w:p w14:paraId="437A3F68" w14:textId="77777777" w:rsidR="00255F78" w:rsidRDefault="00255F78">
      <w:pPr>
        <w:widowControl w:val="0"/>
        <w:rPr>
          <w:sz w:val="24"/>
        </w:rPr>
      </w:pPr>
      <w:r w:rsidRPr="00E63F9C">
        <w:rPr>
          <w:i/>
          <w:sz w:val="24"/>
        </w:rPr>
        <w:t>The Female Tradition in Southern Literature</w:t>
      </w:r>
      <w:r>
        <w:rPr>
          <w:sz w:val="24"/>
        </w:rPr>
        <w:t xml:space="preserve">, ed. by Carol Manning. </w:t>
      </w:r>
      <w:r w:rsidRPr="00E63F9C">
        <w:rPr>
          <w:i/>
          <w:sz w:val="24"/>
        </w:rPr>
        <w:t>Southern Quarterly</w:t>
      </w:r>
      <w:r>
        <w:rPr>
          <w:sz w:val="24"/>
        </w:rPr>
        <w:t xml:space="preserve"> 32.2</w:t>
      </w:r>
    </w:p>
    <w:p w14:paraId="43DF5CE3" w14:textId="77777777" w:rsidR="007C79F9" w:rsidRPr="007C79F9" w:rsidRDefault="00255F78">
      <w:pPr>
        <w:widowControl w:val="0"/>
        <w:rPr>
          <w:sz w:val="24"/>
        </w:rPr>
      </w:pPr>
      <w:r>
        <w:rPr>
          <w:sz w:val="24"/>
        </w:rPr>
        <w:t>(1994): 152-54.</w:t>
      </w:r>
    </w:p>
    <w:p w14:paraId="6AFB3DB7" w14:textId="77777777" w:rsidR="00DF6181" w:rsidRDefault="00DF6181">
      <w:pPr>
        <w:widowControl w:val="0"/>
        <w:rPr>
          <w:b/>
          <w:sz w:val="24"/>
        </w:rPr>
      </w:pPr>
    </w:p>
    <w:p w14:paraId="437B79BC" w14:textId="77777777" w:rsidR="00255F78" w:rsidRPr="008A356D" w:rsidRDefault="00255F78">
      <w:pPr>
        <w:widowControl w:val="0"/>
        <w:rPr>
          <w:b/>
          <w:sz w:val="24"/>
        </w:rPr>
      </w:pPr>
      <w:r w:rsidRPr="008A356D">
        <w:rPr>
          <w:b/>
          <w:sz w:val="24"/>
        </w:rPr>
        <w:t>Published Panels</w:t>
      </w:r>
    </w:p>
    <w:p w14:paraId="72F9FCA2" w14:textId="77777777" w:rsidR="00255F78" w:rsidRDefault="00255F78">
      <w:pPr>
        <w:widowControl w:val="0"/>
        <w:rPr>
          <w:sz w:val="24"/>
        </w:rPr>
      </w:pPr>
    </w:p>
    <w:p w14:paraId="7B5DBCCC" w14:textId="77777777" w:rsidR="00255F78" w:rsidRDefault="00255F78">
      <w:pPr>
        <w:widowControl w:val="0"/>
        <w:rPr>
          <w:sz w:val="24"/>
        </w:rPr>
      </w:pPr>
      <w:r>
        <w:rPr>
          <w:sz w:val="24"/>
        </w:rPr>
        <w:t xml:space="preserve">“Williams and His Contemporaries: Lillian Hellman.” With R. Barton Palmer, Deborah Martinson, and Nancy Tischler. </w:t>
      </w:r>
      <w:r w:rsidRPr="004218FF">
        <w:rPr>
          <w:i/>
          <w:sz w:val="24"/>
        </w:rPr>
        <w:t>Tennessee Williams Annual Review</w:t>
      </w:r>
      <w:r>
        <w:rPr>
          <w:sz w:val="24"/>
        </w:rPr>
        <w:t xml:space="preserve"> No. 8 (2006): 149-74. Rpt. in </w:t>
      </w:r>
      <w:r w:rsidRPr="004218FF">
        <w:rPr>
          <w:i/>
          <w:sz w:val="24"/>
        </w:rPr>
        <w:t>Tennessee Williams and His Contemporaries</w:t>
      </w:r>
      <w:r>
        <w:rPr>
          <w:sz w:val="24"/>
        </w:rPr>
        <w:t xml:space="preserve">, ed. </w:t>
      </w:r>
      <w:r w:rsidR="008D67F1">
        <w:rPr>
          <w:sz w:val="24"/>
        </w:rPr>
        <w:t xml:space="preserve">by </w:t>
      </w:r>
      <w:r>
        <w:rPr>
          <w:sz w:val="24"/>
        </w:rPr>
        <w:t>Robert Bray. Newcastle: Cambridge Scholars Publishing, 2007. 96-118.</w:t>
      </w:r>
    </w:p>
    <w:p w14:paraId="5620D851" w14:textId="77777777" w:rsidR="004C116E" w:rsidRDefault="004C116E">
      <w:pPr>
        <w:widowControl w:val="0"/>
        <w:rPr>
          <w:sz w:val="24"/>
        </w:rPr>
      </w:pPr>
    </w:p>
    <w:p w14:paraId="45177F28" w14:textId="77777777" w:rsidR="00255F78" w:rsidRDefault="00255F78">
      <w:pPr>
        <w:widowControl w:val="0"/>
        <w:rPr>
          <w:sz w:val="24"/>
        </w:rPr>
      </w:pPr>
      <w:r>
        <w:rPr>
          <w:sz w:val="24"/>
        </w:rPr>
        <w:t xml:space="preserve">“Exotic Birds of a Feather: Carson McCullers and Tennessee Williams.” With Virginia Spencer Carr, Carlos Dews, and C. Barbara Ewell. </w:t>
      </w:r>
      <w:r w:rsidRPr="004218FF">
        <w:rPr>
          <w:i/>
          <w:sz w:val="24"/>
        </w:rPr>
        <w:t>Tennessee Williams Annual Review</w:t>
      </w:r>
      <w:r>
        <w:rPr>
          <w:sz w:val="24"/>
        </w:rPr>
        <w:t xml:space="preserve"> No. 3 (2000): 69-90. Rpt. in </w:t>
      </w:r>
      <w:r w:rsidRPr="004218FF">
        <w:rPr>
          <w:i/>
          <w:sz w:val="24"/>
        </w:rPr>
        <w:t>Tennessee Williams and His Contemporaries</w:t>
      </w:r>
      <w:r>
        <w:rPr>
          <w:sz w:val="24"/>
        </w:rPr>
        <w:t xml:space="preserve">, ed. </w:t>
      </w:r>
      <w:r w:rsidR="008D67F1">
        <w:rPr>
          <w:sz w:val="24"/>
        </w:rPr>
        <w:t xml:space="preserve">by </w:t>
      </w:r>
      <w:r>
        <w:rPr>
          <w:sz w:val="24"/>
        </w:rPr>
        <w:t>Robert Bray. Newcastle: Cambridge Scholars Publishing, 2007. 119-45.</w:t>
      </w:r>
    </w:p>
    <w:p w14:paraId="3175F24E" w14:textId="77777777" w:rsidR="00A0024B" w:rsidRDefault="00A0024B">
      <w:pPr>
        <w:widowControl w:val="0"/>
        <w:rPr>
          <w:sz w:val="24"/>
        </w:rPr>
      </w:pPr>
    </w:p>
    <w:p w14:paraId="14DD6CD6" w14:textId="77777777" w:rsidR="00255F78" w:rsidRDefault="00255F78">
      <w:pPr>
        <w:widowControl w:val="0"/>
        <w:rPr>
          <w:sz w:val="24"/>
        </w:rPr>
      </w:pPr>
    </w:p>
    <w:p w14:paraId="0DA500B2" w14:textId="77777777" w:rsidR="00255F78" w:rsidRDefault="00255F78" w:rsidP="00255F78">
      <w:pPr>
        <w:pStyle w:val="Heading2"/>
      </w:pPr>
      <w:r>
        <w:t>CONFERENCES and FESTIVALS</w:t>
      </w:r>
    </w:p>
    <w:p w14:paraId="0E1873ED" w14:textId="77777777" w:rsidR="00255F78" w:rsidRDefault="00255F78" w:rsidP="00255F78"/>
    <w:p w14:paraId="5B23F49B" w14:textId="77777777" w:rsidR="00255F78" w:rsidRDefault="00255F78" w:rsidP="00255F78">
      <w:pPr>
        <w:rPr>
          <w:b/>
          <w:sz w:val="24"/>
          <w:szCs w:val="24"/>
        </w:rPr>
      </w:pPr>
      <w:r w:rsidRPr="008A356D">
        <w:rPr>
          <w:b/>
          <w:sz w:val="24"/>
          <w:szCs w:val="24"/>
        </w:rPr>
        <w:t>Papers</w:t>
      </w:r>
      <w:r w:rsidR="00A74DAE">
        <w:rPr>
          <w:b/>
          <w:sz w:val="24"/>
          <w:szCs w:val="24"/>
        </w:rPr>
        <w:t xml:space="preserve"> Presented</w:t>
      </w:r>
    </w:p>
    <w:p w14:paraId="2201206B" w14:textId="77777777" w:rsidR="003A5F4C" w:rsidRDefault="003A5F4C" w:rsidP="00255F78">
      <w:pPr>
        <w:rPr>
          <w:b/>
          <w:sz w:val="24"/>
          <w:szCs w:val="24"/>
        </w:rPr>
      </w:pPr>
    </w:p>
    <w:p w14:paraId="2466E0CB" w14:textId="73411B91" w:rsidR="003A5F4C" w:rsidRPr="003A5F4C" w:rsidRDefault="003A5F4C" w:rsidP="00255F78">
      <w:pPr>
        <w:rPr>
          <w:bCs/>
          <w:sz w:val="24"/>
          <w:szCs w:val="24"/>
        </w:rPr>
      </w:pPr>
      <w:r w:rsidRPr="003A5F4C">
        <w:rPr>
          <w:bCs/>
          <w:sz w:val="24"/>
          <w:szCs w:val="24"/>
        </w:rPr>
        <w:t>“A Letter to Flannery Regarding Her Letters.” Presented at Looking Forward, Looking Back: Flannery O’Connor’s Second Century. Milledgeville, Georgia, 13 September 2024.</w:t>
      </w:r>
    </w:p>
    <w:p w14:paraId="635BB624" w14:textId="372A0B1A" w:rsidR="00BE008D" w:rsidRDefault="00BE008D" w:rsidP="00255F78">
      <w:pPr>
        <w:rPr>
          <w:sz w:val="24"/>
          <w:szCs w:val="24"/>
        </w:rPr>
      </w:pPr>
    </w:p>
    <w:p w14:paraId="62F8C83F" w14:textId="54947F4C" w:rsidR="00BE008D" w:rsidRPr="00BE008D" w:rsidRDefault="00BE008D" w:rsidP="00255F78">
      <w:pPr>
        <w:rPr>
          <w:sz w:val="24"/>
          <w:szCs w:val="24"/>
        </w:rPr>
      </w:pPr>
      <w:r>
        <w:rPr>
          <w:sz w:val="24"/>
          <w:szCs w:val="24"/>
        </w:rPr>
        <w:t>“Carson and Tennessee: The Politics of a Literary Friendship.” Presented at Carson McCullers in the World: A Centenary Conference, Rome, Italy, July 15, 2017.</w:t>
      </w:r>
    </w:p>
    <w:p w14:paraId="0D6BD047" w14:textId="77777777" w:rsidR="00255F78" w:rsidRDefault="00255F78" w:rsidP="00255F78">
      <w:pPr>
        <w:rPr>
          <w:i/>
          <w:sz w:val="24"/>
          <w:szCs w:val="24"/>
        </w:rPr>
      </w:pPr>
    </w:p>
    <w:p w14:paraId="7C21F1D5" w14:textId="77777777" w:rsidR="00255F78" w:rsidRPr="00711212" w:rsidRDefault="00255F78" w:rsidP="00255F78">
      <w:pPr>
        <w:rPr>
          <w:sz w:val="24"/>
          <w:szCs w:val="24"/>
        </w:rPr>
      </w:pPr>
      <w:r>
        <w:rPr>
          <w:sz w:val="24"/>
          <w:szCs w:val="24"/>
        </w:rPr>
        <w:t>“Adapting McCullers: From Zinnemann to Merchant and Ivory.”  Presented at Carson McCullers: An Interdisciplinary Conference and 94</w:t>
      </w:r>
      <w:r w:rsidRPr="00711212">
        <w:rPr>
          <w:sz w:val="24"/>
          <w:szCs w:val="24"/>
          <w:vertAlign w:val="superscript"/>
        </w:rPr>
        <w:t>th</w:t>
      </w:r>
      <w:r>
        <w:rPr>
          <w:sz w:val="24"/>
          <w:szCs w:val="24"/>
        </w:rPr>
        <w:t xml:space="preserve"> Birthday Celebration, Columbus, Georgia, 18 February 2011.</w:t>
      </w:r>
    </w:p>
    <w:p w14:paraId="3D476181" w14:textId="77777777" w:rsidR="00255F78" w:rsidRDefault="00255F78" w:rsidP="00255F78"/>
    <w:p w14:paraId="767465B4" w14:textId="77777777" w:rsidR="00255F78" w:rsidRPr="00CA66DA" w:rsidRDefault="00255F78" w:rsidP="00255F78">
      <w:pPr>
        <w:rPr>
          <w:sz w:val="24"/>
          <w:szCs w:val="24"/>
        </w:rPr>
      </w:pPr>
      <w:r>
        <w:rPr>
          <w:sz w:val="24"/>
          <w:szCs w:val="24"/>
        </w:rPr>
        <w:t>“What Would Lillian Smith Say About . . .?”  Presented during the inauguration of the Southern Literary Trail, Clayton, Georgia, 14 March 2009.</w:t>
      </w:r>
    </w:p>
    <w:p w14:paraId="6A6EB468" w14:textId="77777777" w:rsidR="00255F78" w:rsidRDefault="00255F78" w:rsidP="00255F78"/>
    <w:p w14:paraId="71385AD0" w14:textId="77777777" w:rsidR="00EE309D" w:rsidRDefault="00255F78" w:rsidP="00255F78">
      <w:pPr>
        <w:rPr>
          <w:sz w:val="24"/>
          <w:szCs w:val="24"/>
        </w:rPr>
      </w:pPr>
      <w:r>
        <w:rPr>
          <w:sz w:val="24"/>
          <w:szCs w:val="24"/>
        </w:rPr>
        <w:t xml:space="preserve">“Lillian Smith on Her Contemporaries: Faulkner, McCullers, and O’Connor.” Presented at O’Connor and Other Georgia Writers: A Scholarly Conference, Milledgeville, Georgia, 1 April 2006. </w:t>
      </w:r>
    </w:p>
    <w:p w14:paraId="277F2EEA" w14:textId="6027C834" w:rsidR="00255F78" w:rsidRPr="00B8567E" w:rsidRDefault="00255F78" w:rsidP="00255F78">
      <w:pPr>
        <w:rPr>
          <w:sz w:val="24"/>
          <w:szCs w:val="24"/>
        </w:rPr>
      </w:pPr>
      <w:r>
        <w:rPr>
          <w:sz w:val="24"/>
          <w:szCs w:val="24"/>
        </w:rPr>
        <w:lastRenderedPageBreak/>
        <w:t xml:space="preserve">“Oliver Evans: </w:t>
      </w:r>
      <w:r w:rsidRPr="004218FF">
        <w:rPr>
          <w:i/>
          <w:sz w:val="24"/>
          <w:szCs w:val="24"/>
        </w:rPr>
        <w:t>The Ballad of Carson McCullers</w:t>
      </w:r>
      <w:r>
        <w:rPr>
          <w:sz w:val="24"/>
          <w:szCs w:val="24"/>
        </w:rPr>
        <w:t xml:space="preserve">.” Presented during the special panel, “The Biographies of Carson McCullers,” Conference on American Literature, American Literature Association, Boston, Massachusetts, 28 May 2005.  </w:t>
      </w:r>
    </w:p>
    <w:p w14:paraId="55379289" w14:textId="77777777" w:rsidR="00255F78" w:rsidRDefault="00255F78" w:rsidP="00255F78">
      <w:pPr>
        <w:rPr>
          <w:sz w:val="24"/>
          <w:szCs w:val="24"/>
        </w:rPr>
      </w:pPr>
    </w:p>
    <w:p w14:paraId="3ED8111C" w14:textId="5BB1E80A" w:rsidR="00255F78" w:rsidRDefault="00255F78" w:rsidP="00255F78">
      <w:pPr>
        <w:widowControl w:val="0"/>
        <w:rPr>
          <w:sz w:val="24"/>
        </w:rPr>
      </w:pPr>
      <w:r>
        <w:rPr>
          <w:sz w:val="24"/>
        </w:rPr>
        <w:t>“</w:t>
      </w:r>
      <w:r w:rsidRPr="0063253B">
        <w:rPr>
          <w:i/>
          <w:sz w:val="24"/>
        </w:rPr>
        <w:t>A Certain Measure</w:t>
      </w:r>
      <w:r>
        <w:rPr>
          <w:sz w:val="24"/>
        </w:rPr>
        <w:t xml:space="preserve">: Ellen Glasgow's Art of Self-Reflexivity.” Presented during the special session, “Glasgow's </w:t>
      </w:r>
      <w:proofErr w:type="spellStart"/>
      <w:r>
        <w:rPr>
          <w:sz w:val="24"/>
        </w:rPr>
        <w:t>Autobiographics</w:t>
      </w:r>
      <w:proofErr w:type="spellEnd"/>
      <w:r>
        <w:rPr>
          <w:sz w:val="24"/>
        </w:rPr>
        <w:t>,” Conference on American Literature, American Literature Association, Baltimore, Maryland, 23 May 1997.</w:t>
      </w:r>
    </w:p>
    <w:p w14:paraId="02153F62" w14:textId="77777777" w:rsidR="00255F78" w:rsidRDefault="00255F78" w:rsidP="00255F78">
      <w:pPr>
        <w:widowControl w:val="0"/>
        <w:rPr>
          <w:sz w:val="24"/>
        </w:rPr>
      </w:pPr>
    </w:p>
    <w:p w14:paraId="042D4EC6" w14:textId="77777777" w:rsidR="00255F78" w:rsidRDefault="00255F78" w:rsidP="00255F78">
      <w:pPr>
        <w:widowControl w:val="0"/>
        <w:rPr>
          <w:sz w:val="24"/>
        </w:rPr>
      </w:pPr>
      <w:r>
        <w:rPr>
          <w:sz w:val="24"/>
        </w:rPr>
        <w:t>“Lillian Smith and the FBI.” Presented during the special session, “Politics: The South and Beyond,” Lillian Smith Conference, Georgetown University, Washington, D.C., 8 October 1994.</w:t>
      </w:r>
    </w:p>
    <w:p w14:paraId="5933AFF0" w14:textId="77777777" w:rsidR="00255F78" w:rsidRDefault="00255F78" w:rsidP="00255F78">
      <w:pPr>
        <w:widowControl w:val="0"/>
        <w:rPr>
          <w:sz w:val="24"/>
        </w:rPr>
      </w:pPr>
    </w:p>
    <w:p w14:paraId="2EF168E4" w14:textId="77777777" w:rsidR="00255F78" w:rsidRDefault="00255F78" w:rsidP="00255F78">
      <w:pPr>
        <w:widowControl w:val="0"/>
        <w:rPr>
          <w:sz w:val="24"/>
        </w:rPr>
      </w:pPr>
      <w:r>
        <w:rPr>
          <w:sz w:val="24"/>
        </w:rPr>
        <w:t>“Katherine Anne Porter and the Liberal Impulse.” Presented during the special session, “Katherine Anne Porter in the Modern Age,” Conference on American Literature, American Literature Association, Baltimore, Maryland, 30 May 1993.</w:t>
      </w:r>
    </w:p>
    <w:p w14:paraId="2635085B" w14:textId="77777777" w:rsidR="00BE008D" w:rsidRDefault="00BE008D" w:rsidP="00255F78">
      <w:pPr>
        <w:widowControl w:val="0"/>
        <w:rPr>
          <w:sz w:val="24"/>
        </w:rPr>
      </w:pPr>
    </w:p>
    <w:p w14:paraId="7E51ADCB" w14:textId="77777777" w:rsidR="00255F78" w:rsidRDefault="00255F78" w:rsidP="00255F78">
      <w:pPr>
        <w:widowControl w:val="0"/>
        <w:rPr>
          <w:sz w:val="24"/>
        </w:rPr>
      </w:pPr>
      <w:r>
        <w:rPr>
          <w:sz w:val="24"/>
        </w:rPr>
        <w:t>“Selves Defined: Women of Letters and the Southern Renaissance.” Presented at The Fourth Annual Eudora Welty Writers' Symposium, Mississippi University for Women, Columbus, Mississippi, 16 October 1992.</w:t>
      </w:r>
    </w:p>
    <w:p w14:paraId="1E854314" w14:textId="77777777" w:rsidR="00255F78" w:rsidRPr="00130A7B" w:rsidRDefault="00255F78" w:rsidP="00255F78">
      <w:pPr>
        <w:widowControl w:val="0"/>
        <w:rPr>
          <w:sz w:val="24"/>
        </w:rPr>
      </w:pPr>
    </w:p>
    <w:p w14:paraId="796B1354" w14:textId="77777777" w:rsidR="00255F78" w:rsidRPr="00711212" w:rsidRDefault="00255F78" w:rsidP="00255F78">
      <w:pPr>
        <w:widowControl w:val="0"/>
        <w:rPr>
          <w:sz w:val="24"/>
        </w:rPr>
      </w:pPr>
      <w:r>
        <w:rPr>
          <w:sz w:val="24"/>
        </w:rPr>
        <w:t xml:space="preserve"> “Unmasking Style.” Presented during the special session, “Language and Literature at a Technological University,” Conference on College Composition and Communication, Boston, Massachusetts, 22 March 1991.</w:t>
      </w:r>
    </w:p>
    <w:p w14:paraId="1BD17F25" w14:textId="77777777" w:rsidR="00255F78" w:rsidRDefault="00255F78" w:rsidP="00255F78">
      <w:pPr>
        <w:widowControl w:val="0"/>
        <w:rPr>
          <w:sz w:val="24"/>
        </w:rPr>
      </w:pPr>
    </w:p>
    <w:p w14:paraId="4F076B35" w14:textId="77777777" w:rsidR="007B2015" w:rsidRDefault="00255F78" w:rsidP="00255F78">
      <w:pPr>
        <w:widowControl w:val="0"/>
        <w:rPr>
          <w:sz w:val="24"/>
        </w:rPr>
      </w:pPr>
      <w:r>
        <w:rPr>
          <w:sz w:val="24"/>
        </w:rPr>
        <w:t xml:space="preserve">“Outside the Southern Shelter: Lillian Hellman's </w:t>
      </w:r>
      <w:r w:rsidRPr="0063253B">
        <w:rPr>
          <w:i/>
          <w:sz w:val="24"/>
        </w:rPr>
        <w:t>Scoundrel Time</w:t>
      </w:r>
      <w:r>
        <w:rPr>
          <w:sz w:val="24"/>
        </w:rPr>
        <w:t xml:space="preserve"> and Katherine Anne Porter's </w:t>
      </w:r>
      <w:r w:rsidRPr="0063253B">
        <w:rPr>
          <w:i/>
          <w:sz w:val="24"/>
        </w:rPr>
        <w:t>The Never-Ending Wrong</w:t>
      </w:r>
      <w:r>
        <w:rPr>
          <w:sz w:val="24"/>
        </w:rPr>
        <w:t xml:space="preserve">.” Presented during the special session, “Disruptive Discourse of </w:t>
      </w:r>
    </w:p>
    <w:p w14:paraId="6AA8B601" w14:textId="77777777" w:rsidR="00255F78" w:rsidRDefault="00255F78" w:rsidP="00255F78">
      <w:pPr>
        <w:widowControl w:val="0"/>
        <w:rPr>
          <w:sz w:val="24"/>
        </w:rPr>
      </w:pPr>
      <w:r>
        <w:rPr>
          <w:sz w:val="24"/>
        </w:rPr>
        <w:t>Southern Women Writers,” Modern Language Association Convention, Chicago, Illinois, 28 December 1990.</w:t>
      </w:r>
    </w:p>
    <w:p w14:paraId="655B37D3" w14:textId="77777777" w:rsidR="00255F78" w:rsidRDefault="00255F78" w:rsidP="00255F78">
      <w:pPr>
        <w:widowControl w:val="0"/>
        <w:rPr>
          <w:sz w:val="24"/>
        </w:rPr>
      </w:pPr>
    </w:p>
    <w:p w14:paraId="77799654" w14:textId="77777777" w:rsidR="00255F78" w:rsidRDefault="00255F78" w:rsidP="00255F78">
      <w:pPr>
        <w:widowControl w:val="0"/>
        <w:rPr>
          <w:sz w:val="24"/>
        </w:rPr>
      </w:pPr>
      <w:r>
        <w:rPr>
          <w:sz w:val="24"/>
        </w:rPr>
        <w:t>“Carson McCullers and the Tradition of Southern Women’s Nonfiction Prose.” Presented at Reflections: A Carson McCullers S</w:t>
      </w:r>
      <w:r w:rsidR="007E2826">
        <w:rPr>
          <w:sz w:val="24"/>
        </w:rPr>
        <w:t xml:space="preserve">ymposium, Columbus, Georgia, 22 </w:t>
      </w:r>
      <w:r>
        <w:rPr>
          <w:sz w:val="24"/>
        </w:rPr>
        <w:t>October 1987.</w:t>
      </w:r>
    </w:p>
    <w:p w14:paraId="0E891E50" w14:textId="77777777" w:rsidR="00255F78" w:rsidRDefault="00255F78" w:rsidP="00255F78">
      <w:pPr>
        <w:widowControl w:val="0"/>
        <w:rPr>
          <w:sz w:val="24"/>
        </w:rPr>
      </w:pPr>
    </w:p>
    <w:p w14:paraId="3D5C980A" w14:textId="77777777" w:rsidR="00255F78" w:rsidRPr="008A356D" w:rsidRDefault="00255F78" w:rsidP="00255F78">
      <w:pPr>
        <w:widowControl w:val="0"/>
        <w:rPr>
          <w:b/>
          <w:sz w:val="24"/>
        </w:rPr>
      </w:pPr>
      <w:r w:rsidRPr="008A356D">
        <w:rPr>
          <w:b/>
          <w:sz w:val="24"/>
        </w:rPr>
        <w:t>Panel Participation</w:t>
      </w:r>
    </w:p>
    <w:p w14:paraId="24417B38" w14:textId="77777777" w:rsidR="00CC1FD2" w:rsidRDefault="00CC1FD2" w:rsidP="00255F78">
      <w:pPr>
        <w:widowControl w:val="0"/>
        <w:rPr>
          <w:i/>
          <w:sz w:val="24"/>
        </w:rPr>
      </w:pPr>
    </w:p>
    <w:p w14:paraId="7F20E709" w14:textId="77777777" w:rsidR="00CC1FD2" w:rsidRDefault="00775BB3" w:rsidP="00255F78">
      <w:pPr>
        <w:widowControl w:val="0"/>
        <w:rPr>
          <w:sz w:val="24"/>
        </w:rPr>
      </w:pPr>
      <w:r>
        <w:rPr>
          <w:sz w:val="24"/>
        </w:rPr>
        <w:t xml:space="preserve">“The Women of </w:t>
      </w:r>
      <w:r w:rsidRPr="0063253B">
        <w:rPr>
          <w:i/>
          <w:sz w:val="24"/>
        </w:rPr>
        <w:t>Milk Train</w:t>
      </w:r>
      <w:r>
        <w:rPr>
          <w:sz w:val="24"/>
        </w:rPr>
        <w:t xml:space="preserve"> and </w:t>
      </w:r>
      <w:r w:rsidRPr="0063253B">
        <w:rPr>
          <w:i/>
          <w:sz w:val="24"/>
        </w:rPr>
        <w:t>Sweet Bird</w:t>
      </w:r>
      <w:r>
        <w:rPr>
          <w:sz w:val="24"/>
        </w:rPr>
        <w:t>.” Tennessee Williams/New Orleans Literary Festival, New Orleans, Louisiana, 25 March 2017.</w:t>
      </w:r>
    </w:p>
    <w:p w14:paraId="2C4C405A" w14:textId="77777777" w:rsidR="00775BB3" w:rsidRPr="00CC1FD2" w:rsidRDefault="00775BB3" w:rsidP="00255F78">
      <w:pPr>
        <w:widowControl w:val="0"/>
        <w:rPr>
          <w:sz w:val="24"/>
        </w:rPr>
      </w:pPr>
    </w:p>
    <w:p w14:paraId="044D8EBF" w14:textId="77777777" w:rsidR="00CC1FD2" w:rsidRPr="00CC1FD2" w:rsidRDefault="00CC1FD2" w:rsidP="00255F78">
      <w:pPr>
        <w:widowControl w:val="0"/>
        <w:rPr>
          <w:sz w:val="24"/>
        </w:rPr>
      </w:pPr>
      <w:r>
        <w:rPr>
          <w:sz w:val="24"/>
        </w:rPr>
        <w:t>“Lillian Smith in the Twenty-First Century.” Lillian Smith Day, Piedmont College, Demorest, Georgia, 30 September 2016.</w:t>
      </w:r>
    </w:p>
    <w:p w14:paraId="2E69E4E5" w14:textId="77777777" w:rsidR="00255F78" w:rsidRDefault="00255F78" w:rsidP="00255F78">
      <w:pPr>
        <w:widowControl w:val="0"/>
        <w:rPr>
          <w:sz w:val="24"/>
        </w:rPr>
      </w:pPr>
    </w:p>
    <w:p w14:paraId="2F7EDED0" w14:textId="77777777" w:rsidR="008911F3" w:rsidRDefault="008911F3" w:rsidP="00255F78">
      <w:pPr>
        <w:widowControl w:val="0"/>
        <w:rPr>
          <w:sz w:val="24"/>
        </w:rPr>
      </w:pPr>
      <w:r>
        <w:rPr>
          <w:sz w:val="24"/>
        </w:rPr>
        <w:t xml:space="preserve">“Tennessee Williams and His Contemporaries: Capote, McCullers, Vidal, and Windham.” Tennessee Williams/New Orleans Literary Festival, New Orleans, </w:t>
      </w:r>
      <w:r w:rsidR="00775BB3">
        <w:rPr>
          <w:sz w:val="24"/>
        </w:rPr>
        <w:t xml:space="preserve">Louisiana, </w:t>
      </w:r>
      <w:r>
        <w:rPr>
          <w:sz w:val="24"/>
        </w:rPr>
        <w:t xml:space="preserve">2 April 2016. </w:t>
      </w:r>
    </w:p>
    <w:p w14:paraId="31369F30" w14:textId="77777777" w:rsidR="008911F3" w:rsidRDefault="008911F3" w:rsidP="00255F78">
      <w:pPr>
        <w:widowControl w:val="0"/>
        <w:rPr>
          <w:sz w:val="24"/>
        </w:rPr>
      </w:pPr>
    </w:p>
    <w:p w14:paraId="1785D52C" w14:textId="77777777" w:rsidR="007E2826" w:rsidRDefault="007E2826" w:rsidP="00255F78">
      <w:pPr>
        <w:widowControl w:val="0"/>
        <w:rPr>
          <w:sz w:val="24"/>
        </w:rPr>
      </w:pPr>
      <w:r>
        <w:rPr>
          <w:sz w:val="24"/>
        </w:rPr>
        <w:t>“Running the Tenure Track: Managing and Shaping the Academic Career.” South Atlantic Modern Language Association Conference, Atlanta, Georgia, 8 November 2013.</w:t>
      </w:r>
    </w:p>
    <w:p w14:paraId="4E451EA6" w14:textId="77777777" w:rsidR="003A5F4C" w:rsidRDefault="003A5F4C" w:rsidP="00255F78">
      <w:pPr>
        <w:widowControl w:val="0"/>
        <w:rPr>
          <w:sz w:val="24"/>
        </w:rPr>
      </w:pPr>
    </w:p>
    <w:p w14:paraId="09D1736C" w14:textId="112859BD" w:rsidR="000A15FB" w:rsidRDefault="00804F85" w:rsidP="00255F78">
      <w:pPr>
        <w:widowControl w:val="0"/>
        <w:rPr>
          <w:sz w:val="24"/>
        </w:rPr>
      </w:pPr>
      <w:r>
        <w:rPr>
          <w:sz w:val="24"/>
        </w:rPr>
        <w:t xml:space="preserve">“Williams’ Sexual Politics.” Tennessee Williams/New Orleans Literary </w:t>
      </w:r>
      <w:r w:rsidR="00775BB3">
        <w:rPr>
          <w:sz w:val="24"/>
        </w:rPr>
        <w:t xml:space="preserve">Festival, New </w:t>
      </w:r>
      <w:r w:rsidR="00EE309D">
        <w:rPr>
          <w:sz w:val="24"/>
        </w:rPr>
        <w:t xml:space="preserve">Orleans, </w:t>
      </w:r>
      <w:r w:rsidR="00EE309D">
        <w:rPr>
          <w:sz w:val="24"/>
        </w:rPr>
        <w:lastRenderedPageBreak/>
        <w:t>Louisiana</w:t>
      </w:r>
      <w:r>
        <w:rPr>
          <w:sz w:val="24"/>
        </w:rPr>
        <w:t>, 24 March 2012.</w:t>
      </w:r>
    </w:p>
    <w:p w14:paraId="6F20D95C" w14:textId="77777777" w:rsidR="003A5F4C" w:rsidRDefault="003A5F4C" w:rsidP="00255F78">
      <w:pPr>
        <w:widowControl w:val="0"/>
        <w:rPr>
          <w:sz w:val="24"/>
        </w:rPr>
      </w:pPr>
    </w:p>
    <w:p w14:paraId="20BDAD9D" w14:textId="7823A081" w:rsidR="00804F85" w:rsidRDefault="00804F85" w:rsidP="00255F78">
      <w:pPr>
        <w:widowControl w:val="0"/>
        <w:rPr>
          <w:sz w:val="24"/>
        </w:rPr>
      </w:pPr>
      <w:r>
        <w:rPr>
          <w:sz w:val="24"/>
        </w:rPr>
        <w:t>“Teaching Tennessee: Williams in the Classroom.” Tennessee Williams Scholars Co</w:t>
      </w:r>
      <w:r w:rsidR="00775BB3">
        <w:rPr>
          <w:sz w:val="24"/>
        </w:rPr>
        <w:t>nference, New Orleans, Louisiana</w:t>
      </w:r>
      <w:r>
        <w:rPr>
          <w:sz w:val="24"/>
        </w:rPr>
        <w:t>, 23 March 2012.</w:t>
      </w:r>
    </w:p>
    <w:p w14:paraId="27BA3322" w14:textId="77777777" w:rsidR="00804F85" w:rsidRPr="00804F85" w:rsidRDefault="00804F85" w:rsidP="00255F78">
      <w:pPr>
        <w:widowControl w:val="0"/>
        <w:rPr>
          <w:sz w:val="24"/>
        </w:rPr>
      </w:pPr>
    </w:p>
    <w:p w14:paraId="2D4863B0" w14:textId="77777777" w:rsidR="00255F78" w:rsidRDefault="00255F78" w:rsidP="00255F78">
      <w:pPr>
        <w:rPr>
          <w:sz w:val="24"/>
          <w:szCs w:val="24"/>
        </w:rPr>
      </w:pPr>
      <w:r>
        <w:rPr>
          <w:sz w:val="24"/>
          <w:szCs w:val="24"/>
        </w:rPr>
        <w:t>“Williams and His Contemporaries: Lillian Hellman.” Tennessee Williams Scholars’ Conference, New Orleans, Louisiana, 1 April 2005.</w:t>
      </w:r>
    </w:p>
    <w:p w14:paraId="4D252397" w14:textId="77777777" w:rsidR="00255F78" w:rsidRPr="00FC1170" w:rsidRDefault="00255F78" w:rsidP="00255F78">
      <w:pPr>
        <w:widowControl w:val="0"/>
        <w:rPr>
          <w:i/>
          <w:sz w:val="24"/>
        </w:rPr>
      </w:pPr>
    </w:p>
    <w:p w14:paraId="24D32ABA" w14:textId="77777777" w:rsidR="00255F78" w:rsidRDefault="00255F78" w:rsidP="00255F78">
      <w:pPr>
        <w:rPr>
          <w:sz w:val="24"/>
          <w:szCs w:val="24"/>
        </w:rPr>
      </w:pPr>
      <w:r>
        <w:rPr>
          <w:sz w:val="24"/>
          <w:szCs w:val="24"/>
        </w:rPr>
        <w:t>“Aren’t I a Woman Too? Southern Ladies for Civil Right</w:t>
      </w:r>
      <w:r w:rsidR="00804F85">
        <w:rPr>
          <w:sz w:val="24"/>
          <w:szCs w:val="24"/>
        </w:rPr>
        <w:t xml:space="preserve">s.” Southern Festival of Books, </w:t>
      </w:r>
      <w:r>
        <w:rPr>
          <w:sz w:val="24"/>
          <w:szCs w:val="24"/>
        </w:rPr>
        <w:t>Memphis, Tennessee, 9 Oc</w:t>
      </w:r>
      <w:r w:rsidR="00775BB3">
        <w:rPr>
          <w:sz w:val="24"/>
          <w:szCs w:val="24"/>
        </w:rPr>
        <w:t>tober</w:t>
      </w:r>
      <w:r>
        <w:rPr>
          <w:sz w:val="24"/>
          <w:szCs w:val="24"/>
        </w:rPr>
        <w:t xml:space="preserve"> 2004.</w:t>
      </w:r>
    </w:p>
    <w:p w14:paraId="541AF75D" w14:textId="77777777" w:rsidR="00255F78" w:rsidRDefault="00255F78" w:rsidP="00255F78">
      <w:pPr>
        <w:widowControl w:val="0"/>
        <w:rPr>
          <w:sz w:val="24"/>
        </w:rPr>
      </w:pPr>
    </w:p>
    <w:p w14:paraId="299083CD" w14:textId="77777777" w:rsidR="00255F78" w:rsidRDefault="00255F78" w:rsidP="00255F78">
      <w:pPr>
        <w:pStyle w:val="BodyText"/>
      </w:pPr>
      <w:r>
        <w:t>“A Conversation with Dr. Virginia Spencer Carr.” Tennessee Williams Scholars’ Conference, New Orleans, Louisiana, 30 March 2001.</w:t>
      </w:r>
    </w:p>
    <w:p w14:paraId="009041B5" w14:textId="77777777" w:rsidR="008D67F1" w:rsidRDefault="008D67F1" w:rsidP="00255F78">
      <w:pPr>
        <w:widowControl w:val="0"/>
        <w:rPr>
          <w:sz w:val="24"/>
        </w:rPr>
      </w:pPr>
    </w:p>
    <w:p w14:paraId="3935607F" w14:textId="77777777" w:rsidR="00255F78" w:rsidRDefault="00255F78" w:rsidP="00255F78">
      <w:pPr>
        <w:widowControl w:val="0"/>
        <w:rPr>
          <w:sz w:val="24"/>
        </w:rPr>
      </w:pPr>
      <w:r>
        <w:rPr>
          <w:sz w:val="24"/>
        </w:rPr>
        <w:t xml:space="preserve">“Exotic Birds of a Feather: Carson McCullers and Tennessee Williams.” Tennessee Williams/New Orleans Literary Festival, New Orleans, Louisiana, 24 March 2000.    </w:t>
      </w:r>
    </w:p>
    <w:p w14:paraId="4FC3B444" w14:textId="77777777" w:rsidR="00255F78" w:rsidRDefault="00255F78" w:rsidP="00255F78">
      <w:pPr>
        <w:pStyle w:val="BodyText"/>
      </w:pPr>
    </w:p>
    <w:p w14:paraId="21E768A0" w14:textId="77777777" w:rsidR="007C79F9" w:rsidRDefault="00255F78" w:rsidP="00255F78">
      <w:pPr>
        <w:pStyle w:val="BodyText"/>
      </w:pPr>
      <w:r>
        <w:t>“Porter Scholarship: Reappraisals and New Directions.” Katherine Anne Porter: A Centennial Celebration, Georgia State University, Atlanta, 10 November 1990.</w:t>
      </w:r>
    </w:p>
    <w:p w14:paraId="45A58662" w14:textId="77777777" w:rsidR="008911F3" w:rsidRPr="008911F3" w:rsidRDefault="008911F3" w:rsidP="00255F78">
      <w:pPr>
        <w:pStyle w:val="BodyText"/>
      </w:pPr>
    </w:p>
    <w:p w14:paraId="7A2149A5" w14:textId="77777777" w:rsidR="00255F78" w:rsidRPr="008A356D" w:rsidRDefault="007C79F9" w:rsidP="00255F78">
      <w:pPr>
        <w:pStyle w:val="BodyText"/>
        <w:rPr>
          <w:b/>
        </w:rPr>
      </w:pPr>
      <w:r w:rsidRPr="008A356D">
        <w:rPr>
          <w:b/>
        </w:rPr>
        <w:t>Sessions Organized and Chaired</w:t>
      </w:r>
    </w:p>
    <w:p w14:paraId="6A133C4B" w14:textId="77777777" w:rsidR="00255F78" w:rsidRDefault="00255F78" w:rsidP="00255F78">
      <w:pPr>
        <w:widowControl w:val="0"/>
        <w:rPr>
          <w:sz w:val="24"/>
        </w:rPr>
      </w:pPr>
    </w:p>
    <w:p w14:paraId="7EFD0519" w14:textId="77777777" w:rsidR="00255F78" w:rsidRDefault="00255F78" w:rsidP="00255F78">
      <w:pPr>
        <w:widowControl w:val="0"/>
        <w:rPr>
          <w:sz w:val="24"/>
        </w:rPr>
      </w:pPr>
      <w:r>
        <w:rPr>
          <w:sz w:val="24"/>
        </w:rPr>
        <w:t>“New and Re-</w:t>
      </w:r>
      <w:proofErr w:type="spellStart"/>
      <w:r>
        <w:rPr>
          <w:sz w:val="24"/>
        </w:rPr>
        <w:t>newed</w:t>
      </w:r>
      <w:proofErr w:type="spellEnd"/>
      <w:r>
        <w:rPr>
          <w:sz w:val="24"/>
        </w:rPr>
        <w:t xml:space="preserve"> Visions in Southern Writing.” Conference on American Literature, American Literature Association, San Diego, California, 2 June 1996.</w:t>
      </w:r>
    </w:p>
    <w:p w14:paraId="4BB999F3" w14:textId="77777777" w:rsidR="00255F78" w:rsidRDefault="00255F78" w:rsidP="00255F78">
      <w:pPr>
        <w:widowControl w:val="0"/>
        <w:rPr>
          <w:sz w:val="24"/>
        </w:rPr>
      </w:pPr>
    </w:p>
    <w:p w14:paraId="2A53E183" w14:textId="7E04DDAA" w:rsidR="00255F78" w:rsidRDefault="00255F78" w:rsidP="00255F78">
      <w:pPr>
        <w:widowControl w:val="0"/>
        <w:rPr>
          <w:sz w:val="24"/>
        </w:rPr>
      </w:pPr>
      <w:r>
        <w:rPr>
          <w:sz w:val="24"/>
        </w:rPr>
        <w:t xml:space="preserve">“Ellen Glasgow and the Self-Reflective Text.” Conference on American Literature, American Literature Association, </w:t>
      </w:r>
      <w:r w:rsidR="00612451">
        <w:rPr>
          <w:sz w:val="24"/>
        </w:rPr>
        <w:t>Baltimore, Maryland</w:t>
      </w:r>
      <w:r>
        <w:rPr>
          <w:sz w:val="24"/>
        </w:rPr>
        <w:t>, 2 June 1995.</w:t>
      </w:r>
    </w:p>
    <w:p w14:paraId="6EFF1715" w14:textId="77777777" w:rsidR="00255F78" w:rsidRDefault="00255F78" w:rsidP="00255F78">
      <w:pPr>
        <w:widowControl w:val="0"/>
        <w:rPr>
          <w:sz w:val="24"/>
        </w:rPr>
      </w:pPr>
    </w:p>
    <w:p w14:paraId="4B257F2F" w14:textId="77777777" w:rsidR="00255F78" w:rsidRDefault="00255F78" w:rsidP="00255F78">
      <w:pPr>
        <w:widowControl w:val="0"/>
        <w:rPr>
          <w:sz w:val="24"/>
        </w:rPr>
      </w:pPr>
      <w:r>
        <w:rPr>
          <w:sz w:val="24"/>
        </w:rPr>
        <w:t xml:space="preserve"> “Southern Women and Narrative Traditions.” International Conference on Narrative Literature, Vancouver, British Columbia, 30 April 1994.   </w:t>
      </w:r>
    </w:p>
    <w:p w14:paraId="788CFFF8" w14:textId="77777777" w:rsidR="00255F78" w:rsidRDefault="00255F78" w:rsidP="00255F78">
      <w:pPr>
        <w:widowControl w:val="0"/>
        <w:rPr>
          <w:sz w:val="24"/>
        </w:rPr>
      </w:pPr>
    </w:p>
    <w:p w14:paraId="5444BB63" w14:textId="77777777" w:rsidR="00255F78" w:rsidRPr="00932558" w:rsidRDefault="00255F78" w:rsidP="00255F78">
      <w:pPr>
        <w:widowControl w:val="0"/>
        <w:rPr>
          <w:sz w:val="24"/>
        </w:rPr>
      </w:pPr>
      <w:r>
        <w:rPr>
          <w:sz w:val="24"/>
        </w:rPr>
        <w:t>“Hurston and Welty: Points of Intersection.” Third Biennial Conference of the Society for the Study of Southern Literature, New Orleans, Louisiana, 25 March 1994.</w:t>
      </w:r>
    </w:p>
    <w:p w14:paraId="6BD5AD30" w14:textId="77777777" w:rsidR="00255F78" w:rsidRDefault="00255F78" w:rsidP="00255F78">
      <w:pPr>
        <w:widowControl w:val="0"/>
        <w:rPr>
          <w:i/>
          <w:sz w:val="24"/>
        </w:rPr>
      </w:pPr>
    </w:p>
    <w:p w14:paraId="7F61FDAC" w14:textId="77777777" w:rsidR="00255F78" w:rsidRPr="008A356D" w:rsidRDefault="00255F78" w:rsidP="00255F78">
      <w:pPr>
        <w:widowControl w:val="0"/>
        <w:rPr>
          <w:b/>
          <w:sz w:val="24"/>
        </w:rPr>
      </w:pPr>
      <w:r w:rsidRPr="008A356D">
        <w:rPr>
          <w:b/>
          <w:sz w:val="24"/>
        </w:rPr>
        <w:t>Sessions Chaired</w:t>
      </w:r>
    </w:p>
    <w:p w14:paraId="6D4DBDC5" w14:textId="77777777" w:rsidR="008A356D" w:rsidRDefault="008A356D" w:rsidP="00255F78">
      <w:pPr>
        <w:widowControl w:val="0"/>
        <w:rPr>
          <w:sz w:val="24"/>
        </w:rPr>
      </w:pPr>
    </w:p>
    <w:p w14:paraId="5A762C5F" w14:textId="3FA88DB2" w:rsidR="00DF6181" w:rsidRDefault="00DF6181" w:rsidP="00DF6181">
      <w:pPr>
        <w:widowControl w:val="0"/>
        <w:rPr>
          <w:sz w:val="24"/>
        </w:rPr>
      </w:pPr>
      <w:r>
        <w:rPr>
          <w:sz w:val="24"/>
        </w:rPr>
        <w:t xml:space="preserve">Tennessee Williams Scholars Conference, New Orleans, Louisiana, </w:t>
      </w:r>
      <w:r w:rsidR="00AE0542">
        <w:rPr>
          <w:sz w:val="24"/>
        </w:rPr>
        <w:t xml:space="preserve">25 March 2022; </w:t>
      </w:r>
      <w:r w:rsidR="00F402CB">
        <w:rPr>
          <w:sz w:val="24"/>
        </w:rPr>
        <w:t xml:space="preserve">29 March 2019; </w:t>
      </w:r>
      <w:r>
        <w:rPr>
          <w:sz w:val="24"/>
        </w:rPr>
        <w:t>24 March 2017; 2</w:t>
      </w:r>
      <w:r w:rsidR="002C7F11">
        <w:rPr>
          <w:sz w:val="24"/>
        </w:rPr>
        <w:t>1</w:t>
      </w:r>
      <w:r>
        <w:rPr>
          <w:sz w:val="24"/>
        </w:rPr>
        <w:t xml:space="preserve"> March 2014; 25 March 2011; 26 March 2010; 27 March 2009; 28 March 2008; 31 March 2007; 26 March 2004; 27 March 2003; 22 March 2002.</w:t>
      </w:r>
    </w:p>
    <w:p w14:paraId="11F53B16" w14:textId="77777777" w:rsidR="0069147E" w:rsidRDefault="0069147E" w:rsidP="00255F78">
      <w:pPr>
        <w:widowControl w:val="0"/>
        <w:rPr>
          <w:sz w:val="24"/>
        </w:rPr>
      </w:pPr>
    </w:p>
    <w:p w14:paraId="125759EC" w14:textId="1CE82C39" w:rsidR="00255F78" w:rsidRDefault="00255F78" w:rsidP="00255F78">
      <w:pPr>
        <w:widowControl w:val="0"/>
        <w:rPr>
          <w:sz w:val="24"/>
        </w:rPr>
      </w:pPr>
      <w:r>
        <w:rPr>
          <w:sz w:val="24"/>
        </w:rPr>
        <w:t xml:space="preserve">Southern Festival of Books, Nashville, Tennessee, </w:t>
      </w:r>
      <w:r w:rsidR="009D0ED8">
        <w:rPr>
          <w:sz w:val="24"/>
        </w:rPr>
        <w:t xml:space="preserve">14 October 2012; </w:t>
      </w:r>
      <w:r>
        <w:rPr>
          <w:sz w:val="24"/>
        </w:rPr>
        <w:t xml:space="preserve">10 October 2010; 9 October 2009; 13 October 2007; 12 October 2003. </w:t>
      </w:r>
    </w:p>
    <w:p w14:paraId="752956BE" w14:textId="2363559C" w:rsidR="00C77A8A" w:rsidRDefault="00255F78" w:rsidP="00255F78">
      <w:pPr>
        <w:widowControl w:val="0"/>
        <w:rPr>
          <w:sz w:val="24"/>
        </w:rPr>
      </w:pPr>
      <w:r>
        <w:rPr>
          <w:sz w:val="24"/>
        </w:rPr>
        <w:t>Conference on American Literature, American Literature Association, San Diego, California, 31 May 1998.</w:t>
      </w:r>
    </w:p>
    <w:p w14:paraId="5C408056" w14:textId="77777777" w:rsidR="003A5F4C" w:rsidRPr="003A5F4C" w:rsidRDefault="003A5F4C" w:rsidP="00255F78">
      <w:pPr>
        <w:widowControl w:val="0"/>
        <w:rPr>
          <w:sz w:val="24"/>
        </w:rPr>
      </w:pPr>
    </w:p>
    <w:p w14:paraId="64E5DBCE" w14:textId="77777777" w:rsidR="00EE309D" w:rsidRDefault="00EE309D" w:rsidP="00255F78">
      <w:pPr>
        <w:widowControl w:val="0"/>
        <w:rPr>
          <w:b/>
          <w:sz w:val="24"/>
          <w:u w:val="single"/>
        </w:rPr>
      </w:pPr>
    </w:p>
    <w:p w14:paraId="3B341F6E" w14:textId="2D67098B" w:rsidR="00255F78" w:rsidRDefault="00255F78" w:rsidP="00255F78">
      <w:pPr>
        <w:widowControl w:val="0"/>
        <w:rPr>
          <w:sz w:val="24"/>
        </w:rPr>
      </w:pPr>
      <w:r>
        <w:rPr>
          <w:b/>
          <w:sz w:val="24"/>
          <w:u w:val="single"/>
        </w:rPr>
        <w:lastRenderedPageBreak/>
        <w:t>TEACHING APPOINTMENTS</w:t>
      </w:r>
    </w:p>
    <w:p w14:paraId="59A69FFE" w14:textId="77777777" w:rsidR="00255F78" w:rsidRDefault="00255F78">
      <w:pPr>
        <w:widowControl w:val="0"/>
        <w:rPr>
          <w:sz w:val="24"/>
        </w:rPr>
      </w:pPr>
    </w:p>
    <w:p w14:paraId="6854B5BA" w14:textId="77777777" w:rsidR="00255F78" w:rsidRDefault="00255F78">
      <w:pPr>
        <w:widowControl w:val="0"/>
        <w:rPr>
          <w:sz w:val="24"/>
        </w:rPr>
      </w:pPr>
      <w:r>
        <w:rPr>
          <w:sz w:val="24"/>
        </w:rPr>
        <w:t>Middle Tennessee State University</w:t>
      </w:r>
    </w:p>
    <w:p w14:paraId="14CC9456" w14:textId="77777777" w:rsidR="00255F78" w:rsidRDefault="00255F78">
      <w:pPr>
        <w:widowControl w:val="0"/>
        <w:rPr>
          <w:sz w:val="24"/>
        </w:rPr>
      </w:pPr>
      <w:r>
        <w:rPr>
          <w:sz w:val="24"/>
        </w:rPr>
        <w:t>Professor, Department of English/Honors Faculty, 2002-present</w:t>
      </w:r>
    </w:p>
    <w:p w14:paraId="07637313" w14:textId="77777777" w:rsidR="00255F78" w:rsidRDefault="00255F78">
      <w:pPr>
        <w:widowControl w:val="0"/>
        <w:rPr>
          <w:sz w:val="24"/>
        </w:rPr>
      </w:pPr>
      <w:r>
        <w:rPr>
          <w:sz w:val="24"/>
        </w:rPr>
        <w:t>Associate Professor, 1997-2002</w:t>
      </w:r>
    </w:p>
    <w:p w14:paraId="0D424C7D" w14:textId="77777777" w:rsidR="00255F78" w:rsidRDefault="00255F78">
      <w:pPr>
        <w:widowControl w:val="0"/>
        <w:rPr>
          <w:sz w:val="24"/>
        </w:rPr>
      </w:pPr>
      <w:r>
        <w:rPr>
          <w:sz w:val="24"/>
        </w:rPr>
        <w:t>Assistant Professor, 1992-1997</w:t>
      </w:r>
    </w:p>
    <w:p w14:paraId="54FA5A34" w14:textId="77777777" w:rsidR="003A5F4C" w:rsidRDefault="003A5F4C">
      <w:pPr>
        <w:widowControl w:val="0"/>
        <w:rPr>
          <w:sz w:val="24"/>
        </w:rPr>
      </w:pPr>
    </w:p>
    <w:p w14:paraId="2F879318" w14:textId="77777777" w:rsidR="00255F78" w:rsidRDefault="00255F78">
      <w:pPr>
        <w:widowControl w:val="0"/>
        <w:rPr>
          <w:sz w:val="24"/>
        </w:rPr>
      </w:pPr>
      <w:r>
        <w:rPr>
          <w:sz w:val="24"/>
        </w:rPr>
        <w:t>University of California, Santa Barbara</w:t>
      </w:r>
    </w:p>
    <w:p w14:paraId="7F22D1D6" w14:textId="77777777" w:rsidR="00255F78" w:rsidRDefault="00255F78">
      <w:pPr>
        <w:widowControl w:val="0"/>
        <w:rPr>
          <w:sz w:val="24"/>
        </w:rPr>
      </w:pPr>
      <w:r>
        <w:rPr>
          <w:sz w:val="24"/>
        </w:rPr>
        <w:t>Lecturer, Interdisciplinary Writing Program, 1991-1992</w:t>
      </w:r>
    </w:p>
    <w:p w14:paraId="75D901F0" w14:textId="77777777" w:rsidR="00255F78" w:rsidRDefault="00255F78">
      <w:pPr>
        <w:widowControl w:val="0"/>
        <w:rPr>
          <w:sz w:val="24"/>
        </w:rPr>
      </w:pPr>
    </w:p>
    <w:p w14:paraId="212C567D" w14:textId="77777777" w:rsidR="00255F78" w:rsidRDefault="00255F78">
      <w:pPr>
        <w:widowControl w:val="0"/>
        <w:rPr>
          <w:sz w:val="24"/>
        </w:rPr>
      </w:pPr>
      <w:r>
        <w:rPr>
          <w:sz w:val="24"/>
        </w:rPr>
        <w:t>Georgia Institute of Technology</w:t>
      </w:r>
    </w:p>
    <w:p w14:paraId="3CFECE74" w14:textId="77777777" w:rsidR="00255F78" w:rsidRDefault="00255F78">
      <w:pPr>
        <w:widowControl w:val="0"/>
        <w:rPr>
          <w:sz w:val="24"/>
        </w:rPr>
      </w:pPr>
      <w:r>
        <w:rPr>
          <w:sz w:val="24"/>
        </w:rPr>
        <w:t>Brittain Fellow in Writing, Department of English, 1988-1991</w:t>
      </w:r>
    </w:p>
    <w:p w14:paraId="16431834" w14:textId="77777777" w:rsidR="00DF6181" w:rsidRDefault="00DF6181">
      <w:pPr>
        <w:widowControl w:val="0"/>
        <w:rPr>
          <w:sz w:val="24"/>
        </w:rPr>
      </w:pPr>
    </w:p>
    <w:p w14:paraId="27043120" w14:textId="77777777" w:rsidR="00255F78" w:rsidRDefault="009D0ED8">
      <w:pPr>
        <w:widowControl w:val="0"/>
        <w:rPr>
          <w:sz w:val="24"/>
        </w:rPr>
      </w:pPr>
      <w:r>
        <w:rPr>
          <w:sz w:val="24"/>
        </w:rPr>
        <w:t>University of Wisconsin—</w:t>
      </w:r>
      <w:r w:rsidR="00255F78">
        <w:rPr>
          <w:sz w:val="24"/>
        </w:rPr>
        <w:t>Madison</w:t>
      </w:r>
    </w:p>
    <w:p w14:paraId="66DD4EDF" w14:textId="77777777" w:rsidR="00255F78" w:rsidRDefault="00255F78">
      <w:pPr>
        <w:widowControl w:val="0"/>
        <w:rPr>
          <w:sz w:val="24"/>
        </w:rPr>
      </w:pPr>
      <w:r>
        <w:rPr>
          <w:sz w:val="24"/>
        </w:rPr>
        <w:t>Teaching Assistant, Department of English, 1984-1988</w:t>
      </w:r>
    </w:p>
    <w:p w14:paraId="5327AE55" w14:textId="77777777" w:rsidR="00255F78" w:rsidRDefault="00255F78">
      <w:pPr>
        <w:widowControl w:val="0"/>
        <w:tabs>
          <w:tab w:val="left" w:pos="-1440"/>
          <w:tab w:val="left" w:pos="-720"/>
          <w:tab w:val="left" w:pos="0"/>
          <w:tab w:val="left" w:pos="720"/>
          <w:tab w:val="left" w:pos="1440"/>
          <w:tab w:val="left" w:pos="2160"/>
          <w:tab w:val="left" w:pos="2880"/>
          <w:tab w:val="left" w:pos="3600"/>
        </w:tabs>
        <w:rPr>
          <w:sz w:val="24"/>
        </w:rPr>
      </w:pPr>
    </w:p>
    <w:p w14:paraId="3457CD3E" w14:textId="77777777" w:rsidR="00255F78" w:rsidRDefault="00255F78">
      <w:pPr>
        <w:widowControl w:val="0"/>
        <w:tabs>
          <w:tab w:val="left" w:pos="-1440"/>
          <w:tab w:val="left" w:pos="-720"/>
          <w:tab w:val="left" w:pos="0"/>
          <w:tab w:val="left" w:pos="720"/>
          <w:tab w:val="left" w:pos="1440"/>
          <w:tab w:val="left" w:pos="2160"/>
          <w:tab w:val="left" w:pos="2880"/>
          <w:tab w:val="left" w:pos="3600"/>
        </w:tabs>
        <w:rPr>
          <w:sz w:val="24"/>
        </w:rPr>
      </w:pPr>
      <w:r>
        <w:rPr>
          <w:sz w:val="24"/>
        </w:rPr>
        <w:t>Dekalb College, Clarkston, Georgia</w:t>
      </w:r>
    </w:p>
    <w:p w14:paraId="27699F9D" w14:textId="77777777" w:rsidR="00255F78" w:rsidRDefault="00255F78">
      <w:pPr>
        <w:widowControl w:val="0"/>
        <w:tabs>
          <w:tab w:val="left" w:pos="-1440"/>
          <w:tab w:val="left" w:pos="-720"/>
          <w:tab w:val="left" w:pos="0"/>
          <w:tab w:val="left" w:pos="720"/>
          <w:tab w:val="left" w:pos="1440"/>
          <w:tab w:val="left" w:pos="2160"/>
          <w:tab w:val="left" w:pos="2880"/>
          <w:tab w:val="left" w:pos="3600"/>
        </w:tabs>
        <w:rPr>
          <w:sz w:val="24"/>
        </w:rPr>
      </w:pPr>
      <w:r>
        <w:rPr>
          <w:sz w:val="24"/>
        </w:rPr>
        <w:t>Adjunct Instructor, English Division, 1981-1984</w:t>
      </w:r>
      <w:r>
        <w:rPr>
          <w:sz w:val="24"/>
        </w:rPr>
        <w:tab/>
      </w:r>
    </w:p>
    <w:p w14:paraId="1A1D0694" w14:textId="77777777" w:rsidR="00A0024B" w:rsidRDefault="00A0024B">
      <w:pPr>
        <w:widowControl w:val="0"/>
        <w:rPr>
          <w:sz w:val="24"/>
        </w:rPr>
      </w:pPr>
    </w:p>
    <w:p w14:paraId="66922C9C" w14:textId="77777777" w:rsidR="007C79F9" w:rsidRDefault="007C79F9">
      <w:pPr>
        <w:widowControl w:val="0"/>
        <w:rPr>
          <w:sz w:val="24"/>
        </w:rPr>
      </w:pPr>
    </w:p>
    <w:p w14:paraId="10C65C81" w14:textId="2BB898C5" w:rsidR="00255F78" w:rsidRDefault="00255F78">
      <w:pPr>
        <w:widowControl w:val="0"/>
        <w:rPr>
          <w:b/>
          <w:sz w:val="24"/>
          <w:u w:val="single"/>
        </w:rPr>
      </w:pPr>
      <w:r>
        <w:rPr>
          <w:b/>
          <w:sz w:val="24"/>
          <w:u w:val="single"/>
        </w:rPr>
        <w:t>COURSES TAUGHT</w:t>
      </w:r>
    </w:p>
    <w:p w14:paraId="63C99023" w14:textId="46AB6EFF" w:rsidR="00F80F92" w:rsidRDefault="00F80F92">
      <w:pPr>
        <w:widowControl w:val="0"/>
        <w:rPr>
          <w:b/>
          <w:sz w:val="24"/>
          <w:u w:val="single"/>
        </w:rPr>
      </w:pPr>
    </w:p>
    <w:p w14:paraId="32340CF7" w14:textId="77777777" w:rsidR="00F80F92" w:rsidRPr="00DF6181" w:rsidRDefault="00F80F92" w:rsidP="00F80F92">
      <w:pPr>
        <w:widowControl w:val="0"/>
        <w:rPr>
          <w:b/>
          <w:sz w:val="24"/>
        </w:rPr>
      </w:pPr>
      <w:r w:rsidRPr="00DF6181">
        <w:rPr>
          <w:b/>
          <w:sz w:val="24"/>
        </w:rPr>
        <w:t>Graduate</w:t>
      </w:r>
    </w:p>
    <w:p w14:paraId="11E227D1" w14:textId="77777777" w:rsidR="00F80F92" w:rsidRDefault="00F80F92" w:rsidP="00F80F92">
      <w:pPr>
        <w:widowControl w:val="0"/>
        <w:rPr>
          <w:i/>
          <w:sz w:val="24"/>
        </w:rPr>
      </w:pPr>
    </w:p>
    <w:p w14:paraId="2C1E265D" w14:textId="77777777" w:rsidR="00F80F92" w:rsidRDefault="00F80F92" w:rsidP="00F80F92">
      <w:pPr>
        <w:widowControl w:val="0"/>
        <w:rPr>
          <w:sz w:val="24"/>
        </w:rPr>
      </w:pPr>
      <w:r>
        <w:rPr>
          <w:sz w:val="24"/>
        </w:rPr>
        <w:t>Film Studies (MTSU)</w:t>
      </w:r>
    </w:p>
    <w:p w14:paraId="1BB2826C" w14:textId="77777777" w:rsidR="00F80F92" w:rsidRDefault="00F80F92" w:rsidP="00F80F92">
      <w:pPr>
        <w:widowControl w:val="0"/>
        <w:rPr>
          <w:sz w:val="24"/>
        </w:rPr>
      </w:pPr>
      <w:r>
        <w:rPr>
          <w:sz w:val="24"/>
        </w:rPr>
        <w:t>Major American Writers: William Faulkner and Carson McCullers (MTSU)</w:t>
      </w:r>
    </w:p>
    <w:p w14:paraId="2A422B66" w14:textId="77777777" w:rsidR="00F80F92" w:rsidRDefault="00F80F92" w:rsidP="00F80F92">
      <w:pPr>
        <w:widowControl w:val="0"/>
        <w:rPr>
          <w:sz w:val="24"/>
        </w:rPr>
      </w:pPr>
      <w:r>
        <w:rPr>
          <w:sz w:val="24"/>
        </w:rPr>
        <w:t>Studies in American Literature, 1910-1950 (MTSU)</w:t>
      </w:r>
    </w:p>
    <w:p w14:paraId="4787AA71" w14:textId="77777777" w:rsidR="00F80F92" w:rsidRPr="00932558" w:rsidRDefault="00F80F92" w:rsidP="00F80F92">
      <w:pPr>
        <w:widowControl w:val="0"/>
        <w:rPr>
          <w:sz w:val="24"/>
        </w:rPr>
      </w:pPr>
      <w:r>
        <w:rPr>
          <w:sz w:val="24"/>
        </w:rPr>
        <w:t>Studies in Southern Literature: The Modern South (MTSU)</w:t>
      </w:r>
    </w:p>
    <w:p w14:paraId="3AA28858" w14:textId="77777777" w:rsidR="00F80F92" w:rsidRDefault="00F80F92" w:rsidP="00F80F92">
      <w:pPr>
        <w:widowControl w:val="0"/>
        <w:rPr>
          <w:sz w:val="24"/>
        </w:rPr>
      </w:pPr>
      <w:r>
        <w:rPr>
          <w:sz w:val="24"/>
        </w:rPr>
        <w:t>Studies in Southern Literature: Women Writers of the Southern Renaissance (MTSU)</w:t>
      </w:r>
    </w:p>
    <w:p w14:paraId="2157A260" w14:textId="77777777" w:rsidR="004C116E" w:rsidRPr="007B2015" w:rsidRDefault="004C116E">
      <w:pPr>
        <w:widowControl w:val="0"/>
        <w:rPr>
          <w:sz w:val="24"/>
        </w:rPr>
      </w:pPr>
    </w:p>
    <w:p w14:paraId="39FD10DF" w14:textId="77777777" w:rsidR="00255F78" w:rsidRPr="00DF6181" w:rsidRDefault="00255F78">
      <w:pPr>
        <w:widowControl w:val="0"/>
        <w:rPr>
          <w:b/>
          <w:sz w:val="24"/>
        </w:rPr>
      </w:pPr>
      <w:r w:rsidRPr="00DF6181">
        <w:rPr>
          <w:b/>
          <w:sz w:val="24"/>
        </w:rPr>
        <w:t>Upper Division</w:t>
      </w:r>
    </w:p>
    <w:p w14:paraId="3C7D1D3E" w14:textId="77777777" w:rsidR="00255F78" w:rsidRDefault="00255F78">
      <w:pPr>
        <w:widowControl w:val="0"/>
        <w:rPr>
          <w:sz w:val="24"/>
        </w:rPr>
      </w:pPr>
    </w:p>
    <w:p w14:paraId="26D7B262" w14:textId="77777777" w:rsidR="00C344ED" w:rsidRPr="007308C5" w:rsidRDefault="00255F78" w:rsidP="00255F78">
      <w:pPr>
        <w:widowControl w:val="0"/>
        <w:rPr>
          <w:sz w:val="24"/>
        </w:rPr>
      </w:pPr>
      <w:r>
        <w:rPr>
          <w:sz w:val="24"/>
        </w:rPr>
        <w:t xml:space="preserve">American Film </w:t>
      </w:r>
      <w:r w:rsidR="007E2826">
        <w:rPr>
          <w:sz w:val="24"/>
        </w:rPr>
        <w:t xml:space="preserve">in the 1970s: </w:t>
      </w:r>
      <w:r>
        <w:rPr>
          <w:sz w:val="24"/>
        </w:rPr>
        <w:t>I</w:t>
      </w:r>
      <w:r w:rsidR="009D0ED8">
        <w:rPr>
          <w:sz w:val="24"/>
        </w:rPr>
        <w:t>nterdisciplinary Seminar (MTSU—</w:t>
      </w:r>
      <w:r>
        <w:rPr>
          <w:sz w:val="24"/>
        </w:rPr>
        <w:t>Honors)</w:t>
      </w:r>
    </w:p>
    <w:p w14:paraId="3BE331CB" w14:textId="77777777" w:rsidR="00255F78" w:rsidRDefault="009D0ED8">
      <w:pPr>
        <w:widowControl w:val="0"/>
        <w:rPr>
          <w:sz w:val="24"/>
        </w:rPr>
      </w:pPr>
      <w:r>
        <w:rPr>
          <w:sz w:val="24"/>
        </w:rPr>
        <w:t>Literature and Film (MTSU—</w:t>
      </w:r>
      <w:r w:rsidR="00255F78">
        <w:rPr>
          <w:sz w:val="24"/>
        </w:rPr>
        <w:t>Honors)</w:t>
      </w:r>
    </w:p>
    <w:p w14:paraId="6B89001E" w14:textId="70227263" w:rsidR="007C675F" w:rsidRDefault="007C675F">
      <w:pPr>
        <w:widowControl w:val="0"/>
        <w:rPr>
          <w:sz w:val="24"/>
        </w:rPr>
      </w:pPr>
      <w:r>
        <w:rPr>
          <w:sz w:val="24"/>
        </w:rPr>
        <w:t>Film Theory and Criticism (MTSU)</w:t>
      </w:r>
    </w:p>
    <w:p w14:paraId="15FA0A92" w14:textId="77777777" w:rsidR="00255F78" w:rsidRDefault="00255F78">
      <w:pPr>
        <w:widowControl w:val="0"/>
        <w:rPr>
          <w:sz w:val="24"/>
        </w:rPr>
      </w:pPr>
      <w:r>
        <w:rPr>
          <w:sz w:val="24"/>
        </w:rPr>
        <w:t>Southern Literature (MTSU)</w:t>
      </w:r>
    </w:p>
    <w:p w14:paraId="34744401" w14:textId="77777777" w:rsidR="00255F78" w:rsidRDefault="00255F78">
      <w:pPr>
        <w:widowControl w:val="0"/>
        <w:rPr>
          <w:sz w:val="24"/>
        </w:rPr>
      </w:pPr>
      <w:r>
        <w:rPr>
          <w:sz w:val="24"/>
        </w:rPr>
        <w:t>Speech (Georgia Tech)</w:t>
      </w:r>
    </w:p>
    <w:p w14:paraId="6B61A058" w14:textId="77777777" w:rsidR="00255F78" w:rsidRDefault="00255F78" w:rsidP="00255F78">
      <w:pPr>
        <w:widowControl w:val="0"/>
        <w:rPr>
          <w:sz w:val="24"/>
        </w:rPr>
      </w:pPr>
      <w:r>
        <w:rPr>
          <w:sz w:val="24"/>
        </w:rPr>
        <w:t>Technical/Professional Writing (MTSU &amp; Georgia Tech)</w:t>
      </w:r>
    </w:p>
    <w:p w14:paraId="1B5142D6" w14:textId="4B068546" w:rsidR="00255F78" w:rsidRDefault="00255F78" w:rsidP="00255F78">
      <w:pPr>
        <w:widowControl w:val="0"/>
        <w:rPr>
          <w:sz w:val="24"/>
        </w:rPr>
      </w:pPr>
      <w:r>
        <w:rPr>
          <w:sz w:val="24"/>
        </w:rPr>
        <w:t>Writing for Economics, Business, and the Social Sciences (UCSB)</w:t>
      </w:r>
    </w:p>
    <w:p w14:paraId="5433B2AF" w14:textId="5E5ABEC3" w:rsidR="00F80F92" w:rsidRDefault="00F80F92" w:rsidP="00255F78">
      <w:pPr>
        <w:widowControl w:val="0"/>
        <w:rPr>
          <w:sz w:val="24"/>
        </w:rPr>
      </w:pPr>
    </w:p>
    <w:p w14:paraId="0DF3F923" w14:textId="2438A3CD" w:rsidR="00F80F92" w:rsidRPr="00DF6181" w:rsidRDefault="00F80F92" w:rsidP="00F80F92">
      <w:pPr>
        <w:widowControl w:val="0"/>
        <w:rPr>
          <w:b/>
          <w:sz w:val="24"/>
        </w:rPr>
      </w:pPr>
      <w:r w:rsidRPr="00DF6181">
        <w:rPr>
          <w:b/>
          <w:sz w:val="24"/>
        </w:rPr>
        <w:t>Lower Division</w:t>
      </w:r>
    </w:p>
    <w:p w14:paraId="63A96252" w14:textId="77777777" w:rsidR="00F80F92" w:rsidRDefault="00F80F92" w:rsidP="00F80F92">
      <w:pPr>
        <w:widowControl w:val="0"/>
        <w:rPr>
          <w:sz w:val="24"/>
        </w:rPr>
      </w:pPr>
    </w:p>
    <w:p w14:paraId="742DBCE0" w14:textId="77777777" w:rsidR="00F80F92" w:rsidRDefault="00F80F92" w:rsidP="00F80F92">
      <w:pPr>
        <w:widowControl w:val="0"/>
        <w:rPr>
          <w:sz w:val="24"/>
        </w:rPr>
      </w:pPr>
      <w:r>
        <w:rPr>
          <w:sz w:val="24"/>
        </w:rPr>
        <w:t>European Literature, 18th Century to the Present (Dekalb College)</w:t>
      </w:r>
    </w:p>
    <w:p w14:paraId="19B3DC75" w14:textId="77777777" w:rsidR="00F80F92" w:rsidRDefault="00F80F92" w:rsidP="00F80F92">
      <w:pPr>
        <w:widowControl w:val="0"/>
        <w:rPr>
          <w:sz w:val="24"/>
        </w:rPr>
      </w:pPr>
      <w:r>
        <w:rPr>
          <w:sz w:val="24"/>
        </w:rPr>
        <w:t>The Experience of Literature (MTSU—Honors)</w:t>
      </w:r>
    </w:p>
    <w:p w14:paraId="241D2A61" w14:textId="77777777" w:rsidR="00F80F92" w:rsidRDefault="00F80F92" w:rsidP="00F80F92">
      <w:pPr>
        <w:widowControl w:val="0"/>
        <w:rPr>
          <w:sz w:val="24"/>
        </w:rPr>
      </w:pPr>
      <w:r>
        <w:rPr>
          <w:sz w:val="24"/>
        </w:rPr>
        <w:t>Freshman Composition (MTSU, UCSB, UW—Madison, Dekalb College)</w:t>
      </w:r>
    </w:p>
    <w:p w14:paraId="3B7ED4BB" w14:textId="77777777" w:rsidR="00EE309D" w:rsidRDefault="00F80F92" w:rsidP="00F80F92">
      <w:pPr>
        <w:widowControl w:val="0"/>
        <w:rPr>
          <w:sz w:val="24"/>
        </w:rPr>
      </w:pPr>
      <w:r>
        <w:rPr>
          <w:sz w:val="24"/>
        </w:rPr>
        <w:t>Intermediate Composition (UW—Madison)</w:t>
      </w:r>
    </w:p>
    <w:p w14:paraId="3B4F7C73" w14:textId="5CB8E039" w:rsidR="00F80F92" w:rsidRDefault="00F80F92" w:rsidP="00F80F92">
      <w:pPr>
        <w:widowControl w:val="0"/>
        <w:rPr>
          <w:sz w:val="24"/>
        </w:rPr>
      </w:pPr>
      <w:r>
        <w:rPr>
          <w:sz w:val="24"/>
        </w:rPr>
        <w:lastRenderedPageBreak/>
        <w:t>Introduction to 19</w:t>
      </w:r>
      <w:r>
        <w:rPr>
          <w:sz w:val="24"/>
          <w:vertAlign w:val="superscript"/>
        </w:rPr>
        <w:t xml:space="preserve">th </w:t>
      </w:r>
      <w:r>
        <w:rPr>
          <w:sz w:val="24"/>
        </w:rPr>
        <w:t>Century British and American Literature (UW—Madison)</w:t>
      </w:r>
    </w:p>
    <w:p w14:paraId="76A2E92B" w14:textId="77777777" w:rsidR="000A15FB" w:rsidRDefault="00F80F92" w:rsidP="00F80F92">
      <w:pPr>
        <w:widowControl w:val="0"/>
        <w:rPr>
          <w:sz w:val="24"/>
        </w:rPr>
      </w:pPr>
      <w:r>
        <w:rPr>
          <w:sz w:val="24"/>
        </w:rPr>
        <w:t>Introduction to 20</w:t>
      </w:r>
      <w:r w:rsidRPr="007B2015">
        <w:rPr>
          <w:sz w:val="24"/>
          <w:vertAlign w:val="superscript"/>
        </w:rPr>
        <w:t>th</w:t>
      </w:r>
      <w:r>
        <w:rPr>
          <w:sz w:val="24"/>
        </w:rPr>
        <w:t xml:space="preserve"> Century British and American Literature (UW—Madison</w:t>
      </w:r>
      <w:r w:rsidR="00C77A8A">
        <w:rPr>
          <w:sz w:val="24"/>
        </w:rPr>
        <w:t>)</w:t>
      </w:r>
    </w:p>
    <w:p w14:paraId="3032DB6D" w14:textId="1E8886AA" w:rsidR="00F80F92" w:rsidRPr="00C77A8A" w:rsidRDefault="00F80F92" w:rsidP="00F80F92">
      <w:pPr>
        <w:widowControl w:val="0"/>
        <w:rPr>
          <w:sz w:val="24"/>
        </w:rPr>
      </w:pPr>
      <w:r>
        <w:rPr>
          <w:sz w:val="24"/>
        </w:rPr>
        <w:t>Literature and</w:t>
      </w:r>
      <w:r w:rsidR="00C77A8A">
        <w:rPr>
          <w:sz w:val="24"/>
        </w:rPr>
        <w:t xml:space="preserve"> </w:t>
      </w:r>
      <w:r>
        <w:rPr>
          <w:sz w:val="24"/>
        </w:rPr>
        <w:t>Language I &amp; II (Georgia Tech)</w:t>
      </w:r>
    </w:p>
    <w:p w14:paraId="2A18A975" w14:textId="77777777" w:rsidR="00F80F92" w:rsidRDefault="00F80F92" w:rsidP="00F80F92">
      <w:pPr>
        <w:widowControl w:val="0"/>
        <w:rPr>
          <w:sz w:val="24"/>
        </w:rPr>
      </w:pPr>
      <w:r>
        <w:rPr>
          <w:sz w:val="24"/>
        </w:rPr>
        <w:t>Major Themes in American Literature (MTSU)</w:t>
      </w:r>
    </w:p>
    <w:p w14:paraId="0F29C493" w14:textId="77777777" w:rsidR="00F80F92" w:rsidRDefault="00F80F92" w:rsidP="00F80F92">
      <w:pPr>
        <w:widowControl w:val="0"/>
        <w:rPr>
          <w:sz w:val="24"/>
        </w:rPr>
      </w:pPr>
      <w:r>
        <w:rPr>
          <w:sz w:val="24"/>
        </w:rPr>
        <w:t>Themes in Literature and Culture: The South in Drama and Film (MTSU)</w:t>
      </w:r>
    </w:p>
    <w:p w14:paraId="5A551ADA" w14:textId="77777777" w:rsidR="00F80F92" w:rsidRDefault="00F80F92" w:rsidP="00255F78">
      <w:pPr>
        <w:widowControl w:val="0"/>
        <w:rPr>
          <w:sz w:val="24"/>
        </w:rPr>
      </w:pPr>
    </w:p>
    <w:p w14:paraId="32FD3E79" w14:textId="77777777" w:rsidR="003B37D0" w:rsidRDefault="003B37D0">
      <w:pPr>
        <w:widowControl w:val="0"/>
        <w:rPr>
          <w:b/>
          <w:sz w:val="24"/>
          <w:u w:val="single"/>
        </w:rPr>
      </w:pPr>
    </w:p>
    <w:p w14:paraId="41E83C3E" w14:textId="3C086A16" w:rsidR="00255F78" w:rsidRDefault="00255F78">
      <w:pPr>
        <w:widowControl w:val="0"/>
        <w:rPr>
          <w:b/>
          <w:sz w:val="24"/>
          <w:u w:val="single"/>
        </w:rPr>
      </w:pPr>
      <w:r>
        <w:rPr>
          <w:b/>
          <w:sz w:val="24"/>
          <w:u w:val="single"/>
        </w:rPr>
        <w:t>DISSERTATIONS and THESES</w:t>
      </w:r>
    </w:p>
    <w:p w14:paraId="79C905A1" w14:textId="7145B2D1" w:rsidR="00313DBB" w:rsidRDefault="00313DBB">
      <w:pPr>
        <w:widowControl w:val="0"/>
        <w:rPr>
          <w:sz w:val="24"/>
        </w:rPr>
      </w:pPr>
    </w:p>
    <w:p w14:paraId="70EE957F" w14:textId="77777777" w:rsidR="003A5F4C" w:rsidRDefault="003A5F4C" w:rsidP="003A5F4C">
      <w:pPr>
        <w:widowControl w:val="0"/>
        <w:rPr>
          <w:sz w:val="24"/>
        </w:rPr>
      </w:pPr>
      <w:r>
        <w:rPr>
          <w:sz w:val="24"/>
        </w:rPr>
        <w:t>“James Baldwin: A Writer of the South,” by Laura Black. Ph.D. Dissertation, in process. Reader.</w:t>
      </w:r>
    </w:p>
    <w:p w14:paraId="1B728C21" w14:textId="77777777" w:rsidR="003C0929" w:rsidRDefault="003C0929" w:rsidP="003A5F4C">
      <w:pPr>
        <w:widowControl w:val="0"/>
        <w:rPr>
          <w:sz w:val="24"/>
        </w:rPr>
      </w:pPr>
    </w:p>
    <w:p w14:paraId="22F53106" w14:textId="0A19A2FD" w:rsidR="003C0929" w:rsidRDefault="003C0929" w:rsidP="003A5F4C">
      <w:pPr>
        <w:widowControl w:val="0"/>
        <w:rPr>
          <w:sz w:val="24"/>
        </w:rPr>
      </w:pPr>
      <w:r>
        <w:rPr>
          <w:sz w:val="24"/>
        </w:rPr>
        <w:t>“Satan, Demons, and Aliens: Women’s Sexuality and Reproductive Choice in American Film, 1968-1979,” by Landon Funk. Ph.D. Dissertation, in process. Director.</w:t>
      </w:r>
    </w:p>
    <w:p w14:paraId="73367EDB" w14:textId="77777777" w:rsidR="003A5F4C" w:rsidRDefault="003A5F4C">
      <w:pPr>
        <w:widowControl w:val="0"/>
        <w:rPr>
          <w:sz w:val="24"/>
        </w:rPr>
      </w:pPr>
    </w:p>
    <w:p w14:paraId="5F43A110" w14:textId="7D55110B" w:rsidR="003A5F4C" w:rsidRDefault="003A5F4C">
      <w:pPr>
        <w:widowControl w:val="0"/>
        <w:rPr>
          <w:sz w:val="24"/>
        </w:rPr>
      </w:pPr>
      <w:r>
        <w:rPr>
          <w:sz w:val="24"/>
        </w:rPr>
        <w:t>“Shifting Gender and Race in Film Adaptations,” by Tamara I. Jones. Ph.D. Dissertation, in process. Director.</w:t>
      </w:r>
    </w:p>
    <w:p w14:paraId="27FE1475" w14:textId="77777777" w:rsidR="003A5F4C" w:rsidRDefault="003A5F4C">
      <w:pPr>
        <w:widowControl w:val="0"/>
        <w:rPr>
          <w:sz w:val="24"/>
        </w:rPr>
      </w:pPr>
    </w:p>
    <w:p w14:paraId="23944ADF" w14:textId="77777777" w:rsidR="003A5F4C" w:rsidRDefault="003A5F4C" w:rsidP="003A5F4C">
      <w:pPr>
        <w:widowControl w:val="0"/>
        <w:rPr>
          <w:sz w:val="24"/>
        </w:rPr>
      </w:pPr>
      <w:r>
        <w:rPr>
          <w:sz w:val="24"/>
        </w:rPr>
        <w:t xml:space="preserve">“I Drink Your Milkshake: Sex, Power, and Control in Paul Thomas Anderson’s Filmography,” by Steven Shane Levan. M.A. Thesis, in process. Director. </w:t>
      </w:r>
    </w:p>
    <w:p w14:paraId="3D313392" w14:textId="77777777" w:rsidR="003A5F4C" w:rsidRDefault="003A5F4C">
      <w:pPr>
        <w:widowControl w:val="0"/>
        <w:rPr>
          <w:sz w:val="24"/>
        </w:rPr>
      </w:pPr>
    </w:p>
    <w:p w14:paraId="2B8081C5" w14:textId="77777777" w:rsidR="003A5F4C" w:rsidRDefault="003A5F4C" w:rsidP="003A5F4C">
      <w:pPr>
        <w:widowControl w:val="0"/>
        <w:rPr>
          <w:sz w:val="24"/>
        </w:rPr>
      </w:pPr>
      <w:r>
        <w:rPr>
          <w:sz w:val="24"/>
        </w:rPr>
        <w:t>“Recovering Diane di Prima,” by Chelsea Mathes. Ph.D. Dissertation, in process. Reader.</w:t>
      </w:r>
    </w:p>
    <w:p w14:paraId="27D82E9A" w14:textId="77777777" w:rsidR="003A5F4C" w:rsidRDefault="003A5F4C">
      <w:pPr>
        <w:widowControl w:val="0"/>
        <w:rPr>
          <w:sz w:val="24"/>
        </w:rPr>
      </w:pPr>
    </w:p>
    <w:p w14:paraId="596DEF23" w14:textId="41BB95A6" w:rsidR="003A5F4C" w:rsidRDefault="003A5F4C">
      <w:pPr>
        <w:widowControl w:val="0"/>
        <w:rPr>
          <w:sz w:val="24"/>
        </w:rPr>
      </w:pPr>
      <w:r>
        <w:rPr>
          <w:sz w:val="24"/>
        </w:rPr>
        <w:t>“There was something bleak and unapproachable”: Gothic Modernism in the Fiction of Edith Wharton, Carson McCullers, and Djuna Barnes,” by Harley Mercadal. Ph.D. Dissertation, in process. Reader.</w:t>
      </w:r>
    </w:p>
    <w:p w14:paraId="6F36FDBF" w14:textId="77777777" w:rsidR="00EE309D" w:rsidRDefault="00EE309D">
      <w:pPr>
        <w:widowControl w:val="0"/>
        <w:rPr>
          <w:sz w:val="24"/>
        </w:rPr>
      </w:pPr>
    </w:p>
    <w:p w14:paraId="54A0FCBA" w14:textId="126C3D0E" w:rsidR="00EE309D" w:rsidRDefault="00EE309D">
      <w:pPr>
        <w:widowControl w:val="0"/>
        <w:rPr>
          <w:sz w:val="24"/>
        </w:rPr>
      </w:pPr>
      <w:r>
        <w:rPr>
          <w:sz w:val="24"/>
        </w:rPr>
        <w:t>“Women Trespassing: The Feminist Evolution of the Slasher Film,” Ashley M. Quinn. Ph.D. Dissertation, in process. Reader.</w:t>
      </w:r>
    </w:p>
    <w:p w14:paraId="7C66DFE2" w14:textId="77777777" w:rsidR="003C0929" w:rsidRDefault="003C0929">
      <w:pPr>
        <w:widowControl w:val="0"/>
        <w:rPr>
          <w:sz w:val="24"/>
        </w:rPr>
      </w:pPr>
    </w:p>
    <w:p w14:paraId="6889F944" w14:textId="77777777" w:rsidR="003C0929" w:rsidRDefault="003C0929" w:rsidP="003C0929">
      <w:pPr>
        <w:widowControl w:val="0"/>
        <w:rPr>
          <w:sz w:val="24"/>
        </w:rPr>
      </w:pPr>
      <w:r>
        <w:rPr>
          <w:sz w:val="24"/>
        </w:rPr>
        <w:t>“Philosophies of Death in the Works of F. Scott Fitzgerald and Ernest Hemingway,” by Rebecca Curry. Ph.D. Dissertation, Spring 2025. Director.</w:t>
      </w:r>
    </w:p>
    <w:p w14:paraId="3E890609" w14:textId="77777777" w:rsidR="00313DBB" w:rsidRDefault="00313DBB">
      <w:pPr>
        <w:widowControl w:val="0"/>
        <w:rPr>
          <w:sz w:val="24"/>
        </w:rPr>
      </w:pPr>
    </w:p>
    <w:p w14:paraId="1EBAE1CE" w14:textId="77777777" w:rsidR="00313DBB" w:rsidRDefault="00313DBB" w:rsidP="00313DBB">
      <w:pPr>
        <w:widowControl w:val="0"/>
        <w:rPr>
          <w:sz w:val="24"/>
        </w:rPr>
      </w:pPr>
      <w:r>
        <w:rPr>
          <w:sz w:val="24"/>
        </w:rPr>
        <w:t>“Agency and Trauma in Syrian Refugee Literature for Children and Young Adults,” by Suzanne Arthur. Dissertation, Fall 2023. Reader.</w:t>
      </w:r>
    </w:p>
    <w:p w14:paraId="027564BF" w14:textId="77777777" w:rsidR="00313DBB" w:rsidRDefault="00313DBB" w:rsidP="00313DBB">
      <w:pPr>
        <w:widowControl w:val="0"/>
        <w:rPr>
          <w:sz w:val="24"/>
        </w:rPr>
      </w:pPr>
    </w:p>
    <w:p w14:paraId="6CA69CBF" w14:textId="77777777" w:rsidR="00313DBB" w:rsidRDefault="00313DBB" w:rsidP="00313DBB">
      <w:pPr>
        <w:widowControl w:val="0"/>
        <w:rPr>
          <w:sz w:val="24"/>
        </w:rPr>
      </w:pPr>
      <w:r>
        <w:rPr>
          <w:sz w:val="24"/>
        </w:rPr>
        <w:t>“The Invisible Wound: Jewish Politics and American Modernism,” by Aaron Shapiro. Ph.D. Dissertation, Fall 2023. Director.</w:t>
      </w:r>
    </w:p>
    <w:p w14:paraId="4559BD2B" w14:textId="77777777" w:rsidR="00313DBB" w:rsidRDefault="00313DBB">
      <w:pPr>
        <w:widowControl w:val="0"/>
        <w:rPr>
          <w:sz w:val="24"/>
        </w:rPr>
      </w:pPr>
    </w:p>
    <w:p w14:paraId="04430998" w14:textId="2E932F07" w:rsidR="006B1E6A" w:rsidRDefault="006B1E6A" w:rsidP="006B1E6A">
      <w:pPr>
        <w:widowControl w:val="0"/>
        <w:rPr>
          <w:sz w:val="24"/>
        </w:rPr>
      </w:pPr>
      <w:r>
        <w:rPr>
          <w:sz w:val="24"/>
        </w:rPr>
        <w:t xml:space="preserve">“The Future is Now: The Power and Promise of Afrofuturism,” by Sidney Blaylock. Ph.D. Dissertation, </w:t>
      </w:r>
      <w:r w:rsidR="001E0E80">
        <w:rPr>
          <w:sz w:val="24"/>
        </w:rPr>
        <w:t xml:space="preserve">Spring 2023. </w:t>
      </w:r>
      <w:r>
        <w:rPr>
          <w:sz w:val="24"/>
        </w:rPr>
        <w:t xml:space="preserve">Director. </w:t>
      </w:r>
    </w:p>
    <w:p w14:paraId="2F992E75" w14:textId="77777777" w:rsidR="001E0E80" w:rsidRDefault="001E0E80" w:rsidP="006B1E6A">
      <w:pPr>
        <w:widowControl w:val="0"/>
        <w:rPr>
          <w:sz w:val="24"/>
        </w:rPr>
      </w:pPr>
    </w:p>
    <w:p w14:paraId="3FDC5A4A" w14:textId="03E6D167" w:rsidR="001E0E80" w:rsidRPr="001E0E80" w:rsidRDefault="001E0E80" w:rsidP="006B1E6A">
      <w:pPr>
        <w:widowControl w:val="0"/>
        <w:rPr>
          <w:sz w:val="24"/>
          <w:szCs w:val="24"/>
        </w:rPr>
      </w:pPr>
      <w:r w:rsidRPr="001E0E80">
        <w:rPr>
          <w:color w:val="212121"/>
          <w:sz w:val="24"/>
          <w:szCs w:val="24"/>
        </w:rPr>
        <w:t>“Gendered Violence in Indigenous Literature of Australia and Oceania: Surveying Archie Weller’s</w:t>
      </w:r>
      <w:r w:rsidRPr="001E0E80">
        <w:rPr>
          <w:rStyle w:val="apple-converted-space"/>
          <w:color w:val="212121"/>
          <w:sz w:val="24"/>
          <w:szCs w:val="24"/>
        </w:rPr>
        <w:t> </w:t>
      </w:r>
      <w:r w:rsidRPr="001E0E80">
        <w:rPr>
          <w:i/>
          <w:iCs/>
          <w:color w:val="212121"/>
          <w:sz w:val="24"/>
          <w:szCs w:val="24"/>
        </w:rPr>
        <w:t>Day of the Dog</w:t>
      </w:r>
      <w:r w:rsidRPr="001E0E80">
        <w:rPr>
          <w:color w:val="212121"/>
          <w:sz w:val="24"/>
          <w:szCs w:val="24"/>
        </w:rPr>
        <w:t>, Keri Hulme’s</w:t>
      </w:r>
      <w:r w:rsidRPr="001E0E80">
        <w:rPr>
          <w:rStyle w:val="apple-converted-space"/>
          <w:color w:val="212121"/>
          <w:sz w:val="24"/>
          <w:szCs w:val="24"/>
        </w:rPr>
        <w:t> </w:t>
      </w:r>
      <w:r w:rsidRPr="001E0E80">
        <w:rPr>
          <w:i/>
          <w:iCs/>
          <w:color w:val="212121"/>
          <w:sz w:val="24"/>
          <w:szCs w:val="24"/>
        </w:rPr>
        <w:t>the bone people</w:t>
      </w:r>
      <w:r w:rsidRPr="001E0E80">
        <w:rPr>
          <w:color w:val="212121"/>
          <w:sz w:val="24"/>
          <w:szCs w:val="24"/>
        </w:rPr>
        <w:t>, and Joseph Veramu’s</w:t>
      </w:r>
      <w:r w:rsidRPr="001E0E80">
        <w:rPr>
          <w:rStyle w:val="apple-converted-space"/>
          <w:color w:val="212121"/>
          <w:sz w:val="24"/>
          <w:szCs w:val="24"/>
        </w:rPr>
        <w:t> </w:t>
      </w:r>
      <w:r w:rsidRPr="001E0E80">
        <w:rPr>
          <w:i/>
          <w:iCs/>
          <w:color w:val="212121"/>
          <w:sz w:val="24"/>
          <w:szCs w:val="24"/>
        </w:rPr>
        <w:t>Moving through the Streets</w:t>
      </w:r>
      <w:r>
        <w:rPr>
          <w:color w:val="212121"/>
          <w:sz w:val="24"/>
          <w:szCs w:val="24"/>
        </w:rPr>
        <w:t>,</w:t>
      </w:r>
      <w:r w:rsidRPr="001E0E80">
        <w:rPr>
          <w:color w:val="212121"/>
          <w:sz w:val="24"/>
          <w:szCs w:val="24"/>
        </w:rPr>
        <w:t>”</w:t>
      </w:r>
      <w:r>
        <w:rPr>
          <w:color w:val="212121"/>
          <w:sz w:val="24"/>
          <w:szCs w:val="24"/>
        </w:rPr>
        <w:t xml:space="preserve"> by Matthew Byrge. Ph.D. Dissertation, Spring 2023. Reader.</w:t>
      </w:r>
    </w:p>
    <w:p w14:paraId="36D9F518" w14:textId="77777777" w:rsidR="001E0E80" w:rsidRPr="001E0E80" w:rsidRDefault="001E0E80" w:rsidP="006B1E6A">
      <w:pPr>
        <w:widowControl w:val="0"/>
        <w:rPr>
          <w:sz w:val="24"/>
          <w:szCs w:val="24"/>
        </w:rPr>
      </w:pPr>
    </w:p>
    <w:p w14:paraId="395C9EB4" w14:textId="0E719824" w:rsidR="001E0E80" w:rsidRDefault="001E0E80" w:rsidP="001E0E80">
      <w:pPr>
        <w:widowControl w:val="0"/>
        <w:rPr>
          <w:sz w:val="24"/>
        </w:rPr>
      </w:pPr>
      <w:r>
        <w:rPr>
          <w:sz w:val="24"/>
        </w:rPr>
        <w:t xml:space="preserve">“Burning Down the House: Racial and Architectural Deterioration of the Southern Plantation </w:t>
      </w:r>
      <w:r>
        <w:rPr>
          <w:sz w:val="24"/>
        </w:rPr>
        <w:lastRenderedPageBreak/>
        <w:t>Home in Works by William Faulkner,” by Lisa Mitchell. Ph.D. Dissertation, Spring 2023. Director</w:t>
      </w:r>
    </w:p>
    <w:p w14:paraId="1D5E7945" w14:textId="01C46B07" w:rsidR="002E41D6" w:rsidRDefault="002E41D6" w:rsidP="000370FA">
      <w:pPr>
        <w:widowControl w:val="0"/>
        <w:rPr>
          <w:sz w:val="24"/>
        </w:rPr>
      </w:pPr>
    </w:p>
    <w:p w14:paraId="72E2F6F9" w14:textId="62640C21" w:rsidR="00AE0542" w:rsidRDefault="00AE0542" w:rsidP="00AE0542">
      <w:pPr>
        <w:widowControl w:val="0"/>
        <w:rPr>
          <w:sz w:val="24"/>
        </w:rPr>
      </w:pPr>
      <w:r>
        <w:rPr>
          <w:sz w:val="24"/>
        </w:rPr>
        <w:t xml:space="preserve">“The Cult of Cinderella: A Perennial Princess in Fourth-Wave Feminist America” by Clarisse Scarlett Bernier. Ph.D. Dissertation, Spring 2022. Reader. </w:t>
      </w:r>
    </w:p>
    <w:p w14:paraId="3CD28271" w14:textId="1BC8D39E" w:rsidR="00AE0542" w:rsidRDefault="00AE0542" w:rsidP="000370FA">
      <w:pPr>
        <w:widowControl w:val="0"/>
        <w:rPr>
          <w:sz w:val="24"/>
        </w:rPr>
      </w:pPr>
    </w:p>
    <w:p w14:paraId="60CEDA63" w14:textId="3E01B4CB" w:rsidR="00AA0057" w:rsidRDefault="00AA0057" w:rsidP="00AA0057">
      <w:pPr>
        <w:widowControl w:val="0"/>
        <w:rPr>
          <w:sz w:val="24"/>
        </w:rPr>
      </w:pPr>
      <w:r>
        <w:rPr>
          <w:sz w:val="24"/>
        </w:rPr>
        <w:t xml:space="preserve">“The Rural Queer Experience in Twentieth Century American Fiction,” by Eric Hughes. Ph.D. Dissertation, </w:t>
      </w:r>
      <w:r w:rsidR="001E0E80">
        <w:rPr>
          <w:sz w:val="24"/>
        </w:rPr>
        <w:t>Spring 2021</w:t>
      </w:r>
      <w:r>
        <w:rPr>
          <w:sz w:val="24"/>
        </w:rPr>
        <w:t>. Director.</w:t>
      </w:r>
    </w:p>
    <w:p w14:paraId="735B18CC" w14:textId="77777777" w:rsidR="00AA0057" w:rsidRDefault="00AA0057" w:rsidP="000370FA">
      <w:pPr>
        <w:widowControl w:val="0"/>
        <w:rPr>
          <w:sz w:val="24"/>
        </w:rPr>
      </w:pPr>
    </w:p>
    <w:p w14:paraId="73110E14" w14:textId="177FC57C" w:rsidR="002E41D6" w:rsidRPr="00087C3D" w:rsidRDefault="002E41D6" w:rsidP="000370FA">
      <w:pPr>
        <w:widowControl w:val="0"/>
        <w:rPr>
          <w:sz w:val="24"/>
        </w:rPr>
      </w:pPr>
      <w:r>
        <w:rPr>
          <w:sz w:val="24"/>
        </w:rPr>
        <w:t xml:space="preserve">“The Diorama of the </w:t>
      </w:r>
      <w:r w:rsidR="00443C83">
        <w:rPr>
          <w:sz w:val="24"/>
        </w:rPr>
        <w:t>S</w:t>
      </w:r>
      <w:r>
        <w:rPr>
          <w:sz w:val="24"/>
        </w:rPr>
        <w:t xml:space="preserve">ublime: Pseudo-Nature and Fading Femininity in American Literary Naturalism,” by Jency Wilson. Ph.D. Dissertation, </w:t>
      </w:r>
      <w:r w:rsidR="00AE0542">
        <w:rPr>
          <w:sz w:val="24"/>
        </w:rPr>
        <w:t>Spring 2021</w:t>
      </w:r>
      <w:r>
        <w:rPr>
          <w:sz w:val="24"/>
        </w:rPr>
        <w:t>. Reader.</w:t>
      </w:r>
    </w:p>
    <w:p w14:paraId="4BEBF68C" w14:textId="77777777" w:rsidR="000370FA" w:rsidRDefault="000370FA">
      <w:pPr>
        <w:widowControl w:val="0"/>
        <w:rPr>
          <w:sz w:val="24"/>
        </w:rPr>
      </w:pPr>
    </w:p>
    <w:p w14:paraId="60B228C4" w14:textId="62819B46" w:rsidR="00F402CB" w:rsidRDefault="00F402CB">
      <w:pPr>
        <w:widowControl w:val="0"/>
        <w:rPr>
          <w:sz w:val="24"/>
        </w:rPr>
      </w:pPr>
      <w:r>
        <w:rPr>
          <w:sz w:val="24"/>
        </w:rPr>
        <w:t xml:space="preserve">“In Neorealism’s Wake: The </w:t>
      </w:r>
      <w:r w:rsidR="002E41D6">
        <w:rPr>
          <w:sz w:val="24"/>
        </w:rPr>
        <w:t>Italian Cinema of Reconstruction</w:t>
      </w:r>
      <w:r w:rsidR="000370FA">
        <w:rPr>
          <w:sz w:val="24"/>
        </w:rPr>
        <w:t>,” by Matthew Zumwalt. Ph.D. Dissertation</w:t>
      </w:r>
      <w:r w:rsidR="001E0E80">
        <w:rPr>
          <w:sz w:val="24"/>
        </w:rPr>
        <w:t>,</w:t>
      </w:r>
      <w:r w:rsidR="00AE0542">
        <w:rPr>
          <w:sz w:val="24"/>
        </w:rPr>
        <w:t xml:space="preserve"> Spring 2021</w:t>
      </w:r>
      <w:r w:rsidR="000370FA">
        <w:rPr>
          <w:sz w:val="24"/>
        </w:rPr>
        <w:t>.</w:t>
      </w:r>
      <w:r w:rsidR="00AE0542">
        <w:rPr>
          <w:sz w:val="24"/>
        </w:rPr>
        <w:t xml:space="preserve"> </w:t>
      </w:r>
      <w:r w:rsidR="000370FA">
        <w:rPr>
          <w:sz w:val="24"/>
        </w:rPr>
        <w:t>Director.</w:t>
      </w:r>
    </w:p>
    <w:p w14:paraId="223F03D4" w14:textId="77777777" w:rsidR="003A5F4C" w:rsidRPr="00F402CB" w:rsidRDefault="003A5F4C">
      <w:pPr>
        <w:widowControl w:val="0"/>
        <w:rPr>
          <w:sz w:val="24"/>
        </w:rPr>
      </w:pPr>
    </w:p>
    <w:p w14:paraId="3D14DBCA" w14:textId="680543FB" w:rsidR="002E41D6" w:rsidRDefault="002E41D6" w:rsidP="002E41D6">
      <w:pPr>
        <w:widowControl w:val="0"/>
        <w:rPr>
          <w:sz w:val="24"/>
        </w:rPr>
      </w:pPr>
      <w:r>
        <w:rPr>
          <w:sz w:val="24"/>
        </w:rPr>
        <w:t xml:space="preserve">“The Telltale Narrative: </w:t>
      </w:r>
      <w:proofErr w:type="spellStart"/>
      <w:r>
        <w:rPr>
          <w:sz w:val="24"/>
        </w:rPr>
        <w:t>Metacinema</w:t>
      </w:r>
      <w:proofErr w:type="spellEnd"/>
      <w:r>
        <w:rPr>
          <w:sz w:val="24"/>
        </w:rPr>
        <w:t xml:space="preserve"> Traditions of American Horror Film,” by Savanna Teague. Ph.D. Dissertation</w:t>
      </w:r>
      <w:r w:rsidR="00AE0542">
        <w:rPr>
          <w:sz w:val="24"/>
        </w:rPr>
        <w:t>,</w:t>
      </w:r>
      <w:r>
        <w:rPr>
          <w:sz w:val="24"/>
        </w:rPr>
        <w:t xml:space="preserve"> Spring 2020. Director.</w:t>
      </w:r>
    </w:p>
    <w:p w14:paraId="0CFF66BB" w14:textId="77777777" w:rsidR="002E41D6" w:rsidRDefault="002E41D6">
      <w:pPr>
        <w:widowControl w:val="0"/>
        <w:rPr>
          <w:sz w:val="24"/>
        </w:rPr>
      </w:pPr>
    </w:p>
    <w:p w14:paraId="613B4D3B" w14:textId="3BC88A17" w:rsidR="003B37D0" w:rsidRDefault="003B37D0" w:rsidP="003B37D0">
      <w:pPr>
        <w:widowControl w:val="0"/>
        <w:rPr>
          <w:sz w:val="24"/>
        </w:rPr>
      </w:pPr>
      <w:r>
        <w:rPr>
          <w:sz w:val="24"/>
        </w:rPr>
        <w:t>“Reimagining the Frontier: Landscape, Culture, and the Shaping of Masculinities,” by Capron M. Hedgepath. Ph.D. Dissertation,</w:t>
      </w:r>
      <w:r w:rsidR="000370FA">
        <w:rPr>
          <w:sz w:val="24"/>
        </w:rPr>
        <w:t xml:space="preserve"> Spring 2019. </w:t>
      </w:r>
      <w:r>
        <w:rPr>
          <w:sz w:val="24"/>
        </w:rPr>
        <w:t>Reader.</w:t>
      </w:r>
    </w:p>
    <w:p w14:paraId="5300D013" w14:textId="77777777" w:rsidR="003B37D0" w:rsidRDefault="003B37D0">
      <w:pPr>
        <w:widowControl w:val="0"/>
        <w:rPr>
          <w:sz w:val="24"/>
        </w:rPr>
      </w:pPr>
    </w:p>
    <w:p w14:paraId="3DB30A23" w14:textId="3DE622BF" w:rsidR="00D64AE4" w:rsidRDefault="00D64AE4">
      <w:pPr>
        <w:widowControl w:val="0"/>
        <w:rPr>
          <w:sz w:val="24"/>
        </w:rPr>
      </w:pPr>
      <w:r>
        <w:rPr>
          <w:sz w:val="24"/>
        </w:rPr>
        <w:t>“Dammit, Toto, We’re Still in Kansas: The Fallacy of Feminist Evolution in a Modern American Fairy Tale,” by Beth Boswell</w:t>
      </w:r>
      <w:r w:rsidR="003B37D0">
        <w:rPr>
          <w:sz w:val="24"/>
        </w:rPr>
        <w:t>. Ph.D. Dissertation, Spring 2018</w:t>
      </w:r>
      <w:r>
        <w:rPr>
          <w:sz w:val="24"/>
        </w:rPr>
        <w:t>. Reader.</w:t>
      </w:r>
    </w:p>
    <w:p w14:paraId="1898C113" w14:textId="77777777" w:rsidR="002153BB" w:rsidRDefault="002153BB">
      <w:pPr>
        <w:widowControl w:val="0"/>
        <w:rPr>
          <w:sz w:val="24"/>
        </w:rPr>
      </w:pPr>
    </w:p>
    <w:p w14:paraId="3733C002" w14:textId="77777777" w:rsidR="00A74DAE" w:rsidRDefault="00A53F46">
      <w:pPr>
        <w:widowControl w:val="0"/>
        <w:rPr>
          <w:sz w:val="24"/>
        </w:rPr>
      </w:pPr>
      <w:r>
        <w:rPr>
          <w:sz w:val="24"/>
        </w:rPr>
        <w:t xml:space="preserve">“Carson McCullers and the Modernist Aesthetic,” by Margaret Johnson. Ph.D. Dissertation, </w:t>
      </w:r>
      <w:r w:rsidR="004218FF">
        <w:rPr>
          <w:sz w:val="24"/>
        </w:rPr>
        <w:t>Fall 2016.</w:t>
      </w:r>
      <w:r>
        <w:rPr>
          <w:sz w:val="24"/>
        </w:rPr>
        <w:t xml:space="preserve"> Director.</w:t>
      </w:r>
    </w:p>
    <w:p w14:paraId="5759D8DA" w14:textId="77777777" w:rsidR="00A74DAE" w:rsidRDefault="00A74DAE">
      <w:pPr>
        <w:widowControl w:val="0"/>
        <w:rPr>
          <w:sz w:val="24"/>
        </w:rPr>
      </w:pPr>
    </w:p>
    <w:p w14:paraId="2CE11204" w14:textId="469C1DB5" w:rsidR="00A53F46" w:rsidRPr="00A53F46" w:rsidRDefault="00A74DAE">
      <w:pPr>
        <w:widowControl w:val="0"/>
        <w:rPr>
          <w:sz w:val="24"/>
        </w:rPr>
      </w:pPr>
      <w:r>
        <w:rPr>
          <w:sz w:val="24"/>
        </w:rPr>
        <w:t xml:space="preserve">“The Heart of the Matter: Poems Inspired by Civil Rights Photography,” by </w:t>
      </w:r>
      <w:proofErr w:type="spellStart"/>
      <w:r>
        <w:rPr>
          <w:sz w:val="24"/>
        </w:rPr>
        <w:t>Starshield</w:t>
      </w:r>
      <w:proofErr w:type="spellEnd"/>
      <w:r>
        <w:rPr>
          <w:sz w:val="24"/>
        </w:rPr>
        <w:t xml:space="preserve"> Lortie. M.A. Thesis, Fall 2016.</w:t>
      </w:r>
      <w:r w:rsidR="008931AE">
        <w:rPr>
          <w:sz w:val="24"/>
        </w:rPr>
        <w:t xml:space="preserve"> Reader.</w:t>
      </w:r>
    </w:p>
    <w:p w14:paraId="517CEFBB" w14:textId="77777777" w:rsidR="008911F3" w:rsidRDefault="008911F3">
      <w:pPr>
        <w:widowControl w:val="0"/>
        <w:rPr>
          <w:sz w:val="24"/>
        </w:rPr>
      </w:pPr>
    </w:p>
    <w:p w14:paraId="4105AF54" w14:textId="11BC1FD3" w:rsidR="008911F3" w:rsidRDefault="008911F3">
      <w:pPr>
        <w:widowControl w:val="0"/>
        <w:rPr>
          <w:sz w:val="24"/>
          <w:szCs w:val="24"/>
        </w:rPr>
      </w:pPr>
      <w:r w:rsidRPr="008911F3">
        <w:rPr>
          <w:sz w:val="24"/>
          <w:szCs w:val="24"/>
        </w:rPr>
        <w:t>“</w:t>
      </w:r>
      <w:r>
        <w:rPr>
          <w:sz w:val="24"/>
          <w:szCs w:val="24"/>
        </w:rPr>
        <w:t>’</w:t>
      </w:r>
      <w:r w:rsidRPr="008911F3">
        <w:rPr>
          <w:sz w:val="24"/>
          <w:szCs w:val="24"/>
        </w:rPr>
        <w:t>I a</w:t>
      </w:r>
      <w:r>
        <w:rPr>
          <w:sz w:val="24"/>
          <w:szCs w:val="24"/>
        </w:rPr>
        <w:t>m a Monster, Just Like She Said’</w:t>
      </w:r>
      <w:r w:rsidRPr="008911F3">
        <w:rPr>
          <w:sz w:val="24"/>
          <w:szCs w:val="24"/>
        </w:rPr>
        <w:t>: Monstrous Lesbians in Contemporary Gothic Film</w:t>
      </w:r>
      <w:r>
        <w:rPr>
          <w:sz w:val="24"/>
          <w:szCs w:val="24"/>
        </w:rPr>
        <w:t>,” by Michelle Wise. P</w:t>
      </w:r>
      <w:r w:rsidR="00A00DB8">
        <w:rPr>
          <w:sz w:val="24"/>
          <w:szCs w:val="24"/>
        </w:rPr>
        <w:t xml:space="preserve">h.D. Dissertation, Spring 2016. </w:t>
      </w:r>
      <w:r>
        <w:rPr>
          <w:sz w:val="24"/>
          <w:szCs w:val="24"/>
        </w:rPr>
        <w:t>Reader</w:t>
      </w:r>
      <w:r w:rsidR="00A00DB8">
        <w:rPr>
          <w:sz w:val="24"/>
          <w:szCs w:val="24"/>
        </w:rPr>
        <w:t>.</w:t>
      </w:r>
    </w:p>
    <w:p w14:paraId="791DAF80" w14:textId="02E2B724" w:rsidR="00F64CAC" w:rsidRDefault="00F64CAC">
      <w:pPr>
        <w:widowControl w:val="0"/>
        <w:rPr>
          <w:sz w:val="24"/>
          <w:szCs w:val="24"/>
        </w:rPr>
      </w:pPr>
    </w:p>
    <w:p w14:paraId="4E989A72" w14:textId="3979DA25" w:rsidR="00F64CAC" w:rsidRPr="008911F3" w:rsidRDefault="00F64CAC">
      <w:pPr>
        <w:widowControl w:val="0"/>
        <w:rPr>
          <w:sz w:val="24"/>
          <w:szCs w:val="24"/>
        </w:rPr>
      </w:pPr>
      <w:r>
        <w:rPr>
          <w:sz w:val="24"/>
          <w:szCs w:val="24"/>
        </w:rPr>
        <w:t xml:space="preserve">“’How Cold an Arcadia Was This’: Transcendentalist Communes in The </w:t>
      </w:r>
      <w:proofErr w:type="spellStart"/>
      <w:r>
        <w:rPr>
          <w:sz w:val="24"/>
          <w:szCs w:val="24"/>
        </w:rPr>
        <w:t>Blithedale</w:t>
      </w:r>
      <w:proofErr w:type="spellEnd"/>
      <w:r>
        <w:rPr>
          <w:sz w:val="24"/>
          <w:szCs w:val="24"/>
        </w:rPr>
        <w:t xml:space="preserve"> Romance and ‘Transcendental Wild Oats,’” by Shellie Michael. Ph.D. Dissertation, Spring 2016. Reader.</w:t>
      </w:r>
    </w:p>
    <w:p w14:paraId="18700025" w14:textId="77777777" w:rsidR="00A53F46" w:rsidRDefault="00A53F46">
      <w:pPr>
        <w:widowControl w:val="0"/>
        <w:rPr>
          <w:sz w:val="24"/>
        </w:rPr>
      </w:pPr>
    </w:p>
    <w:p w14:paraId="1BC23960" w14:textId="2C1BC86E" w:rsidR="00A53F46" w:rsidRDefault="00A53F46" w:rsidP="00A53F46">
      <w:pPr>
        <w:widowControl w:val="0"/>
        <w:rPr>
          <w:sz w:val="24"/>
        </w:rPr>
      </w:pPr>
      <w:r>
        <w:rPr>
          <w:sz w:val="24"/>
        </w:rPr>
        <w:t xml:space="preserve">“Modernist Themes in Margaret Mitchell’s </w:t>
      </w:r>
      <w:r w:rsidRPr="0063253B">
        <w:rPr>
          <w:i/>
          <w:sz w:val="24"/>
        </w:rPr>
        <w:t xml:space="preserve">Gone </w:t>
      </w:r>
      <w:proofErr w:type="gramStart"/>
      <w:r w:rsidRPr="0063253B">
        <w:rPr>
          <w:i/>
          <w:sz w:val="24"/>
        </w:rPr>
        <w:t>With</w:t>
      </w:r>
      <w:proofErr w:type="gramEnd"/>
      <w:r w:rsidRPr="0063253B">
        <w:rPr>
          <w:i/>
          <w:sz w:val="24"/>
        </w:rPr>
        <w:t xml:space="preserve"> the Wind</w:t>
      </w:r>
      <w:r>
        <w:rPr>
          <w:sz w:val="24"/>
        </w:rPr>
        <w:t>,” by Emily Ledbetter. M.A. Thesis, Summer 2015. Director.</w:t>
      </w:r>
    </w:p>
    <w:p w14:paraId="1BB50A08" w14:textId="77777777" w:rsidR="00087C3D" w:rsidRDefault="00087C3D" w:rsidP="00CB03D6">
      <w:pPr>
        <w:widowControl w:val="0"/>
        <w:rPr>
          <w:sz w:val="24"/>
        </w:rPr>
      </w:pPr>
    </w:p>
    <w:p w14:paraId="31C5D67A" w14:textId="10E77D0D" w:rsidR="00CB03D6" w:rsidRDefault="00CB03D6" w:rsidP="00CB03D6">
      <w:pPr>
        <w:widowControl w:val="0"/>
        <w:rPr>
          <w:sz w:val="24"/>
        </w:rPr>
      </w:pPr>
      <w:r>
        <w:rPr>
          <w:sz w:val="24"/>
        </w:rPr>
        <w:t xml:space="preserve">“Voyeur Creators in Faulkner’s </w:t>
      </w:r>
      <w:r w:rsidRPr="0063253B">
        <w:rPr>
          <w:i/>
          <w:sz w:val="24"/>
        </w:rPr>
        <w:t>Sanctuary</w:t>
      </w:r>
      <w:r>
        <w:rPr>
          <w:sz w:val="24"/>
        </w:rPr>
        <w:t xml:space="preserve"> and McCullers’s </w:t>
      </w:r>
      <w:r w:rsidRPr="0063253B">
        <w:rPr>
          <w:i/>
          <w:sz w:val="24"/>
        </w:rPr>
        <w:t>Reflections in a Golden Eye</w:t>
      </w:r>
      <w:r>
        <w:rPr>
          <w:sz w:val="24"/>
        </w:rPr>
        <w:t>,” by Amanda Johnson. M.A. Thesis, Summer 2014. Director.</w:t>
      </w:r>
    </w:p>
    <w:p w14:paraId="0DC1DF30" w14:textId="77777777" w:rsidR="00A53F46" w:rsidRPr="00815BB8" w:rsidRDefault="00A53F46" w:rsidP="00CB03D6">
      <w:pPr>
        <w:widowControl w:val="0"/>
        <w:rPr>
          <w:sz w:val="24"/>
        </w:rPr>
      </w:pPr>
    </w:p>
    <w:p w14:paraId="619BF83F" w14:textId="77777777" w:rsidR="00CB03D6" w:rsidRDefault="00CB03D6" w:rsidP="00CB03D6">
      <w:pPr>
        <w:widowControl w:val="0"/>
        <w:rPr>
          <w:sz w:val="24"/>
        </w:rPr>
      </w:pPr>
      <w:r>
        <w:rPr>
          <w:sz w:val="24"/>
        </w:rPr>
        <w:t xml:space="preserve"> “Language, Animality, and the Emerging Modern in Spenser, Baldwin, and Cervantes,” by Jessica Szalacinski. Ph.D. Dissertation, Spring 2014. Reader.</w:t>
      </w:r>
    </w:p>
    <w:p w14:paraId="378F717D" w14:textId="77777777" w:rsidR="00CB03D6" w:rsidRPr="00763829" w:rsidRDefault="00CB03D6" w:rsidP="00CB03D6">
      <w:pPr>
        <w:widowControl w:val="0"/>
        <w:rPr>
          <w:sz w:val="24"/>
        </w:rPr>
      </w:pPr>
    </w:p>
    <w:p w14:paraId="150191C5" w14:textId="6682A3A5" w:rsidR="00815BB8" w:rsidRPr="00815BB8" w:rsidRDefault="00CB03D6" w:rsidP="00CB03D6">
      <w:pPr>
        <w:widowControl w:val="0"/>
        <w:rPr>
          <w:sz w:val="24"/>
        </w:rPr>
      </w:pPr>
      <w:r>
        <w:rPr>
          <w:sz w:val="24"/>
        </w:rPr>
        <w:t xml:space="preserve"> </w:t>
      </w:r>
      <w:r w:rsidR="00815BB8">
        <w:rPr>
          <w:sz w:val="24"/>
        </w:rPr>
        <w:t xml:space="preserve">“Shifting Ideology in Mildred D. Taylor’s Books,” by Pam Davis. Ph.D. Dissertation, Fall 2013. </w:t>
      </w:r>
      <w:r w:rsidR="00815BB8">
        <w:rPr>
          <w:sz w:val="24"/>
        </w:rPr>
        <w:lastRenderedPageBreak/>
        <w:t>Reader.</w:t>
      </w:r>
    </w:p>
    <w:p w14:paraId="7841DF5F" w14:textId="77777777" w:rsidR="00255F78" w:rsidRDefault="00255F78">
      <w:pPr>
        <w:widowControl w:val="0"/>
        <w:rPr>
          <w:b/>
          <w:sz w:val="24"/>
          <w:u w:val="single"/>
        </w:rPr>
      </w:pPr>
    </w:p>
    <w:p w14:paraId="437F2E68" w14:textId="77777777" w:rsidR="00EE309D" w:rsidRDefault="00815BB8">
      <w:pPr>
        <w:widowControl w:val="0"/>
        <w:rPr>
          <w:sz w:val="24"/>
        </w:rPr>
      </w:pPr>
      <w:r w:rsidRPr="00815BB8">
        <w:rPr>
          <w:sz w:val="24"/>
        </w:rPr>
        <w:t>“Ideas in the Raw: American Fiction as a Root of French Existentialism,”</w:t>
      </w:r>
      <w:r>
        <w:rPr>
          <w:sz w:val="24"/>
        </w:rPr>
        <w:t xml:space="preserve"> by Jonathan Bradley.</w:t>
      </w:r>
    </w:p>
    <w:p w14:paraId="1223312E" w14:textId="431CD0B3" w:rsidR="00815BB8" w:rsidRPr="00815BB8" w:rsidRDefault="00815BB8">
      <w:pPr>
        <w:widowControl w:val="0"/>
        <w:rPr>
          <w:sz w:val="24"/>
        </w:rPr>
      </w:pPr>
      <w:r>
        <w:rPr>
          <w:sz w:val="24"/>
        </w:rPr>
        <w:t>Ph.D. Dissertation, Summer 2013. Director.</w:t>
      </w:r>
    </w:p>
    <w:p w14:paraId="6B227A50" w14:textId="77777777" w:rsidR="00815BB8" w:rsidRPr="00815BB8" w:rsidRDefault="00815BB8">
      <w:pPr>
        <w:widowControl w:val="0"/>
        <w:rPr>
          <w:sz w:val="24"/>
        </w:rPr>
      </w:pPr>
    </w:p>
    <w:p w14:paraId="24BB4FA4" w14:textId="7BE79048" w:rsidR="00815BB8" w:rsidRPr="00815BB8" w:rsidRDefault="00815BB8">
      <w:pPr>
        <w:widowControl w:val="0"/>
        <w:rPr>
          <w:sz w:val="24"/>
        </w:rPr>
      </w:pPr>
      <w:r>
        <w:rPr>
          <w:sz w:val="24"/>
        </w:rPr>
        <w:t>“</w:t>
      </w:r>
      <w:r w:rsidR="003B37D0">
        <w:rPr>
          <w:sz w:val="24"/>
        </w:rPr>
        <w:t>’Will the Circle Be Unbroken?’</w:t>
      </w:r>
      <w:r>
        <w:rPr>
          <w:sz w:val="24"/>
        </w:rPr>
        <w:t xml:space="preserve">: Lynn Nottage’s </w:t>
      </w:r>
      <w:r w:rsidR="003B37D0">
        <w:rPr>
          <w:sz w:val="24"/>
        </w:rPr>
        <w:t>Multicultural Community Plays</w:t>
      </w:r>
      <w:r>
        <w:rPr>
          <w:sz w:val="24"/>
        </w:rPr>
        <w:t>,” by Jennifer Hayes. Ph.D. Dissertation, Summer 2013. Reader.</w:t>
      </w:r>
    </w:p>
    <w:p w14:paraId="40EB14BB" w14:textId="77777777" w:rsidR="00815BB8" w:rsidRDefault="00815BB8">
      <w:pPr>
        <w:widowControl w:val="0"/>
        <w:rPr>
          <w:b/>
          <w:sz w:val="24"/>
          <w:u w:val="single"/>
        </w:rPr>
      </w:pPr>
    </w:p>
    <w:p w14:paraId="15870EB8" w14:textId="77777777" w:rsidR="00AE0A07" w:rsidRPr="00AE0A07" w:rsidRDefault="00AE0A07">
      <w:pPr>
        <w:widowControl w:val="0"/>
        <w:rPr>
          <w:sz w:val="24"/>
        </w:rPr>
      </w:pPr>
      <w:r>
        <w:rPr>
          <w:sz w:val="24"/>
        </w:rPr>
        <w:t>“Representations of Inversion: The Modern Alien in the Works of E. M. Forster, Virginia Woolf, and Djuna Barnes,” by Drew Siler. M.A. Thesis, Summer 2013. Director.</w:t>
      </w:r>
    </w:p>
    <w:p w14:paraId="5135F62D" w14:textId="77777777" w:rsidR="003B37D0" w:rsidRDefault="003B37D0">
      <w:pPr>
        <w:widowControl w:val="0"/>
        <w:rPr>
          <w:sz w:val="24"/>
        </w:rPr>
      </w:pPr>
    </w:p>
    <w:p w14:paraId="05C89610" w14:textId="6C5B2938" w:rsidR="00AE0A07" w:rsidRDefault="00AE0A07">
      <w:pPr>
        <w:widowControl w:val="0"/>
        <w:rPr>
          <w:sz w:val="24"/>
        </w:rPr>
      </w:pPr>
      <w:r>
        <w:rPr>
          <w:sz w:val="24"/>
        </w:rPr>
        <w:t>“He’s Gotta Have It All: The Commercial Impulse in the 21</w:t>
      </w:r>
      <w:r w:rsidRPr="00AE0A07">
        <w:rPr>
          <w:sz w:val="24"/>
          <w:vertAlign w:val="superscript"/>
        </w:rPr>
        <w:t>st</w:t>
      </w:r>
      <w:r>
        <w:rPr>
          <w:sz w:val="24"/>
        </w:rPr>
        <w:t>-Century Spike Lee Joint,” by Jesse Williams. Ph.D. Di</w:t>
      </w:r>
      <w:r w:rsidR="007E2826">
        <w:rPr>
          <w:sz w:val="24"/>
        </w:rPr>
        <w:t>ssertation, Spring 2013. Reader.</w:t>
      </w:r>
    </w:p>
    <w:p w14:paraId="7B31957D" w14:textId="77777777" w:rsidR="004C116E" w:rsidRPr="007E2826" w:rsidRDefault="004C116E">
      <w:pPr>
        <w:widowControl w:val="0"/>
        <w:rPr>
          <w:sz w:val="24"/>
        </w:rPr>
      </w:pPr>
    </w:p>
    <w:p w14:paraId="3840C6A9" w14:textId="77777777" w:rsidR="00AE0A07" w:rsidRPr="00AE0A07" w:rsidRDefault="00AE0A07">
      <w:pPr>
        <w:widowControl w:val="0"/>
        <w:rPr>
          <w:sz w:val="24"/>
        </w:rPr>
      </w:pPr>
      <w:r w:rsidRPr="00AE0A07">
        <w:rPr>
          <w:sz w:val="24"/>
        </w:rPr>
        <w:t>“The Feasibility of Using an Electronic Visual Checklist to Enhance Pilot Safety and Performance</w:t>
      </w:r>
      <w:r>
        <w:rPr>
          <w:sz w:val="24"/>
        </w:rPr>
        <w:t>.</w:t>
      </w:r>
      <w:r w:rsidRPr="00AE0A07">
        <w:rPr>
          <w:sz w:val="24"/>
        </w:rPr>
        <w:t>”</w:t>
      </w:r>
      <w:r>
        <w:rPr>
          <w:sz w:val="24"/>
        </w:rPr>
        <w:t xml:space="preserve"> By Leland Waite.</w:t>
      </w:r>
      <w:r w:rsidRPr="00AE0A07">
        <w:rPr>
          <w:sz w:val="24"/>
        </w:rPr>
        <w:t xml:space="preserve"> </w:t>
      </w:r>
      <w:r>
        <w:rPr>
          <w:sz w:val="24"/>
        </w:rPr>
        <w:t>Undergraduate Honors Thesis, Spring 2013. Reader.</w:t>
      </w:r>
    </w:p>
    <w:p w14:paraId="28120AC0" w14:textId="77777777" w:rsidR="00AE0A07" w:rsidRDefault="00AE0A07">
      <w:pPr>
        <w:widowControl w:val="0"/>
        <w:rPr>
          <w:b/>
          <w:sz w:val="24"/>
          <w:u w:val="single"/>
        </w:rPr>
      </w:pPr>
    </w:p>
    <w:p w14:paraId="57333AEB" w14:textId="77777777" w:rsidR="00255F78" w:rsidRPr="00711212" w:rsidRDefault="00255F78">
      <w:pPr>
        <w:widowControl w:val="0"/>
        <w:rPr>
          <w:sz w:val="24"/>
        </w:rPr>
      </w:pPr>
      <w:r w:rsidRPr="00F110C3">
        <w:rPr>
          <w:sz w:val="24"/>
        </w:rPr>
        <w:t>“Filming the Lost Generation: F. Scott Fitzgerald, Ernest</w:t>
      </w:r>
      <w:r>
        <w:rPr>
          <w:sz w:val="24"/>
        </w:rPr>
        <w:t xml:space="preserve"> Hemingway, and the Art of Cinema</w:t>
      </w:r>
      <w:r w:rsidRPr="00F110C3">
        <w:rPr>
          <w:sz w:val="24"/>
        </w:rPr>
        <w:t>tic Adaptatio</w:t>
      </w:r>
      <w:r w:rsidR="00C344ED">
        <w:rPr>
          <w:sz w:val="24"/>
        </w:rPr>
        <w:t xml:space="preserve">n,” by Candace Ursula Grissom. </w:t>
      </w:r>
      <w:r w:rsidRPr="00F110C3">
        <w:rPr>
          <w:sz w:val="24"/>
        </w:rPr>
        <w:t xml:space="preserve">Ph.D. Dissertation, </w:t>
      </w:r>
      <w:r w:rsidR="00C344ED">
        <w:rPr>
          <w:sz w:val="24"/>
        </w:rPr>
        <w:t>Spring 2012</w:t>
      </w:r>
      <w:r w:rsidRPr="00F110C3">
        <w:rPr>
          <w:sz w:val="24"/>
        </w:rPr>
        <w:t>. Director.</w:t>
      </w:r>
    </w:p>
    <w:p w14:paraId="30ADB72A" w14:textId="77777777" w:rsidR="00A0024B" w:rsidRDefault="00A0024B">
      <w:pPr>
        <w:widowControl w:val="0"/>
        <w:rPr>
          <w:sz w:val="24"/>
        </w:rPr>
      </w:pPr>
    </w:p>
    <w:p w14:paraId="13589982" w14:textId="77777777" w:rsidR="00255F78" w:rsidRPr="004D7CDE" w:rsidRDefault="00255F78">
      <w:pPr>
        <w:widowControl w:val="0"/>
        <w:rPr>
          <w:sz w:val="24"/>
        </w:rPr>
      </w:pPr>
      <w:r w:rsidRPr="004D7CDE">
        <w:rPr>
          <w:sz w:val="24"/>
        </w:rPr>
        <w:t>“No Justification Required: Cinema, Censorship, and Lars von Trier,</w:t>
      </w:r>
      <w:r>
        <w:rPr>
          <w:sz w:val="24"/>
        </w:rPr>
        <w:t>”</w:t>
      </w:r>
      <w:r w:rsidRPr="004D7CDE">
        <w:rPr>
          <w:sz w:val="24"/>
        </w:rPr>
        <w:t xml:space="preserve"> by Kirsten Boatwright.  Ph.D. Dissertation, </w:t>
      </w:r>
      <w:r w:rsidR="00C344ED">
        <w:rPr>
          <w:sz w:val="24"/>
        </w:rPr>
        <w:t xml:space="preserve">Fall 2011. </w:t>
      </w:r>
      <w:r w:rsidRPr="004D7CDE">
        <w:rPr>
          <w:sz w:val="24"/>
        </w:rPr>
        <w:t>Reader</w:t>
      </w:r>
    </w:p>
    <w:p w14:paraId="4905BC22" w14:textId="77777777" w:rsidR="00DF6181" w:rsidRDefault="00DF6181" w:rsidP="00255F78">
      <w:pPr>
        <w:widowControl w:val="0"/>
        <w:rPr>
          <w:sz w:val="24"/>
        </w:rPr>
      </w:pPr>
    </w:p>
    <w:p w14:paraId="60F7BFC2" w14:textId="77777777" w:rsidR="00F64CAC" w:rsidRDefault="00255F78">
      <w:pPr>
        <w:widowControl w:val="0"/>
        <w:rPr>
          <w:sz w:val="24"/>
        </w:rPr>
      </w:pPr>
      <w:r w:rsidRPr="00F110C3">
        <w:rPr>
          <w:sz w:val="24"/>
        </w:rPr>
        <w:t xml:space="preserve">“The Spectacle of Gender: Representations of Women in British and American Cinema of the 1960s,” by Nancy McGuire Roche. </w:t>
      </w:r>
      <w:r>
        <w:rPr>
          <w:sz w:val="24"/>
        </w:rPr>
        <w:t xml:space="preserve">Ph.D. Dissertation, Fall 2011. </w:t>
      </w:r>
      <w:r w:rsidRPr="00F110C3">
        <w:rPr>
          <w:sz w:val="24"/>
        </w:rPr>
        <w:t>Director.</w:t>
      </w:r>
    </w:p>
    <w:p w14:paraId="3DEC47B6" w14:textId="77777777" w:rsidR="00F64CAC" w:rsidRDefault="00F64CAC">
      <w:pPr>
        <w:widowControl w:val="0"/>
        <w:rPr>
          <w:sz w:val="24"/>
        </w:rPr>
      </w:pPr>
    </w:p>
    <w:p w14:paraId="0D92BC2B" w14:textId="1B844F8B" w:rsidR="008E193F" w:rsidRDefault="00255F78">
      <w:pPr>
        <w:widowControl w:val="0"/>
        <w:rPr>
          <w:sz w:val="24"/>
        </w:rPr>
      </w:pPr>
      <w:r>
        <w:rPr>
          <w:sz w:val="24"/>
        </w:rPr>
        <w:t>“Norman Maclean and the Problem of Identity: Storytelling, Tragedy, and the Canon,” by Stephen Andrew Calatrello. Ph.D. Dissertation, Summer 2009. Reader.</w:t>
      </w:r>
    </w:p>
    <w:p w14:paraId="675442FC" w14:textId="77777777" w:rsidR="00F64CAC" w:rsidRDefault="00F64CAC">
      <w:pPr>
        <w:widowControl w:val="0"/>
        <w:rPr>
          <w:sz w:val="24"/>
        </w:rPr>
      </w:pPr>
    </w:p>
    <w:p w14:paraId="5B6CCCF7" w14:textId="5416E66D" w:rsidR="00255F78" w:rsidRDefault="00255F78">
      <w:pPr>
        <w:widowControl w:val="0"/>
        <w:rPr>
          <w:sz w:val="24"/>
        </w:rPr>
      </w:pPr>
      <w:r>
        <w:rPr>
          <w:sz w:val="24"/>
        </w:rPr>
        <w:t>“Between the House and the Chicken Yard: The Masks of Mary Flannery O’Connor,” by Jolly Sharp. Ph.D. Dissertation, Fall 2008. Director.</w:t>
      </w:r>
    </w:p>
    <w:p w14:paraId="77FFFF1C" w14:textId="77777777" w:rsidR="00255F78" w:rsidRDefault="00255F78">
      <w:pPr>
        <w:widowControl w:val="0"/>
        <w:rPr>
          <w:sz w:val="24"/>
        </w:rPr>
      </w:pPr>
    </w:p>
    <w:p w14:paraId="32EADE24" w14:textId="4E5C124F" w:rsidR="00255F78" w:rsidRPr="00F30EC4" w:rsidRDefault="00255F78">
      <w:pPr>
        <w:widowControl w:val="0"/>
        <w:rPr>
          <w:sz w:val="24"/>
        </w:rPr>
      </w:pPr>
      <w:r>
        <w:rPr>
          <w:sz w:val="24"/>
        </w:rPr>
        <w:t>“A Long Way Home: The Process of Trauma and Recovery in Tim O’Brien’s Combat Narratives,” by Catherine Rolen. M.A. Thesis, Fall 2007. Reader.</w:t>
      </w:r>
    </w:p>
    <w:p w14:paraId="7758E66A" w14:textId="77777777" w:rsidR="00A00DB8" w:rsidRDefault="00A00DB8">
      <w:pPr>
        <w:widowControl w:val="0"/>
        <w:rPr>
          <w:sz w:val="24"/>
        </w:rPr>
      </w:pPr>
    </w:p>
    <w:p w14:paraId="288C5A75" w14:textId="77777777" w:rsidR="00255F78" w:rsidRDefault="00255F78">
      <w:pPr>
        <w:widowControl w:val="0"/>
        <w:rPr>
          <w:sz w:val="24"/>
        </w:rPr>
      </w:pPr>
      <w:r>
        <w:rPr>
          <w:sz w:val="24"/>
        </w:rPr>
        <w:t>“Dark Dreamer: Dan Curtis and Television Horror, 1966-2006,” by Jeffrey D. Thompson. Ph.D. Dissertation, Spring 2007. Director.</w:t>
      </w:r>
    </w:p>
    <w:p w14:paraId="16C92FE0" w14:textId="77777777" w:rsidR="00087C3D" w:rsidRDefault="00087C3D">
      <w:pPr>
        <w:widowControl w:val="0"/>
        <w:rPr>
          <w:sz w:val="24"/>
        </w:rPr>
      </w:pPr>
    </w:p>
    <w:p w14:paraId="116E4FFD" w14:textId="5C0DC19B" w:rsidR="00255F78" w:rsidRDefault="00255F78">
      <w:pPr>
        <w:widowControl w:val="0"/>
        <w:rPr>
          <w:sz w:val="24"/>
        </w:rPr>
      </w:pPr>
      <w:r>
        <w:rPr>
          <w:sz w:val="24"/>
        </w:rPr>
        <w:t>“The Research Paper and the Real World: How Academic Writing Prepares Students for Professional Writing,” by Will Cade. Undergraduate Honors Thesis, Spring 2007. Director.</w:t>
      </w:r>
    </w:p>
    <w:p w14:paraId="4FFF66B7" w14:textId="77777777" w:rsidR="006B4610" w:rsidRDefault="006B4610" w:rsidP="00255F78">
      <w:pPr>
        <w:widowControl w:val="0"/>
        <w:rPr>
          <w:sz w:val="24"/>
        </w:rPr>
      </w:pPr>
    </w:p>
    <w:p w14:paraId="6A780505" w14:textId="5D6F012D" w:rsidR="00255F78" w:rsidRDefault="00255F78">
      <w:pPr>
        <w:widowControl w:val="0"/>
        <w:rPr>
          <w:sz w:val="24"/>
        </w:rPr>
      </w:pPr>
      <w:r>
        <w:rPr>
          <w:sz w:val="24"/>
        </w:rPr>
        <w:t>“39963,” a documentary film by Josh Alexander. Undergraduate Honors Thesis, Fall 2006.  Director.</w:t>
      </w:r>
    </w:p>
    <w:p w14:paraId="0F55932F" w14:textId="77777777" w:rsidR="00EE309D" w:rsidRDefault="00EE309D">
      <w:pPr>
        <w:widowControl w:val="0"/>
        <w:rPr>
          <w:sz w:val="24"/>
        </w:rPr>
      </w:pPr>
    </w:p>
    <w:p w14:paraId="196581F6" w14:textId="7D9716D5" w:rsidR="00255F78" w:rsidRDefault="00255F78" w:rsidP="00255F78">
      <w:pPr>
        <w:widowControl w:val="0"/>
        <w:rPr>
          <w:b/>
          <w:sz w:val="24"/>
          <w:u w:val="single"/>
        </w:rPr>
      </w:pPr>
      <w:r>
        <w:rPr>
          <w:sz w:val="24"/>
        </w:rPr>
        <w:t>“Intersections: A Marxist Analysis of the American Road Movie—1921-1971,” by John Blumer.  Ph.D. Dissertation, Fall 2006. Reader.</w:t>
      </w:r>
    </w:p>
    <w:p w14:paraId="6637787B" w14:textId="77777777" w:rsidR="00255F78" w:rsidRDefault="00255F78" w:rsidP="00255F78">
      <w:pPr>
        <w:widowControl w:val="0"/>
        <w:rPr>
          <w:b/>
          <w:sz w:val="24"/>
          <w:u w:val="single"/>
        </w:rPr>
      </w:pPr>
    </w:p>
    <w:p w14:paraId="7915F6C6" w14:textId="77777777" w:rsidR="00255F78" w:rsidRDefault="00255F78">
      <w:pPr>
        <w:widowControl w:val="0"/>
        <w:rPr>
          <w:sz w:val="24"/>
        </w:rPr>
      </w:pPr>
      <w:r>
        <w:rPr>
          <w:sz w:val="24"/>
        </w:rPr>
        <w:t>“Discriminating Traits: An Analysis of Racial Representations in the Works of Tennessee Williams,” by Jerad Brewer. M.A. Thesis, Summer 2006. Reader.</w:t>
      </w:r>
    </w:p>
    <w:p w14:paraId="206F9DB0" w14:textId="77777777" w:rsidR="00255F78" w:rsidRPr="00E57EA0" w:rsidRDefault="00255F78">
      <w:pPr>
        <w:widowControl w:val="0"/>
        <w:rPr>
          <w:sz w:val="24"/>
        </w:rPr>
      </w:pPr>
      <w:r>
        <w:rPr>
          <w:sz w:val="24"/>
        </w:rPr>
        <w:t>“The Novels of Elizabeth Bowen: The Search for a ‘Safe Place’ in an Unstable Modern World,” by Raymond Leslie Bell. Ph.D. Dissertation, Summer 2006. Reader.</w:t>
      </w:r>
    </w:p>
    <w:p w14:paraId="75013A4F" w14:textId="77777777" w:rsidR="00255F78" w:rsidRDefault="00255F78">
      <w:pPr>
        <w:widowControl w:val="0"/>
        <w:rPr>
          <w:b/>
          <w:sz w:val="24"/>
          <w:u w:val="single"/>
        </w:rPr>
      </w:pPr>
    </w:p>
    <w:p w14:paraId="4B26CC94" w14:textId="77777777" w:rsidR="00255F78" w:rsidRDefault="00255F78" w:rsidP="00255F78">
      <w:pPr>
        <w:widowControl w:val="0"/>
        <w:rPr>
          <w:sz w:val="24"/>
        </w:rPr>
      </w:pPr>
      <w:r>
        <w:rPr>
          <w:sz w:val="24"/>
        </w:rPr>
        <w:t>“Secrecy and Mystery in the Novels of Carson McCullers,” by Melissa Lamb. Ph.D. Dissertation, Fall 2005. Director.</w:t>
      </w:r>
    </w:p>
    <w:p w14:paraId="1E31FD15" w14:textId="77777777" w:rsidR="003B37D0" w:rsidRDefault="003B37D0" w:rsidP="00255F78">
      <w:pPr>
        <w:widowControl w:val="0"/>
        <w:rPr>
          <w:sz w:val="24"/>
        </w:rPr>
      </w:pPr>
    </w:p>
    <w:p w14:paraId="04B77A73" w14:textId="77777777" w:rsidR="00255F78" w:rsidRDefault="00255F78" w:rsidP="00255F78">
      <w:pPr>
        <w:widowControl w:val="0"/>
        <w:rPr>
          <w:sz w:val="24"/>
        </w:rPr>
      </w:pPr>
      <w:r>
        <w:rPr>
          <w:sz w:val="24"/>
        </w:rPr>
        <w:t>“‘In Flowing Script’: James Still’s Lasting Legacy,” by Claude Lafie Crum. Ph.D. Dissertation, Summer 2004. Reader.</w:t>
      </w:r>
    </w:p>
    <w:p w14:paraId="0DE13D5C" w14:textId="77777777" w:rsidR="007E2826" w:rsidRDefault="007E2826" w:rsidP="00255F78">
      <w:pPr>
        <w:widowControl w:val="0"/>
        <w:rPr>
          <w:sz w:val="24"/>
        </w:rPr>
      </w:pPr>
    </w:p>
    <w:p w14:paraId="14FBB303" w14:textId="77777777" w:rsidR="00255F78" w:rsidRDefault="00255F78" w:rsidP="00255F78">
      <w:pPr>
        <w:widowControl w:val="0"/>
        <w:rPr>
          <w:sz w:val="24"/>
        </w:rPr>
      </w:pPr>
      <w:r>
        <w:rPr>
          <w:sz w:val="24"/>
        </w:rPr>
        <w:t xml:space="preserve">“Syncretic Christianity in </w:t>
      </w:r>
      <w:r w:rsidRPr="0063253B">
        <w:rPr>
          <w:i/>
          <w:sz w:val="24"/>
        </w:rPr>
        <w:t>Four Quartets</w:t>
      </w:r>
      <w:r>
        <w:rPr>
          <w:sz w:val="24"/>
        </w:rPr>
        <w:t xml:space="preserve"> and </w:t>
      </w:r>
      <w:r w:rsidRPr="0063253B">
        <w:rPr>
          <w:i/>
          <w:sz w:val="24"/>
        </w:rPr>
        <w:t>Trilogy</w:t>
      </w:r>
      <w:r>
        <w:rPr>
          <w:sz w:val="24"/>
        </w:rPr>
        <w:t>,” by Robert Lawrence. M.A. Thesis, Fall 2002. Director.</w:t>
      </w:r>
    </w:p>
    <w:p w14:paraId="6850C7FD" w14:textId="77777777" w:rsidR="00EE309D" w:rsidRDefault="00EE309D" w:rsidP="00255F78">
      <w:pPr>
        <w:widowControl w:val="0"/>
        <w:rPr>
          <w:sz w:val="24"/>
        </w:rPr>
      </w:pPr>
    </w:p>
    <w:p w14:paraId="3FA0FF53" w14:textId="77777777" w:rsidR="00255F78" w:rsidRDefault="00255F78" w:rsidP="00255F78">
      <w:pPr>
        <w:widowControl w:val="0"/>
        <w:rPr>
          <w:sz w:val="24"/>
        </w:rPr>
      </w:pPr>
      <w:r>
        <w:rPr>
          <w:sz w:val="24"/>
        </w:rPr>
        <w:t xml:space="preserve">“The Common </w:t>
      </w:r>
      <w:proofErr w:type="spellStart"/>
      <w:r>
        <w:rPr>
          <w:sz w:val="24"/>
        </w:rPr>
        <w:t>Teilhardian</w:t>
      </w:r>
      <w:proofErr w:type="spellEnd"/>
      <w:r>
        <w:rPr>
          <w:sz w:val="24"/>
        </w:rPr>
        <w:t xml:space="preserve"> Vision of Lillian Smith and Flannery O’Connor,” by Laura Davis. M.A. Thesis, Spring 2002. Director.</w:t>
      </w:r>
    </w:p>
    <w:p w14:paraId="4939830C" w14:textId="77777777" w:rsidR="00A0024B" w:rsidRDefault="00A0024B" w:rsidP="00255F78">
      <w:pPr>
        <w:widowControl w:val="0"/>
        <w:rPr>
          <w:sz w:val="24"/>
        </w:rPr>
      </w:pPr>
    </w:p>
    <w:p w14:paraId="3E652F90" w14:textId="498AC7F7" w:rsidR="00255F78" w:rsidRDefault="00255F78" w:rsidP="00255F78">
      <w:pPr>
        <w:widowControl w:val="0"/>
        <w:rPr>
          <w:sz w:val="24"/>
        </w:rPr>
      </w:pPr>
      <w:r>
        <w:rPr>
          <w:sz w:val="24"/>
        </w:rPr>
        <w:t>“Walking the Paths of His Own Premise: The Life and Literature of George Scarb</w:t>
      </w:r>
      <w:r w:rsidR="002E41D6">
        <w:rPr>
          <w:sz w:val="24"/>
        </w:rPr>
        <w:t>rough,</w:t>
      </w:r>
      <w:r>
        <w:rPr>
          <w:sz w:val="24"/>
        </w:rPr>
        <w:t>” by Randy Mackin. D.A. Dissertation, Spring 2002. Reader.</w:t>
      </w:r>
    </w:p>
    <w:p w14:paraId="4ADE76BC" w14:textId="77777777" w:rsidR="00D64AE4" w:rsidRDefault="00D64AE4" w:rsidP="00255F78">
      <w:pPr>
        <w:widowControl w:val="0"/>
        <w:rPr>
          <w:sz w:val="24"/>
        </w:rPr>
      </w:pPr>
    </w:p>
    <w:p w14:paraId="537DF8D1" w14:textId="2853F32C" w:rsidR="00255F78" w:rsidRPr="00164B50" w:rsidRDefault="00255F78" w:rsidP="00255F78">
      <w:pPr>
        <w:widowControl w:val="0"/>
        <w:rPr>
          <w:sz w:val="24"/>
        </w:rPr>
      </w:pPr>
      <w:r>
        <w:rPr>
          <w:sz w:val="24"/>
        </w:rPr>
        <w:t>“Eliminating Barriers and Expanding Borders Through White Trash Literature</w:t>
      </w:r>
      <w:r w:rsidR="003B37D0">
        <w:rPr>
          <w:sz w:val="24"/>
        </w:rPr>
        <w:t>:</w:t>
      </w:r>
      <w:r>
        <w:rPr>
          <w:sz w:val="24"/>
        </w:rPr>
        <w:t xml:space="preserve"> A Study of Dorothy Allison, Connie May Fowler, and Kaye Gibbons,” by Rebecca Harshman Belcher.   D.A. Dissertation, Fall 2000. Director.</w:t>
      </w:r>
    </w:p>
    <w:p w14:paraId="4A1B6148" w14:textId="77777777" w:rsidR="00CE4C9A" w:rsidRDefault="00CE4C9A">
      <w:pPr>
        <w:widowControl w:val="0"/>
        <w:rPr>
          <w:b/>
          <w:sz w:val="24"/>
          <w:u w:val="single"/>
        </w:rPr>
      </w:pPr>
    </w:p>
    <w:p w14:paraId="1E21AD2E" w14:textId="43AC7543" w:rsidR="00255F78" w:rsidRDefault="00255F78">
      <w:pPr>
        <w:widowControl w:val="0"/>
        <w:rPr>
          <w:sz w:val="24"/>
        </w:rPr>
      </w:pPr>
      <w:r>
        <w:rPr>
          <w:sz w:val="24"/>
        </w:rPr>
        <w:t>“Queers, Freaks, Hunchbacks, and Hermaphrodites: Psychosocial and Sexual Behavior in the Novels of Carson McCullers,” by Judith Russell. D.A. Dissertation, Spring 2000. Director.</w:t>
      </w:r>
    </w:p>
    <w:p w14:paraId="0CFD8040" w14:textId="77777777" w:rsidR="00255F78" w:rsidRDefault="00255F78">
      <w:pPr>
        <w:widowControl w:val="0"/>
        <w:rPr>
          <w:sz w:val="24"/>
        </w:rPr>
      </w:pPr>
    </w:p>
    <w:p w14:paraId="742DD61D" w14:textId="77777777" w:rsidR="00255F78" w:rsidRDefault="00255F78">
      <w:pPr>
        <w:widowControl w:val="0"/>
        <w:rPr>
          <w:sz w:val="24"/>
        </w:rPr>
      </w:pPr>
      <w:r>
        <w:rPr>
          <w:sz w:val="24"/>
        </w:rPr>
        <w:t xml:space="preserve">“The Moral Crux of Lillian Hellman’s </w:t>
      </w:r>
      <w:r w:rsidRPr="0063253B">
        <w:rPr>
          <w:i/>
          <w:sz w:val="24"/>
        </w:rPr>
        <w:t>The Autumn Garden</w:t>
      </w:r>
      <w:r>
        <w:rPr>
          <w:sz w:val="24"/>
        </w:rPr>
        <w:t>,” by Derrick Spradlin. M.A. Thesis, Spring 1999. Director.</w:t>
      </w:r>
    </w:p>
    <w:p w14:paraId="1D7BFF96" w14:textId="77777777" w:rsidR="00255F78" w:rsidRDefault="00255F78">
      <w:pPr>
        <w:widowControl w:val="0"/>
        <w:rPr>
          <w:sz w:val="24"/>
        </w:rPr>
      </w:pPr>
    </w:p>
    <w:p w14:paraId="3908EA72" w14:textId="77777777" w:rsidR="00255F78" w:rsidRDefault="00255F78">
      <w:pPr>
        <w:widowControl w:val="0"/>
        <w:rPr>
          <w:sz w:val="24"/>
        </w:rPr>
      </w:pPr>
      <w:r>
        <w:rPr>
          <w:sz w:val="24"/>
        </w:rPr>
        <w:t xml:space="preserve">“A Heart of Darkness in The Beulah Quintet: Joseph Conrad’s </w:t>
      </w:r>
      <w:r w:rsidRPr="0063253B">
        <w:rPr>
          <w:i/>
          <w:sz w:val="24"/>
        </w:rPr>
        <w:t>Heart of Darkness</w:t>
      </w:r>
      <w:r>
        <w:rPr>
          <w:sz w:val="24"/>
        </w:rPr>
        <w:t xml:space="preserve"> and Mary Lee Settle’s </w:t>
      </w:r>
      <w:r w:rsidRPr="0063253B">
        <w:rPr>
          <w:i/>
          <w:sz w:val="24"/>
        </w:rPr>
        <w:t>The Killing Ground</w:t>
      </w:r>
      <w:r>
        <w:rPr>
          <w:sz w:val="24"/>
        </w:rPr>
        <w:t>,” by Vickie Riggan. M.A. Thesis, Spring 1998. Director.</w:t>
      </w:r>
    </w:p>
    <w:p w14:paraId="2616DFCC" w14:textId="77777777" w:rsidR="00D64AE4" w:rsidRDefault="00D64AE4" w:rsidP="00D64AE4">
      <w:pPr>
        <w:widowControl w:val="0"/>
        <w:rPr>
          <w:sz w:val="24"/>
        </w:rPr>
      </w:pPr>
    </w:p>
    <w:p w14:paraId="56945A6B" w14:textId="77777777" w:rsidR="00D64AE4" w:rsidRDefault="00D64AE4" w:rsidP="00D64AE4">
      <w:pPr>
        <w:widowControl w:val="0"/>
        <w:rPr>
          <w:sz w:val="24"/>
        </w:rPr>
      </w:pPr>
      <w:r>
        <w:rPr>
          <w:sz w:val="24"/>
        </w:rPr>
        <w:t>“Two Early Feminists: The Lives of Margaret Mitchell and Scarlett O’Hara,” by Cynthia Vaught. M.A. Thesis, Spring 1996. Director.</w:t>
      </w:r>
    </w:p>
    <w:p w14:paraId="145D9563" w14:textId="77777777" w:rsidR="00D64AE4" w:rsidRDefault="00D64AE4" w:rsidP="00255F78">
      <w:pPr>
        <w:widowControl w:val="0"/>
        <w:rPr>
          <w:sz w:val="24"/>
        </w:rPr>
      </w:pPr>
    </w:p>
    <w:p w14:paraId="6538BAA0" w14:textId="77777777" w:rsidR="00255F78" w:rsidRDefault="00255F78" w:rsidP="00255F78">
      <w:pPr>
        <w:widowControl w:val="0"/>
        <w:rPr>
          <w:sz w:val="24"/>
        </w:rPr>
      </w:pPr>
      <w:r>
        <w:rPr>
          <w:sz w:val="24"/>
        </w:rPr>
        <w:t>“Familiar Destiny: The Female’s Archetypal Fate in the Works of Carson McCullers,” by Amy Wright. M.A. Thesis, Spring 1996. Director.</w:t>
      </w:r>
    </w:p>
    <w:p w14:paraId="05EFD82F" w14:textId="77777777" w:rsidR="00BE008D" w:rsidRDefault="00BE008D" w:rsidP="00255F78">
      <w:pPr>
        <w:widowControl w:val="0"/>
        <w:rPr>
          <w:sz w:val="24"/>
        </w:rPr>
      </w:pPr>
    </w:p>
    <w:p w14:paraId="6E78AAC9" w14:textId="77777777" w:rsidR="00BE008D" w:rsidRDefault="00BE008D" w:rsidP="00255F78">
      <w:pPr>
        <w:widowControl w:val="0"/>
        <w:rPr>
          <w:sz w:val="24"/>
        </w:rPr>
      </w:pPr>
    </w:p>
    <w:p w14:paraId="24F7839B" w14:textId="27358DD1" w:rsidR="00D64AE4" w:rsidRDefault="00D64AE4" w:rsidP="00D64AE4">
      <w:pPr>
        <w:widowControl w:val="0"/>
        <w:rPr>
          <w:b/>
          <w:sz w:val="24"/>
          <w:u w:val="single"/>
        </w:rPr>
      </w:pPr>
      <w:r>
        <w:rPr>
          <w:b/>
          <w:sz w:val="24"/>
          <w:u w:val="single"/>
        </w:rPr>
        <w:t>AWARDS, GRANTS, and HONORS</w:t>
      </w:r>
    </w:p>
    <w:p w14:paraId="4680A3A8" w14:textId="77777777" w:rsidR="00D64AE4" w:rsidRDefault="00D64AE4" w:rsidP="00D64AE4">
      <w:pPr>
        <w:widowControl w:val="0"/>
        <w:rPr>
          <w:b/>
          <w:sz w:val="24"/>
          <w:u w:val="single"/>
        </w:rPr>
      </w:pPr>
    </w:p>
    <w:p w14:paraId="50132F69" w14:textId="77777777" w:rsidR="00D64AE4" w:rsidRDefault="00D64AE4" w:rsidP="00D64AE4">
      <w:pPr>
        <w:widowControl w:val="0"/>
        <w:ind w:left="720" w:hanging="720"/>
        <w:rPr>
          <w:sz w:val="24"/>
          <w:u w:val="single"/>
        </w:rPr>
      </w:pPr>
      <w:r>
        <w:rPr>
          <w:sz w:val="24"/>
        </w:rPr>
        <w:t>Summer Research Grant, College of Graduate Studies, MTSU, 2011; 2000</w:t>
      </w:r>
    </w:p>
    <w:p w14:paraId="0B0E9EA6" w14:textId="77777777" w:rsidR="00D64AE4" w:rsidRDefault="00D64AE4" w:rsidP="00D64AE4">
      <w:pPr>
        <w:widowControl w:val="0"/>
        <w:rPr>
          <w:sz w:val="24"/>
        </w:rPr>
      </w:pPr>
      <w:r>
        <w:rPr>
          <w:sz w:val="24"/>
        </w:rPr>
        <w:t>Outstanding Honors Faculty Award, MTSU, 2004-2005</w:t>
      </w:r>
    </w:p>
    <w:p w14:paraId="4AE8EF11" w14:textId="09F1BF89" w:rsidR="00D64AE4" w:rsidRDefault="00D64AE4" w:rsidP="00D64AE4">
      <w:pPr>
        <w:widowControl w:val="0"/>
        <w:rPr>
          <w:sz w:val="24"/>
        </w:rPr>
      </w:pPr>
      <w:r>
        <w:rPr>
          <w:sz w:val="24"/>
        </w:rPr>
        <w:t xml:space="preserve">Faculty Research Grant, College of Graduate Studies, MTSU, Spring 2004; Spring </w:t>
      </w:r>
      <w:proofErr w:type="gramStart"/>
      <w:r>
        <w:rPr>
          <w:sz w:val="24"/>
        </w:rPr>
        <w:t>2002</w:t>
      </w:r>
      <w:r w:rsidR="00AA0057">
        <w:rPr>
          <w:sz w:val="24"/>
        </w:rPr>
        <w:t>;</w:t>
      </w:r>
      <w:proofErr w:type="gramEnd"/>
    </w:p>
    <w:p w14:paraId="652831D2" w14:textId="77777777" w:rsidR="00D64AE4" w:rsidRDefault="00D64AE4" w:rsidP="00D64AE4">
      <w:pPr>
        <w:widowControl w:val="0"/>
        <w:ind w:firstLine="720"/>
        <w:rPr>
          <w:sz w:val="24"/>
        </w:rPr>
      </w:pPr>
      <w:r>
        <w:rPr>
          <w:sz w:val="24"/>
        </w:rPr>
        <w:lastRenderedPageBreak/>
        <w:t>Spring 2001; Fall 1999; Spring 1997; Fall 1995</w:t>
      </w:r>
    </w:p>
    <w:p w14:paraId="520C2C8A" w14:textId="77777777" w:rsidR="00D64AE4" w:rsidRDefault="00D64AE4" w:rsidP="00D64AE4">
      <w:pPr>
        <w:widowControl w:val="0"/>
        <w:rPr>
          <w:sz w:val="24"/>
        </w:rPr>
      </w:pPr>
      <w:r>
        <w:rPr>
          <w:sz w:val="24"/>
        </w:rPr>
        <w:t>Phi Beta Delta Honor Society for International Scholars, Honorary Member, 2001</w:t>
      </w:r>
    </w:p>
    <w:p w14:paraId="38158F83" w14:textId="77777777" w:rsidR="00D64AE4" w:rsidRDefault="00D64AE4" w:rsidP="00D64AE4">
      <w:pPr>
        <w:widowControl w:val="0"/>
        <w:rPr>
          <w:sz w:val="24"/>
        </w:rPr>
      </w:pPr>
      <w:r w:rsidRPr="004218FF">
        <w:rPr>
          <w:i/>
          <w:sz w:val="24"/>
        </w:rPr>
        <w:t>Dictionary of International Biography</w:t>
      </w:r>
      <w:r>
        <w:rPr>
          <w:sz w:val="24"/>
        </w:rPr>
        <w:t>, 27</w:t>
      </w:r>
      <w:r>
        <w:rPr>
          <w:sz w:val="24"/>
          <w:vertAlign w:val="superscript"/>
        </w:rPr>
        <w:t>th</w:t>
      </w:r>
      <w:r>
        <w:rPr>
          <w:sz w:val="24"/>
        </w:rPr>
        <w:t xml:space="preserve"> Edition, 1999</w:t>
      </w:r>
    </w:p>
    <w:p w14:paraId="2E2F6537" w14:textId="77777777" w:rsidR="00D64AE4" w:rsidRDefault="00D64AE4" w:rsidP="00D64AE4">
      <w:pPr>
        <w:widowControl w:val="0"/>
        <w:rPr>
          <w:sz w:val="24"/>
        </w:rPr>
      </w:pPr>
      <w:r>
        <w:rPr>
          <w:sz w:val="24"/>
        </w:rPr>
        <w:t>Department of English Research Award, MTSU, Spring 1998</w:t>
      </w:r>
    </w:p>
    <w:p w14:paraId="6B4AB38A" w14:textId="311777C9" w:rsidR="00D64AE4" w:rsidRDefault="00D64AE4" w:rsidP="00D64AE4">
      <w:pPr>
        <w:widowControl w:val="0"/>
        <w:rPr>
          <w:sz w:val="24"/>
        </w:rPr>
      </w:pPr>
      <w:r w:rsidRPr="004218FF">
        <w:rPr>
          <w:i/>
          <w:sz w:val="24"/>
        </w:rPr>
        <w:t>Who's</w:t>
      </w:r>
      <w:r w:rsidR="00CE4C9A">
        <w:rPr>
          <w:i/>
          <w:sz w:val="24"/>
        </w:rPr>
        <w:t xml:space="preserve"> </w:t>
      </w:r>
      <w:r w:rsidRPr="004218FF">
        <w:rPr>
          <w:i/>
          <w:sz w:val="24"/>
        </w:rPr>
        <w:t>Who in the South and Southwest</w:t>
      </w:r>
      <w:r>
        <w:rPr>
          <w:sz w:val="24"/>
        </w:rPr>
        <w:t>, 25</w:t>
      </w:r>
      <w:r>
        <w:rPr>
          <w:sz w:val="24"/>
          <w:vertAlign w:val="superscript"/>
        </w:rPr>
        <w:t>th</w:t>
      </w:r>
      <w:r>
        <w:rPr>
          <w:sz w:val="24"/>
        </w:rPr>
        <w:t xml:space="preserve"> Edition, 1997-1998</w:t>
      </w:r>
    </w:p>
    <w:p w14:paraId="2BD696B1" w14:textId="77777777" w:rsidR="00D64AE4" w:rsidRDefault="00D64AE4" w:rsidP="00D64AE4">
      <w:pPr>
        <w:widowControl w:val="0"/>
        <w:rPr>
          <w:sz w:val="24"/>
        </w:rPr>
      </w:pPr>
      <w:r>
        <w:rPr>
          <w:sz w:val="24"/>
        </w:rPr>
        <w:t>Eudora Welty Prize, 1992 (see "Publications," p. 1)</w:t>
      </w:r>
    </w:p>
    <w:p w14:paraId="625FCAF5" w14:textId="77777777" w:rsidR="00D64AE4" w:rsidRDefault="00D64AE4" w:rsidP="00D64AE4">
      <w:pPr>
        <w:widowControl w:val="0"/>
        <w:rPr>
          <w:sz w:val="24"/>
        </w:rPr>
      </w:pPr>
      <w:r>
        <w:rPr>
          <w:sz w:val="24"/>
        </w:rPr>
        <w:t>Brittain Fellowship in Writing, Georgia Institute of Technology, 1988-1991</w:t>
      </w:r>
    </w:p>
    <w:p w14:paraId="0FF9FDDC" w14:textId="77777777" w:rsidR="00D64AE4" w:rsidRDefault="00D64AE4" w:rsidP="00D64AE4">
      <w:pPr>
        <w:widowControl w:val="0"/>
        <w:ind w:left="720" w:hanging="720"/>
        <w:rPr>
          <w:sz w:val="24"/>
        </w:rPr>
      </w:pPr>
      <w:r>
        <w:rPr>
          <w:sz w:val="24"/>
        </w:rPr>
        <w:t>Georgia Press Association Award, Best Feature Article, Senior College, 1979</w:t>
      </w:r>
    </w:p>
    <w:p w14:paraId="6BF6F804" w14:textId="7324442E" w:rsidR="00BE008D" w:rsidRDefault="00D64AE4" w:rsidP="00FB346C">
      <w:pPr>
        <w:widowControl w:val="0"/>
        <w:rPr>
          <w:sz w:val="24"/>
        </w:rPr>
      </w:pPr>
      <w:r>
        <w:rPr>
          <w:sz w:val="24"/>
        </w:rPr>
        <w:t>Omicron</w:t>
      </w:r>
      <w:r w:rsidR="00FB346C">
        <w:rPr>
          <w:sz w:val="24"/>
        </w:rPr>
        <w:t xml:space="preserve"> Delta Kappa Honor Society, 1977.</w:t>
      </w:r>
    </w:p>
    <w:p w14:paraId="5158801C" w14:textId="77777777" w:rsidR="00435EC3" w:rsidRDefault="00435EC3" w:rsidP="00FB346C">
      <w:pPr>
        <w:widowControl w:val="0"/>
        <w:rPr>
          <w:sz w:val="24"/>
        </w:rPr>
      </w:pPr>
    </w:p>
    <w:p w14:paraId="062FCEFC" w14:textId="77777777" w:rsidR="00435EC3" w:rsidRPr="00FB346C" w:rsidRDefault="00435EC3" w:rsidP="00FB346C">
      <w:pPr>
        <w:widowControl w:val="0"/>
        <w:rPr>
          <w:sz w:val="24"/>
        </w:rPr>
      </w:pPr>
    </w:p>
    <w:p w14:paraId="11742449" w14:textId="5F1AD89B" w:rsidR="00255F78" w:rsidRDefault="00255F78" w:rsidP="00255F78">
      <w:pPr>
        <w:pStyle w:val="Heading2"/>
      </w:pPr>
      <w:r>
        <w:t>A</w:t>
      </w:r>
      <w:r w:rsidR="00BE008D">
        <w:t>CADEMIC SERVICE at MTSU</w:t>
      </w:r>
    </w:p>
    <w:p w14:paraId="23F48C14" w14:textId="77AE969B" w:rsidR="002E41D6" w:rsidRDefault="002E41D6" w:rsidP="002E41D6"/>
    <w:p w14:paraId="7AF23841" w14:textId="5966890E" w:rsidR="00A74250" w:rsidRDefault="00A74250" w:rsidP="00A74250">
      <w:pPr>
        <w:pStyle w:val="Heading1"/>
      </w:pPr>
      <w:r>
        <w:t>Graduate Committee, Dept. of English, 2023-present; 2013-2016; 2001-2008</w:t>
      </w:r>
    </w:p>
    <w:p w14:paraId="2387C062" w14:textId="77777777" w:rsidR="003065A2" w:rsidRDefault="003065A2" w:rsidP="003065A2">
      <w:pPr>
        <w:rPr>
          <w:sz w:val="24"/>
          <w:szCs w:val="24"/>
        </w:rPr>
      </w:pPr>
      <w:r>
        <w:rPr>
          <w:sz w:val="24"/>
          <w:szCs w:val="24"/>
        </w:rPr>
        <w:t>Tenure and Promotion Committee, Dept. of English, 2024-2025 (Chair); 2019-2020 (Chair)</w:t>
      </w:r>
    </w:p>
    <w:p w14:paraId="7FD4B31D" w14:textId="429A3A87" w:rsidR="002E41D6" w:rsidRPr="002E41D6" w:rsidRDefault="002E41D6" w:rsidP="002E41D6">
      <w:pPr>
        <w:rPr>
          <w:sz w:val="24"/>
          <w:szCs w:val="24"/>
        </w:rPr>
      </w:pPr>
      <w:r>
        <w:rPr>
          <w:sz w:val="24"/>
          <w:szCs w:val="24"/>
        </w:rPr>
        <w:t>Graduate Admissions Committee, Dept. of English, 2020-</w:t>
      </w:r>
      <w:r w:rsidR="003065A2">
        <w:rPr>
          <w:sz w:val="24"/>
          <w:szCs w:val="24"/>
        </w:rPr>
        <w:t>2023</w:t>
      </w:r>
      <w:r w:rsidR="00AA0057">
        <w:rPr>
          <w:sz w:val="24"/>
          <w:szCs w:val="24"/>
        </w:rPr>
        <w:t xml:space="preserve"> (Chair, 2021-202</w:t>
      </w:r>
      <w:r w:rsidR="003065A2">
        <w:rPr>
          <w:sz w:val="24"/>
          <w:szCs w:val="24"/>
        </w:rPr>
        <w:t>3</w:t>
      </w:r>
      <w:r w:rsidR="00AA0057">
        <w:rPr>
          <w:sz w:val="24"/>
          <w:szCs w:val="24"/>
        </w:rPr>
        <w:t>)</w:t>
      </w:r>
    </w:p>
    <w:p w14:paraId="52BBB8F1" w14:textId="7C08DDF9" w:rsidR="000370FA" w:rsidRPr="00435EC3" w:rsidRDefault="000370FA" w:rsidP="002F54B5">
      <w:pPr>
        <w:jc w:val="both"/>
        <w:rPr>
          <w:sz w:val="24"/>
          <w:szCs w:val="24"/>
        </w:rPr>
      </w:pPr>
      <w:r w:rsidRPr="00435EC3">
        <w:rPr>
          <w:sz w:val="24"/>
          <w:szCs w:val="24"/>
        </w:rPr>
        <w:t>Speakers Series and Colloqu</w:t>
      </w:r>
      <w:r>
        <w:rPr>
          <w:sz w:val="24"/>
          <w:szCs w:val="24"/>
        </w:rPr>
        <w:t xml:space="preserve">ium </w:t>
      </w:r>
      <w:r w:rsidRPr="00435EC3">
        <w:rPr>
          <w:sz w:val="24"/>
          <w:szCs w:val="24"/>
        </w:rPr>
        <w:t>Committee, Dept. of English, 2018-</w:t>
      </w:r>
      <w:r w:rsidR="003065A2">
        <w:rPr>
          <w:sz w:val="24"/>
          <w:szCs w:val="24"/>
        </w:rPr>
        <w:t>2021</w:t>
      </w:r>
    </w:p>
    <w:p w14:paraId="0249AA67" w14:textId="77777777" w:rsidR="002E41D6" w:rsidRDefault="002E41D6" w:rsidP="002E41D6">
      <w:r w:rsidRPr="003B37D0">
        <w:rPr>
          <w:sz w:val="24"/>
          <w:szCs w:val="24"/>
        </w:rPr>
        <w:t>Online Curriculum Committee, Dept. of English, 2017-</w:t>
      </w:r>
      <w:r>
        <w:rPr>
          <w:sz w:val="24"/>
          <w:szCs w:val="24"/>
        </w:rPr>
        <w:t>2020</w:t>
      </w:r>
    </w:p>
    <w:p w14:paraId="47AD960B" w14:textId="336EAFF8" w:rsidR="00DF6181" w:rsidRDefault="00DF6181" w:rsidP="007B2015">
      <w:pPr>
        <w:pStyle w:val="Heading1"/>
      </w:pPr>
      <w:r>
        <w:t>Southern Studies</w:t>
      </w:r>
      <w:r w:rsidR="00476534">
        <w:t xml:space="preserve">—An Interdisciplinary </w:t>
      </w:r>
      <w:r>
        <w:t xml:space="preserve">Minor, </w:t>
      </w:r>
      <w:r w:rsidR="00202F86">
        <w:t>Co-advisor, Dept. of English, 2016-present</w:t>
      </w:r>
    </w:p>
    <w:p w14:paraId="69620CD2" w14:textId="458CC5BD" w:rsidR="00775BB3" w:rsidRDefault="00775BB3" w:rsidP="007B2015">
      <w:pPr>
        <w:pStyle w:val="Heading1"/>
      </w:pPr>
      <w:r>
        <w:t>Virginia Peck Trust Fund Committee</w:t>
      </w:r>
      <w:r w:rsidR="003B37D0">
        <w:t>, Dept. of English, 1999-2017</w:t>
      </w:r>
    </w:p>
    <w:p w14:paraId="7192B28C" w14:textId="77777777" w:rsidR="00775BB3" w:rsidRDefault="00775BB3" w:rsidP="00775BB3">
      <w:pPr>
        <w:widowControl w:val="0"/>
        <w:rPr>
          <w:sz w:val="24"/>
        </w:rPr>
      </w:pPr>
      <w:r>
        <w:rPr>
          <w:sz w:val="24"/>
        </w:rPr>
        <w:t xml:space="preserve">Search Committee, Dept. of English, </w:t>
      </w:r>
      <w:r w:rsidR="008A4C8E">
        <w:rPr>
          <w:sz w:val="24"/>
        </w:rPr>
        <w:t>2016-2017</w:t>
      </w:r>
      <w:r>
        <w:rPr>
          <w:sz w:val="24"/>
        </w:rPr>
        <w:t xml:space="preserve">, </w:t>
      </w:r>
      <w:r w:rsidR="004218FF">
        <w:rPr>
          <w:sz w:val="24"/>
        </w:rPr>
        <w:t>2001-</w:t>
      </w:r>
      <w:r>
        <w:rPr>
          <w:sz w:val="24"/>
        </w:rPr>
        <w:t xml:space="preserve">2002; </w:t>
      </w:r>
      <w:r w:rsidR="004218FF">
        <w:rPr>
          <w:sz w:val="24"/>
        </w:rPr>
        <w:t>1997-</w:t>
      </w:r>
      <w:r>
        <w:rPr>
          <w:sz w:val="24"/>
        </w:rPr>
        <w:t xml:space="preserve">1998; </w:t>
      </w:r>
      <w:r w:rsidR="004218FF">
        <w:rPr>
          <w:sz w:val="24"/>
        </w:rPr>
        <w:t>1995-</w:t>
      </w:r>
      <w:r>
        <w:rPr>
          <w:sz w:val="24"/>
        </w:rPr>
        <w:t xml:space="preserve">1996; </w:t>
      </w:r>
      <w:r w:rsidR="004218FF">
        <w:rPr>
          <w:sz w:val="24"/>
        </w:rPr>
        <w:t>1993-1</w:t>
      </w:r>
      <w:r>
        <w:rPr>
          <w:sz w:val="24"/>
        </w:rPr>
        <w:t>994</w:t>
      </w:r>
    </w:p>
    <w:p w14:paraId="46670968" w14:textId="77777777" w:rsidR="007B2015" w:rsidRPr="007B2015" w:rsidRDefault="008A4C8E" w:rsidP="007B2015">
      <w:pPr>
        <w:rPr>
          <w:sz w:val="24"/>
          <w:szCs w:val="24"/>
        </w:rPr>
      </w:pPr>
      <w:r>
        <w:rPr>
          <w:sz w:val="24"/>
          <w:szCs w:val="24"/>
        </w:rPr>
        <w:t xml:space="preserve">Search Committee for Chair, </w:t>
      </w:r>
      <w:r w:rsidR="007B2015">
        <w:rPr>
          <w:sz w:val="24"/>
          <w:szCs w:val="24"/>
        </w:rPr>
        <w:t>Dept.</w:t>
      </w:r>
      <w:r>
        <w:rPr>
          <w:sz w:val="24"/>
          <w:szCs w:val="24"/>
        </w:rPr>
        <w:t xml:space="preserve"> of English, </w:t>
      </w:r>
      <w:r w:rsidR="007B2015">
        <w:rPr>
          <w:sz w:val="24"/>
          <w:szCs w:val="24"/>
        </w:rPr>
        <w:t>2013-2014</w:t>
      </w:r>
    </w:p>
    <w:p w14:paraId="79E0C613" w14:textId="77777777" w:rsidR="00BD18F6" w:rsidRDefault="007B2015" w:rsidP="006B4610">
      <w:pPr>
        <w:rPr>
          <w:sz w:val="24"/>
          <w:szCs w:val="24"/>
        </w:rPr>
      </w:pPr>
      <w:r w:rsidRPr="006B4610">
        <w:rPr>
          <w:sz w:val="24"/>
          <w:szCs w:val="24"/>
        </w:rPr>
        <w:t>Tenure and Promotion Committee, College of Liberal Arts, 2010-2013</w:t>
      </w:r>
    </w:p>
    <w:p w14:paraId="3F1BCB4D" w14:textId="77777777" w:rsidR="00202F86" w:rsidRPr="00202F86" w:rsidRDefault="006B4610" w:rsidP="00202F86">
      <w:pPr>
        <w:rPr>
          <w:sz w:val="24"/>
          <w:szCs w:val="24"/>
        </w:rPr>
      </w:pPr>
      <w:r>
        <w:rPr>
          <w:sz w:val="24"/>
          <w:szCs w:val="24"/>
        </w:rPr>
        <w:t>Peck Awards Committee, Dept. of English, 2001-2013</w:t>
      </w:r>
    </w:p>
    <w:p w14:paraId="28532151" w14:textId="3118A551" w:rsidR="00255F78" w:rsidRDefault="00255F78" w:rsidP="00726C3E">
      <w:pPr>
        <w:pStyle w:val="Heading1"/>
        <w:ind w:left="720" w:hanging="720"/>
      </w:pPr>
      <w:r>
        <w:t>Advisory Committee, Dept. of English, 2008-2009; 2005-2006; 2002-2003 (Chair); 2000</w:t>
      </w:r>
      <w:r w:rsidR="00726C3E">
        <w:t>-</w:t>
      </w:r>
      <w:r w:rsidR="00202F86">
        <w:t>2001</w:t>
      </w:r>
      <w:r w:rsidR="00726C3E">
        <w:t xml:space="preserve"> </w:t>
      </w:r>
      <w:r>
        <w:t>(Chair); 1998-1999</w:t>
      </w:r>
    </w:p>
    <w:p w14:paraId="1831D9D3" w14:textId="77777777" w:rsidR="00255F78" w:rsidRDefault="00255F78" w:rsidP="00255F78">
      <w:pPr>
        <w:widowControl w:val="0"/>
        <w:rPr>
          <w:sz w:val="24"/>
        </w:rPr>
      </w:pPr>
      <w:r>
        <w:rPr>
          <w:sz w:val="24"/>
        </w:rPr>
        <w:t>Upper Division Committee, Dept. of English, 1996-1999 (Chair, 1997-1998)</w:t>
      </w:r>
    </w:p>
    <w:p w14:paraId="4B7E2C5F" w14:textId="78BA5937" w:rsidR="00255F78" w:rsidRDefault="00255F78" w:rsidP="00CE4C9A">
      <w:pPr>
        <w:widowControl w:val="0"/>
        <w:ind w:left="720" w:hanging="720"/>
        <w:rPr>
          <w:sz w:val="24"/>
        </w:rPr>
      </w:pPr>
      <w:r>
        <w:rPr>
          <w:sz w:val="24"/>
        </w:rPr>
        <w:t xml:space="preserve">Committee </w:t>
      </w:r>
      <w:r w:rsidR="000370FA">
        <w:rPr>
          <w:sz w:val="24"/>
        </w:rPr>
        <w:t>on Forming</w:t>
      </w:r>
      <w:r>
        <w:rPr>
          <w:sz w:val="24"/>
        </w:rPr>
        <w:t xml:space="preserve"> an Interdisciplinary Minor in Writing, </w:t>
      </w:r>
      <w:r w:rsidR="00202F86">
        <w:rPr>
          <w:sz w:val="24"/>
        </w:rPr>
        <w:t xml:space="preserve">Dept. of English, </w:t>
      </w:r>
      <w:r>
        <w:rPr>
          <w:sz w:val="24"/>
        </w:rPr>
        <w:t>1995-1996 (Co-chair)</w:t>
      </w:r>
    </w:p>
    <w:p w14:paraId="4279259C" w14:textId="77777777" w:rsidR="00255F78" w:rsidRDefault="00255F78" w:rsidP="00255F78">
      <w:pPr>
        <w:widowControl w:val="0"/>
        <w:rPr>
          <w:sz w:val="24"/>
        </w:rPr>
      </w:pPr>
      <w:r>
        <w:rPr>
          <w:sz w:val="24"/>
        </w:rPr>
        <w:t>Research Committee, Dept. of English, 1994-1996</w:t>
      </w:r>
    </w:p>
    <w:p w14:paraId="3CA49722" w14:textId="77777777" w:rsidR="00255F78" w:rsidRDefault="00255F78" w:rsidP="00255F78">
      <w:pPr>
        <w:widowControl w:val="0"/>
        <w:rPr>
          <w:sz w:val="24"/>
        </w:rPr>
      </w:pPr>
      <w:r>
        <w:rPr>
          <w:sz w:val="24"/>
        </w:rPr>
        <w:t>Government Liaison Committee, Faculty Senate, 1994-1996</w:t>
      </w:r>
    </w:p>
    <w:p w14:paraId="1146B571" w14:textId="77777777" w:rsidR="00255F78" w:rsidRDefault="00255F78" w:rsidP="00255F78">
      <w:pPr>
        <w:widowControl w:val="0"/>
        <w:rPr>
          <w:sz w:val="24"/>
        </w:rPr>
      </w:pPr>
      <w:r>
        <w:rPr>
          <w:sz w:val="24"/>
        </w:rPr>
        <w:t>Policy Committee, Dept. of English, 1994-1995</w:t>
      </w:r>
    </w:p>
    <w:p w14:paraId="60AB6B78" w14:textId="77777777" w:rsidR="00255F78" w:rsidRDefault="00255F78" w:rsidP="00255F78">
      <w:pPr>
        <w:widowControl w:val="0"/>
        <w:rPr>
          <w:sz w:val="24"/>
        </w:rPr>
      </w:pPr>
      <w:r>
        <w:rPr>
          <w:sz w:val="24"/>
        </w:rPr>
        <w:t>Lower Division Committee, Dept. of English, 1992-1994</w:t>
      </w:r>
    </w:p>
    <w:p w14:paraId="2B46B602" w14:textId="77777777" w:rsidR="007B2015" w:rsidRDefault="00255F78">
      <w:pPr>
        <w:widowControl w:val="0"/>
        <w:rPr>
          <w:sz w:val="24"/>
        </w:rPr>
      </w:pPr>
      <w:r>
        <w:rPr>
          <w:sz w:val="24"/>
        </w:rPr>
        <w:t xml:space="preserve">Committee on Forming an Interdisciplinary Minor in Film Studies, </w:t>
      </w:r>
      <w:r w:rsidR="00202F86">
        <w:rPr>
          <w:sz w:val="24"/>
        </w:rPr>
        <w:t xml:space="preserve">Dept. of English, </w:t>
      </w:r>
      <w:r>
        <w:rPr>
          <w:sz w:val="24"/>
        </w:rPr>
        <w:t>1992-1993</w:t>
      </w:r>
    </w:p>
    <w:p w14:paraId="52C13548" w14:textId="77777777" w:rsidR="00255F78" w:rsidRPr="00F110C3" w:rsidRDefault="00255F78">
      <w:pPr>
        <w:widowControl w:val="0"/>
        <w:rPr>
          <w:sz w:val="24"/>
        </w:rPr>
      </w:pPr>
    </w:p>
    <w:p w14:paraId="01C4F256" w14:textId="77777777" w:rsidR="00087C3D" w:rsidRDefault="00087C3D">
      <w:pPr>
        <w:widowControl w:val="0"/>
        <w:rPr>
          <w:b/>
          <w:sz w:val="24"/>
          <w:u w:val="single"/>
        </w:rPr>
      </w:pPr>
    </w:p>
    <w:p w14:paraId="1C450E07" w14:textId="74BFEBC6" w:rsidR="00255F78" w:rsidRDefault="00255F78">
      <w:pPr>
        <w:widowControl w:val="0"/>
        <w:rPr>
          <w:b/>
          <w:sz w:val="24"/>
          <w:u w:val="single"/>
        </w:rPr>
      </w:pPr>
      <w:r>
        <w:rPr>
          <w:b/>
          <w:sz w:val="24"/>
          <w:u w:val="single"/>
        </w:rPr>
        <w:t>MEMBERSHIP in PROFESSIONAL ORGANIZATIONS</w:t>
      </w:r>
    </w:p>
    <w:p w14:paraId="2037F112" w14:textId="77777777" w:rsidR="00255F78" w:rsidRDefault="00255F78">
      <w:pPr>
        <w:widowControl w:val="0"/>
        <w:rPr>
          <w:sz w:val="24"/>
        </w:rPr>
      </w:pPr>
    </w:p>
    <w:p w14:paraId="1D2800CE" w14:textId="77777777" w:rsidR="00255F78" w:rsidRDefault="00255F78">
      <w:pPr>
        <w:widowControl w:val="0"/>
        <w:rPr>
          <w:sz w:val="24"/>
        </w:rPr>
      </w:pPr>
      <w:r>
        <w:rPr>
          <w:sz w:val="24"/>
        </w:rPr>
        <w:t>Carson McCullers Society—Charter Member</w:t>
      </w:r>
    </w:p>
    <w:p w14:paraId="22B39A55" w14:textId="77777777" w:rsidR="00255F78" w:rsidRDefault="00255F78">
      <w:pPr>
        <w:widowControl w:val="0"/>
        <w:rPr>
          <w:sz w:val="24"/>
        </w:rPr>
      </w:pPr>
      <w:r>
        <w:rPr>
          <w:sz w:val="24"/>
        </w:rPr>
        <w:t xml:space="preserve">Ellen Glasgow Society </w:t>
      </w:r>
    </w:p>
    <w:p w14:paraId="5F346AE5" w14:textId="77777777" w:rsidR="00255F78" w:rsidRDefault="00804F85">
      <w:pPr>
        <w:widowControl w:val="0"/>
        <w:rPr>
          <w:sz w:val="24"/>
        </w:rPr>
      </w:pPr>
      <w:r>
        <w:rPr>
          <w:sz w:val="24"/>
        </w:rPr>
        <w:t>Katherine Anne Porter Society</w:t>
      </w:r>
    </w:p>
    <w:p w14:paraId="78F5BFFC" w14:textId="77777777" w:rsidR="00255F78" w:rsidRDefault="00255F78">
      <w:pPr>
        <w:widowControl w:val="0"/>
        <w:rPr>
          <w:sz w:val="24"/>
        </w:rPr>
      </w:pPr>
      <w:r>
        <w:rPr>
          <w:sz w:val="24"/>
        </w:rPr>
        <w:t>Modern Language Associat</w:t>
      </w:r>
      <w:r w:rsidR="00A53F46">
        <w:rPr>
          <w:sz w:val="24"/>
        </w:rPr>
        <w:t>ion—Regional Delegate, 2010-2013</w:t>
      </w:r>
    </w:p>
    <w:p w14:paraId="06D31CDD" w14:textId="77777777" w:rsidR="00A00DB8" w:rsidRDefault="00A00DB8">
      <w:pPr>
        <w:widowControl w:val="0"/>
        <w:rPr>
          <w:sz w:val="24"/>
        </w:rPr>
      </w:pPr>
    </w:p>
    <w:p w14:paraId="3661B69B" w14:textId="77777777" w:rsidR="003A5F4C" w:rsidRDefault="003A5F4C">
      <w:pPr>
        <w:widowControl w:val="0"/>
        <w:rPr>
          <w:b/>
          <w:sz w:val="24"/>
          <w:u w:val="single"/>
        </w:rPr>
      </w:pPr>
    </w:p>
    <w:p w14:paraId="622DFFED" w14:textId="37905034" w:rsidR="00255F78" w:rsidRDefault="00255F78">
      <w:pPr>
        <w:widowControl w:val="0"/>
        <w:rPr>
          <w:sz w:val="24"/>
        </w:rPr>
      </w:pPr>
      <w:r>
        <w:rPr>
          <w:b/>
          <w:sz w:val="24"/>
          <w:u w:val="single"/>
        </w:rPr>
        <w:t>PROFESSIONAL CONSULTING</w:t>
      </w:r>
    </w:p>
    <w:p w14:paraId="19C00CA1" w14:textId="77777777" w:rsidR="00255F78" w:rsidRDefault="00255F78">
      <w:pPr>
        <w:widowControl w:val="0"/>
        <w:rPr>
          <w:sz w:val="24"/>
        </w:rPr>
      </w:pPr>
      <w:r>
        <w:rPr>
          <w:sz w:val="24"/>
        </w:rPr>
        <w:t xml:space="preserve"> </w:t>
      </w:r>
    </w:p>
    <w:p w14:paraId="77B134AE" w14:textId="77777777" w:rsidR="00810FC1" w:rsidRDefault="00255F78">
      <w:pPr>
        <w:widowControl w:val="0"/>
        <w:rPr>
          <w:sz w:val="24"/>
          <w:szCs w:val="24"/>
        </w:rPr>
      </w:pPr>
      <w:r w:rsidRPr="00385808">
        <w:rPr>
          <w:sz w:val="24"/>
          <w:szCs w:val="24"/>
        </w:rPr>
        <w:lastRenderedPageBreak/>
        <w:t>Blackwell Publishers</w:t>
      </w:r>
    </w:p>
    <w:p w14:paraId="745DB1CC" w14:textId="77777777" w:rsidR="00EE309D" w:rsidRDefault="00255F78">
      <w:pPr>
        <w:widowControl w:val="0"/>
        <w:rPr>
          <w:sz w:val="24"/>
          <w:szCs w:val="24"/>
        </w:rPr>
      </w:pPr>
      <w:r w:rsidRPr="00385808">
        <w:rPr>
          <w:sz w:val="24"/>
          <w:szCs w:val="24"/>
        </w:rPr>
        <w:t>Broadview Press</w:t>
      </w:r>
    </w:p>
    <w:p w14:paraId="5FF99FFE" w14:textId="482FFF30" w:rsidR="00810FC1" w:rsidRPr="00EE309D" w:rsidRDefault="00255F78">
      <w:pPr>
        <w:widowControl w:val="0"/>
        <w:rPr>
          <w:sz w:val="24"/>
          <w:szCs w:val="24"/>
        </w:rPr>
      </w:pPr>
      <w:r w:rsidRPr="004218FF">
        <w:rPr>
          <w:i/>
          <w:sz w:val="24"/>
          <w:szCs w:val="24"/>
        </w:rPr>
        <w:t>Contemporary Literature</w:t>
      </w:r>
    </w:p>
    <w:p w14:paraId="067BC013" w14:textId="77777777" w:rsidR="004C116E" w:rsidRPr="004218FF" w:rsidRDefault="00255F78">
      <w:pPr>
        <w:widowControl w:val="0"/>
        <w:rPr>
          <w:i/>
          <w:sz w:val="24"/>
          <w:szCs w:val="24"/>
        </w:rPr>
      </w:pPr>
      <w:r w:rsidRPr="004218FF">
        <w:rPr>
          <w:i/>
          <w:sz w:val="24"/>
          <w:szCs w:val="24"/>
        </w:rPr>
        <w:t>Oxford American</w:t>
      </w:r>
    </w:p>
    <w:p w14:paraId="5484427D" w14:textId="77777777" w:rsidR="00810FC1" w:rsidRPr="004218FF" w:rsidRDefault="00255F78" w:rsidP="00255F78">
      <w:pPr>
        <w:widowControl w:val="0"/>
        <w:rPr>
          <w:i/>
          <w:sz w:val="24"/>
          <w:szCs w:val="24"/>
        </w:rPr>
      </w:pPr>
      <w:r w:rsidRPr="004218FF">
        <w:rPr>
          <w:i/>
          <w:sz w:val="24"/>
          <w:szCs w:val="24"/>
        </w:rPr>
        <w:t>South Central Review</w:t>
      </w:r>
    </w:p>
    <w:p w14:paraId="70F787FA" w14:textId="45F03361" w:rsidR="00810FC1" w:rsidRDefault="00255F78" w:rsidP="00255F78">
      <w:pPr>
        <w:widowControl w:val="0"/>
        <w:rPr>
          <w:i/>
          <w:sz w:val="24"/>
          <w:szCs w:val="24"/>
        </w:rPr>
      </w:pPr>
      <w:r w:rsidRPr="004218FF">
        <w:rPr>
          <w:i/>
          <w:sz w:val="24"/>
          <w:szCs w:val="24"/>
        </w:rPr>
        <w:t>Southern Quarterly</w:t>
      </w:r>
    </w:p>
    <w:p w14:paraId="2AEFF744" w14:textId="6DED511C" w:rsidR="00D20294" w:rsidRPr="00D20294" w:rsidRDefault="00D20294" w:rsidP="00255F78">
      <w:pPr>
        <w:widowControl w:val="0"/>
        <w:rPr>
          <w:iCs/>
          <w:sz w:val="24"/>
          <w:szCs w:val="24"/>
        </w:rPr>
      </w:pPr>
      <w:r w:rsidRPr="00D20294">
        <w:rPr>
          <w:iCs/>
          <w:sz w:val="24"/>
          <w:szCs w:val="24"/>
        </w:rPr>
        <w:t>University of Georgia Press</w:t>
      </w:r>
    </w:p>
    <w:p w14:paraId="63288877" w14:textId="77777777" w:rsidR="00810FC1" w:rsidRDefault="00255F78" w:rsidP="00255F78">
      <w:pPr>
        <w:widowControl w:val="0"/>
        <w:rPr>
          <w:sz w:val="24"/>
          <w:szCs w:val="24"/>
        </w:rPr>
      </w:pPr>
      <w:r>
        <w:rPr>
          <w:sz w:val="24"/>
          <w:szCs w:val="24"/>
        </w:rPr>
        <w:t>University of Tennessee Press</w:t>
      </w:r>
    </w:p>
    <w:p w14:paraId="250826CE" w14:textId="77777777" w:rsidR="00810FC1" w:rsidRDefault="00255F78" w:rsidP="00255F78">
      <w:pPr>
        <w:widowControl w:val="0"/>
        <w:rPr>
          <w:sz w:val="24"/>
          <w:szCs w:val="24"/>
        </w:rPr>
      </w:pPr>
      <w:r w:rsidRPr="00385808">
        <w:rPr>
          <w:sz w:val="24"/>
          <w:szCs w:val="24"/>
        </w:rPr>
        <w:t>University of Virginia Press</w:t>
      </w:r>
    </w:p>
    <w:p w14:paraId="44C5840D" w14:textId="77777777" w:rsidR="00810FC1" w:rsidRDefault="00255F78" w:rsidP="00255F78">
      <w:pPr>
        <w:widowControl w:val="0"/>
        <w:rPr>
          <w:sz w:val="24"/>
          <w:szCs w:val="24"/>
        </w:rPr>
      </w:pPr>
      <w:r w:rsidRPr="00385808">
        <w:rPr>
          <w:sz w:val="24"/>
          <w:szCs w:val="24"/>
        </w:rPr>
        <w:t>University of Wisconsin Press</w:t>
      </w:r>
    </w:p>
    <w:p w14:paraId="6867D10B" w14:textId="77777777" w:rsidR="00255F78" w:rsidRDefault="00255F78" w:rsidP="00255F78">
      <w:pPr>
        <w:widowControl w:val="0"/>
        <w:rPr>
          <w:sz w:val="24"/>
          <w:szCs w:val="24"/>
        </w:rPr>
      </w:pPr>
      <w:r w:rsidRPr="00385808">
        <w:rPr>
          <w:sz w:val="24"/>
          <w:szCs w:val="24"/>
        </w:rPr>
        <w:t>University Press of Mississippi</w:t>
      </w:r>
    </w:p>
    <w:p w14:paraId="71CB8988" w14:textId="77777777" w:rsidR="00255F78" w:rsidRPr="00385808" w:rsidRDefault="00255F78">
      <w:pPr>
        <w:widowControl w:val="0"/>
        <w:rPr>
          <w:sz w:val="24"/>
          <w:szCs w:val="24"/>
        </w:rPr>
      </w:pPr>
      <w:r w:rsidRPr="00385808">
        <w:rPr>
          <w:sz w:val="24"/>
          <w:szCs w:val="24"/>
        </w:rPr>
        <w:t>W. W. Norton &amp; Company</w:t>
      </w:r>
    </w:p>
    <w:p w14:paraId="28680DE2" w14:textId="77777777" w:rsidR="00255F78" w:rsidRDefault="00255F78">
      <w:pPr>
        <w:widowControl w:val="0"/>
        <w:jc w:val="center"/>
        <w:rPr>
          <w:b/>
          <w:sz w:val="24"/>
          <w:u w:val="single"/>
        </w:rPr>
      </w:pPr>
    </w:p>
    <w:p w14:paraId="27BE6950" w14:textId="77777777" w:rsidR="00255F78" w:rsidRDefault="00255F78" w:rsidP="001D756E">
      <w:pPr>
        <w:widowControl w:val="0"/>
        <w:jc w:val="center"/>
        <w:rPr>
          <w:b/>
          <w:sz w:val="24"/>
          <w:u w:val="single"/>
        </w:rPr>
      </w:pPr>
      <w:r>
        <w:rPr>
          <w:sz w:val="24"/>
        </w:rPr>
        <w:t>Complete dossier provided upon request.</w:t>
      </w:r>
    </w:p>
    <w:sectPr w:rsidR="00255F78" w:rsidSect="00CC33A7">
      <w:headerReference w:type="default" r:id="rId8"/>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F2F3" w14:textId="77777777" w:rsidR="009C10E3" w:rsidRDefault="009C10E3">
      <w:r>
        <w:separator/>
      </w:r>
    </w:p>
  </w:endnote>
  <w:endnote w:type="continuationSeparator" w:id="0">
    <w:p w14:paraId="021D2E01" w14:textId="77777777" w:rsidR="009C10E3" w:rsidRDefault="009C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128E" w14:textId="77777777" w:rsidR="009C10E3" w:rsidRDefault="009C10E3">
      <w:r>
        <w:separator/>
      </w:r>
    </w:p>
  </w:footnote>
  <w:footnote w:type="continuationSeparator" w:id="0">
    <w:p w14:paraId="0D716753" w14:textId="77777777" w:rsidR="009C10E3" w:rsidRDefault="009C1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2228" w14:textId="77777777" w:rsidR="008D67F1" w:rsidRDefault="000B45A1">
    <w:pPr>
      <w:pStyle w:val="Header"/>
      <w:framePr w:wrap="auto" w:vAnchor="text" w:hAnchor="margin" w:xAlign="right" w:y="1"/>
      <w:rPr>
        <w:rStyle w:val="PageNumber"/>
      </w:rPr>
    </w:pPr>
    <w:r>
      <w:rPr>
        <w:rStyle w:val="PageNumber"/>
      </w:rPr>
      <w:fldChar w:fldCharType="begin"/>
    </w:r>
    <w:r w:rsidR="008D67F1">
      <w:rPr>
        <w:rStyle w:val="PageNumber"/>
      </w:rPr>
      <w:instrText xml:space="preserve">PAGE  </w:instrText>
    </w:r>
    <w:r>
      <w:rPr>
        <w:rStyle w:val="PageNumber"/>
      </w:rPr>
      <w:fldChar w:fldCharType="separate"/>
    </w:r>
    <w:r w:rsidR="006009F1">
      <w:rPr>
        <w:rStyle w:val="PageNumber"/>
        <w:noProof/>
      </w:rPr>
      <w:t>2</w:t>
    </w:r>
    <w:r>
      <w:rPr>
        <w:rStyle w:val="PageNumber"/>
      </w:rPr>
      <w:fldChar w:fldCharType="end"/>
    </w:r>
  </w:p>
  <w:p w14:paraId="6FE3FC32" w14:textId="77777777" w:rsidR="008D67F1" w:rsidRDefault="008D67F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C1E57"/>
    <w:multiLevelType w:val="hybridMultilevel"/>
    <w:tmpl w:val="E74857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45AF6"/>
    <w:multiLevelType w:val="hybridMultilevel"/>
    <w:tmpl w:val="A6BE2F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55283C"/>
    <w:multiLevelType w:val="hybridMultilevel"/>
    <w:tmpl w:val="5D04E0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F6657E"/>
    <w:multiLevelType w:val="hybridMultilevel"/>
    <w:tmpl w:val="C1E87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6B6AA7"/>
    <w:multiLevelType w:val="hybridMultilevel"/>
    <w:tmpl w:val="30360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4256555">
    <w:abstractNumId w:val="3"/>
  </w:num>
  <w:num w:numId="2" w16cid:durableId="1861240781">
    <w:abstractNumId w:val="4"/>
  </w:num>
  <w:num w:numId="3" w16cid:durableId="1351950254">
    <w:abstractNumId w:val="2"/>
  </w:num>
  <w:num w:numId="4" w16cid:durableId="1598364237">
    <w:abstractNumId w:val="0"/>
  </w:num>
  <w:num w:numId="5" w16cid:durableId="700472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A7F"/>
    <w:rsid w:val="00005E94"/>
    <w:rsid w:val="00021F3D"/>
    <w:rsid w:val="000370FA"/>
    <w:rsid w:val="0004634F"/>
    <w:rsid w:val="00087C3D"/>
    <w:rsid w:val="000954FE"/>
    <w:rsid w:val="000A15FB"/>
    <w:rsid w:val="000B45A1"/>
    <w:rsid w:val="000C0424"/>
    <w:rsid w:val="000C0D73"/>
    <w:rsid w:val="000D1C6C"/>
    <w:rsid w:val="00103074"/>
    <w:rsid w:val="00105F45"/>
    <w:rsid w:val="001933AD"/>
    <w:rsid w:val="001A1A59"/>
    <w:rsid w:val="001D756E"/>
    <w:rsid w:val="001E0E80"/>
    <w:rsid w:val="001E6381"/>
    <w:rsid w:val="00202F86"/>
    <w:rsid w:val="002153BB"/>
    <w:rsid w:val="00240115"/>
    <w:rsid w:val="00255C62"/>
    <w:rsid w:val="00255F78"/>
    <w:rsid w:val="0027210A"/>
    <w:rsid w:val="00280C0E"/>
    <w:rsid w:val="002B3F68"/>
    <w:rsid w:val="002C7F11"/>
    <w:rsid w:val="002E41D6"/>
    <w:rsid w:val="002F54B5"/>
    <w:rsid w:val="003065A2"/>
    <w:rsid w:val="00313DBB"/>
    <w:rsid w:val="00377462"/>
    <w:rsid w:val="003A5F4C"/>
    <w:rsid w:val="003B37D0"/>
    <w:rsid w:val="003B5B2A"/>
    <w:rsid w:val="003C0929"/>
    <w:rsid w:val="003E032B"/>
    <w:rsid w:val="0040783C"/>
    <w:rsid w:val="004218FF"/>
    <w:rsid w:val="00435EC3"/>
    <w:rsid w:val="00443C83"/>
    <w:rsid w:val="00470F06"/>
    <w:rsid w:val="00476534"/>
    <w:rsid w:val="004B1DD6"/>
    <w:rsid w:val="004B26DD"/>
    <w:rsid w:val="004B2CBF"/>
    <w:rsid w:val="004C116E"/>
    <w:rsid w:val="004D5D95"/>
    <w:rsid w:val="004D62C1"/>
    <w:rsid w:val="004D7CF2"/>
    <w:rsid w:val="00516F7A"/>
    <w:rsid w:val="005523CE"/>
    <w:rsid w:val="00563829"/>
    <w:rsid w:val="005E21D0"/>
    <w:rsid w:val="005F3C5A"/>
    <w:rsid w:val="006009F1"/>
    <w:rsid w:val="00612451"/>
    <w:rsid w:val="00620348"/>
    <w:rsid w:val="0063253B"/>
    <w:rsid w:val="006504CE"/>
    <w:rsid w:val="00662EFE"/>
    <w:rsid w:val="0069147E"/>
    <w:rsid w:val="006B1E6A"/>
    <w:rsid w:val="006B4610"/>
    <w:rsid w:val="006D477C"/>
    <w:rsid w:val="00706EA5"/>
    <w:rsid w:val="00710D3D"/>
    <w:rsid w:val="00726C3E"/>
    <w:rsid w:val="0074509E"/>
    <w:rsid w:val="00757F96"/>
    <w:rsid w:val="00763829"/>
    <w:rsid w:val="00775BB3"/>
    <w:rsid w:val="007B2015"/>
    <w:rsid w:val="007C5F15"/>
    <w:rsid w:val="007C675F"/>
    <w:rsid w:val="007C74D7"/>
    <w:rsid w:val="007C79F9"/>
    <w:rsid w:val="007E2826"/>
    <w:rsid w:val="00804F85"/>
    <w:rsid w:val="00810FC1"/>
    <w:rsid w:val="00815BB8"/>
    <w:rsid w:val="008245F2"/>
    <w:rsid w:val="00825492"/>
    <w:rsid w:val="008259C0"/>
    <w:rsid w:val="0083451C"/>
    <w:rsid w:val="00852826"/>
    <w:rsid w:val="008541CD"/>
    <w:rsid w:val="008911F3"/>
    <w:rsid w:val="0089220C"/>
    <w:rsid w:val="008931AE"/>
    <w:rsid w:val="008A356D"/>
    <w:rsid w:val="008A3978"/>
    <w:rsid w:val="008A4C8E"/>
    <w:rsid w:val="008B0A7F"/>
    <w:rsid w:val="008D67F1"/>
    <w:rsid w:val="008E193F"/>
    <w:rsid w:val="009079BD"/>
    <w:rsid w:val="0093110F"/>
    <w:rsid w:val="00934A28"/>
    <w:rsid w:val="00976886"/>
    <w:rsid w:val="00986787"/>
    <w:rsid w:val="009C10E3"/>
    <w:rsid w:val="009D08BF"/>
    <w:rsid w:val="009D0ED8"/>
    <w:rsid w:val="009E6744"/>
    <w:rsid w:val="00A0024B"/>
    <w:rsid w:val="00A00DB8"/>
    <w:rsid w:val="00A013E0"/>
    <w:rsid w:val="00A03AA8"/>
    <w:rsid w:val="00A33B76"/>
    <w:rsid w:val="00A53F46"/>
    <w:rsid w:val="00A57A5A"/>
    <w:rsid w:val="00A74250"/>
    <w:rsid w:val="00A74DAE"/>
    <w:rsid w:val="00A90784"/>
    <w:rsid w:val="00AA0057"/>
    <w:rsid w:val="00AB213C"/>
    <w:rsid w:val="00AE0542"/>
    <w:rsid w:val="00AE0A07"/>
    <w:rsid w:val="00AF2707"/>
    <w:rsid w:val="00AF6F1D"/>
    <w:rsid w:val="00B00769"/>
    <w:rsid w:val="00BA2086"/>
    <w:rsid w:val="00BD18F6"/>
    <w:rsid w:val="00BE008D"/>
    <w:rsid w:val="00C344ED"/>
    <w:rsid w:val="00C46943"/>
    <w:rsid w:val="00C52EF1"/>
    <w:rsid w:val="00C77A8A"/>
    <w:rsid w:val="00C801CD"/>
    <w:rsid w:val="00CB03D6"/>
    <w:rsid w:val="00CB1899"/>
    <w:rsid w:val="00CC1FD2"/>
    <w:rsid w:val="00CC33A7"/>
    <w:rsid w:val="00CE4C9A"/>
    <w:rsid w:val="00CF0B56"/>
    <w:rsid w:val="00D20294"/>
    <w:rsid w:val="00D57E2E"/>
    <w:rsid w:val="00D64AE4"/>
    <w:rsid w:val="00D978F0"/>
    <w:rsid w:val="00DB251E"/>
    <w:rsid w:val="00DD0749"/>
    <w:rsid w:val="00DF6181"/>
    <w:rsid w:val="00E63F9C"/>
    <w:rsid w:val="00E8351F"/>
    <w:rsid w:val="00EA2840"/>
    <w:rsid w:val="00EA3CE1"/>
    <w:rsid w:val="00EE309D"/>
    <w:rsid w:val="00F23853"/>
    <w:rsid w:val="00F358C9"/>
    <w:rsid w:val="00F402CB"/>
    <w:rsid w:val="00F51EAD"/>
    <w:rsid w:val="00F64CAC"/>
    <w:rsid w:val="00F80F92"/>
    <w:rsid w:val="00FA3747"/>
    <w:rsid w:val="00FB346C"/>
    <w:rsid w:val="00FC2DAC"/>
    <w:rsid w:val="00FE1CC1"/>
    <w:rsid w:val="00FE3D3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84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C5F15"/>
    <w:pPr>
      <w:overflowPunct w:val="0"/>
      <w:autoSpaceDE w:val="0"/>
      <w:autoSpaceDN w:val="0"/>
      <w:adjustRightInd w:val="0"/>
      <w:textAlignment w:val="baseline"/>
    </w:pPr>
  </w:style>
  <w:style w:type="paragraph" w:styleId="Heading1">
    <w:name w:val="heading 1"/>
    <w:basedOn w:val="Normal"/>
    <w:next w:val="Normal"/>
    <w:qFormat/>
    <w:rsid w:val="007C5F15"/>
    <w:pPr>
      <w:keepNext/>
      <w:widowControl w:val="0"/>
      <w:outlineLvl w:val="0"/>
    </w:pPr>
    <w:rPr>
      <w:sz w:val="24"/>
    </w:rPr>
  </w:style>
  <w:style w:type="paragraph" w:styleId="Heading2">
    <w:name w:val="heading 2"/>
    <w:basedOn w:val="Normal"/>
    <w:next w:val="Normal"/>
    <w:qFormat/>
    <w:rsid w:val="007C5F15"/>
    <w:pPr>
      <w:keepNext/>
      <w:widowControl w:val="0"/>
      <w:outlineLvl w:val="1"/>
    </w:pPr>
    <w:rPr>
      <w:b/>
      <w:sz w:val="24"/>
      <w:u w:val="single"/>
    </w:rPr>
  </w:style>
  <w:style w:type="paragraph" w:styleId="Heading3">
    <w:name w:val="heading 3"/>
    <w:basedOn w:val="Normal"/>
    <w:next w:val="Normal"/>
    <w:qFormat/>
    <w:rsid w:val="007C5F15"/>
    <w:pPr>
      <w:keepNext/>
      <w:widowControl w:val="0"/>
      <w:outlineLvl w:val="2"/>
    </w:pPr>
    <w:rPr>
      <w:i/>
      <w:sz w:val="24"/>
    </w:rPr>
  </w:style>
  <w:style w:type="paragraph" w:styleId="Heading4">
    <w:name w:val="heading 4"/>
    <w:basedOn w:val="Normal"/>
    <w:next w:val="Normal"/>
    <w:qFormat/>
    <w:rsid w:val="007C5F15"/>
    <w:pPr>
      <w:keepNext/>
      <w:widowControl w:val="0"/>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C5F15"/>
  </w:style>
  <w:style w:type="paragraph" w:styleId="Header">
    <w:name w:val="header"/>
    <w:basedOn w:val="Normal"/>
    <w:rsid w:val="007C5F15"/>
    <w:pPr>
      <w:tabs>
        <w:tab w:val="center" w:pos="4320"/>
        <w:tab w:val="right" w:pos="8640"/>
      </w:tabs>
    </w:pPr>
  </w:style>
  <w:style w:type="character" w:styleId="PageNumber">
    <w:name w:val="page number"/>
    <w:basedOn w:val="DefaultParagraphFont"/>
    <w:rsid w:val="007C5F15"/>
  </w:style>
  <w:style w:type="paragraph" w:styleId="BodyText">
    <w:name w:val="Body Text"/>
    <w:basedOn w:val="Normal"/>
    <w:rsid w:val="007C5F15"/>
    <w:pPr>
      <w:widowControl w:val="0"/>
    </w:pPr>
    <w:rPr>
      <w:sz w:val="24"/>
    </w:rPr>
  </w:style>
  <w:style w:type="paragraph" w:styleId="ListParagraph">
    <w:name w:val="List Paragraph"/>
    <w:basedOn w:val="Normal"/>
    <w:uiPriority w:val="34"/>
    <w:qFormat/>
    <w:rsid w:val="004218FF"/>
    <w:pPr>
      <w:ind w:left="720"/>
      <w:contextualSpacing/>
    </w:pPr>
  </w:style>
  <w:style w:type="paragraph" w:styleId="Footer">
    <w:name w:val="footer"/>
    <w:basedOn w:val="Normal"/>
    <w:link w:val="FooterChar"/>
    <w:semiHidden/>
    <w:unhideWhenUsed/>
    <w:rsid w:val="00A0024B"/>
    <w:pPr>
      <w:tabs>
        <w:tab w:val="center" w:pos="4320"/>
        <w:tab w:val="right" w:pos="8640"/>
      </w:tabs>
    </w:pPr>
  </w:style>
  <w:style w:type="character" w:customStyle="1" w:styleId="FooterChar">
    <w:name w:val="Footer Char"/>
    <w:basedOn w:val="DefaultParagraphFont"/>
    <w:link w:val="Footer"/>
    <w:semiHidden/>
    <w:rsid w:val="00A0024B"/>
  </w:style>
  <w:style w:type="character" w:customStyle="1" w:styleId="apple-converted-space">
    <w:name w:val="apple-converted-space"/>
    <w:basedOn w:val="DefaultParagraphFont"/>
    <w:rsid w:val="001E0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E80C3-64A2-654E-BA33-8A2494ABC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14</Pages>
  <Words>3753</Words>
  <Characters>23461</Characters>
  <Application>Microsoft Office Word</Application>
  <DocSecurity>0</DocSecurity>
  <Lines>617</Lines>
  <Paragraphs>302</Paragraphs>
  <ScaleCrop>false</ScaleCrop>
  <HeadingPairs>
    <vt:vector size="2" baseType="variant">
      <vt:variant>
        <vt:lpstr>Title</vt:lpstr>
      </vt:variant>
      <vt:variant>
        <vt:i4>1</vt:i4>
      </vt:variant>
    </vt:vector>
  </HeadingPairs>
  <TitlesOfParts>
    <vt:vector size="1" baseType="lpstr">
      <vt:lpstr>_Will Brantley</vt:lpstr>
    </vt:vector>
  </TitlesOfParts>
  <Company>TBR</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_Will Brantley</dc:title>
  <dc:subject/>
  <dc:creator>MTSU</dc:creator>
  <cp:keywords/>
  <dc:description/>
  <cp:lastModifiedBy>Will Brantley</cp:lastModifiedBy>
  <cp:revision>35</cp:revision>
  <cp:lastPrinted>2024-11-13T00:28:00Z</cp:lastPrinted>
  <dcterms:created xsi:type="dcterms:W3CDTF">2018-04-02T23:14:00Z</dcterms:created>
  <dcterms:modified xsi:type="dcterms:W3CDTF">2026-01-16T00:58:00Z</dcterms:modified>
</cp:coreProperties>
</file>