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C55F" w14:textId="23A5F9F6" w:rsidR="000C54D2" w:rsidRDefault="00D61A2B">
      <w:pPr>
        <w:pStyle w:val="Heading1"/>
      </w:pPr>
      <w:r>
        <w:t>Julie Honey MSN, APRN, FNP-BC</w:t>
      </w:r>
    </w:p>
    <w:p w14:paraId="4BFBC798" w14:textId="4B5C10DC" w:rsidR="000C54D2" w:rsidRDefault="00000000">
      <w:r>
        <w:t>Assistant Professor of Nursing</w:t>
      </w:r>
    </w:p>
    <w:p w14:paraId="5D409834" w14:textId="52E9EB46" w:rsidR="00D61A2B" w:rsidRDefault="00D61A2B">
      <w:r>
        <w:t xml:space="preserve">Middle Tennessee State University </w:t>
      </w:r>
    </w:p>
    <w:p w14:paraId="1E2D6396" w14:textId="5FB02820" w:rsidR="00D61A2B" w:rsidRDefault="00D61A2B">
      <w:hyperlink r:id="rId6" w:history="1">
        <w:r w:rsidRPr="005142FE">
          <w:rPr>
            <w:rStyle w:val="Hyperlink"/>
          </w:rPr>
          <w:t>Julie.honey@mtsu.edu</w:t>
        </w:r>
      </w:hyperlink>
    </w:p>
    <w:p w14:paraId="1524E491" w14:textId="56D7F490" w:rsidR="000C54D2" w:rsidRDefault="00D61A2B">
      <w:r>
        <w:t>615-473-2913</w:t>
      </w:r>
    </w:p>
    <w:p w14:paraId="43615A0E" w14:textId="77777777" w:rsidR="000C54D2" w:rsidRDefault="00000000">
      <w:pPr>
        <w:pStyle w:val="Heading2"/>
      </w:pPr>
      <w:r>
        <w:t>EDUCATION</w:t>
      </w:r>
    </w:p>
    <w:p w14:paraId="08C89A97" w14:textId="77777777" w:rsidR="000C54D2" w:rsidRDefault="00000000">
      <w:r>
        <w:t>Master of Science in Nursing – Family Nurse Practitioner</w:t>
      </w:r>
      <w:r>
        <w:br/>
        <w:t>Tennessee State University, Nashville, TN – May 2013</w:t>
      </w:r>
    </w:p>
    <w:p w14:paraId="12DF3B9F" w14:textId="77777777" w:rsidR="000C54D2" w:rsidRDefault="00000000">
      <w:r>
        <w:t>Bachelor of Science in Nursing</w:t>
      </w:r>
      <w:r>
        <w:br/>
        <w:t>Middle Tennessee State University, Murfreesboro, TN – May 2007</w:t>
      </w:r>
    </w:p>
    <w:p w14:paraId="18FEEF0C" w14:textId="77777777" w:rsidR="000C54D2" w:rsidRDefault="00000000">
      <w:pPr>
        <w:pStyle w:val="Heading2"/>
      </w:pPr>
      <w:r>
        <w:t>ACADEMIC APPOINTMENT</w:t>
      </w:r>
    </w:p>
    <w:p w14:paraId="07256040" w14:textId="2442C24D" w:rsidR="000C54D2" w:rsidRDefault="00000000">
      <w:r>
        <w:t>Assistant Professor of Nursing</w:t>
      </w:r>
      <w:r>
        <w:br/>
      </w:r>
      <w:r w:rsidR="00D61A2B">
        <w:t xml:space="preserve">Middle Tennessee State University, Murfreesboro, TN August 2024 - </w:t>
      </w:r>
      <w:r>
        <w:t>Present</w:t>
      </w:r>
      <w:r>
        <w:br/>
        <w:t>- Teach NURS 3045: Basic Assessment and Introductory Skills Clinical</w:t>
      </w:r>
      <w:r>
        <w:br/>
        <w:t>- Teach NURS 3360: Introduction to Nursing Practice Clinical</w:t>
      </w:r>
      <w:r>
        <w:br/>
        <w:t xml:space="preserve">- Supervise students in </w:t>
      </w:r>
      <w:r w:rsidR="00807F7C">
        <w:t xml:space="preserve">the </w:t>
      </w:r>
      <w:r>
        <w:t>clinical settings, emphasizing foundational nursing skills and professional development</w:t>
      </w:r>
      <w:r>
        <w:br/>
        <w:t>- Foster student engagement, skill acquisition, and critical thinking in clinical environments</w:t>
      </w:r>
    </w:p>
    <w:p w14:paraId="3FEA3644" w14:textId="77777777" w:rsidR="000C54D2" w:rsidRDefault="00000000">
      <w:pPr>
        <w:pStyle w:val="Heading2"/>
      </w:pPr>
      <w:r>
        <w:t>LICENSURE &amp; CERTIFICATIONS</w:t>
      </w:r>
    </w:p>
    <w:p w14:paraId="17309F54" w14:textId="77777777" w:rsidR="000C54D2" w:rsidRDefault="00000000">
      <w:r>
        <w:t>- Advanced Practice Registered Nurse, Tennessee – 2013–Present</w:t>
      </w:r>
    </w:p>
    <w:p w14:paraId="3F5D1E13" w14:textId="77777777" w:rsidR="000C54D2" w:rsidRDefault="00000000">
      <w:r>
        <w:t>- Registered Nurse, Tennessee – 2007–Present</w:t>
      </w:r>
    </w:p>
    <w:p w14:paraId="7257A075" w14:textId="3FFBA60E" w:rsidR="000C54D2" w:rsidRDefault="00000000">
      <w:r>
        <w:t>- BCLS</w:t>
      </w:r>
      <w:r w:rsidR="00D61A2B">
        <w:t xml:space="preserve">, </w:t>
      </w:r>
      <w:r>
        <w:t>American Red Cross – Current</w:t>
      </w:r>
    </w:p>
    <w:p w14:paraId="26B39560" w14:textId="77777777" w:rsidR="000C54D2" w:rsidRDefault="00000000">
      <w:pPr>
        <w:pStyle w:val="Heading2"/>
      </w:pPr>
      <w:r>
        <w:t>CLINICAL EXPERIENCE</w:t>
      </w:r>
    </w:p>
    <w:p w14:paraId="52765ADE" w14:textId="77777777" w:rsidR="000C54D2" w:rsidRDefault="00000000">
      <w:r>
        <w:t>Family Nurse Practitioner</w:t>
      </w:r>
      <w:r>
        <w:br/>
        <w:t>Murfreesboro Medical Clinic, Murfreesboro, TN – Nov 2019–Present</w:t>
      </w:r>
    </w:p>
    <w:p w14:paraId="2188CC12" w14:textId="0D30F659" w:rsidR="000C54D2" w:rsidRDefault="00000000">
      <w:pPr>
        <w:pStyle w:val="ListBullet"/>
      </w:pPr>
      <w:r>
        <w:t>Provide comprehensive primary care across the lifespan</w:t>
      </w:r>
    </w:p>
    <w:p w14:paraId="40352078" w14:textId="4F02A04B" w:rsidR="000C54D2" w:rsidRDefault="00000000" w:rsidP="000B6EB4">
      <w:pPr>
        <w:pStyle w:val="ListBullet"/>
      </w:pPr>
      <w:r>
        <w:t>Collaborate with interdisciplinary teams and precept new clinicians</w:t>
      </w:r>
    </w:p>
    <w:p w14:paraId="512B7A14" w14:textId="52A24813" w:rsidR="000C54D2" w:rsidRDefault="00000000">
      <w:pPr>
        <w:pStyle w:val="ListBullet"/>
      </w:pPr>
      <w:r>
        <w:t>Lead daily huddles to promote team cohesion</w:t>
      </w:r>
    </w:p>
    <w:p w14:paraId="0BF72CFB" w14:textId="77777777" w:rsidR="000C54D2" w:rsidRDefault="00000000">
      <w:r>
        <w:t>Family Nurse Practitioner</w:t>
      </w:r>
      <w:r>
        <w:br/>
        <w:t>Saint Thomas Medical Partners – Saint Louise Clinic, Murfreesboro, TN – Apr 2013–Nov 2019</w:t>
      </w:r>
    </w:p>
    <w:p w14:paraId="24855940" w14:textId="2C5D0263" w:rsidR="000C54D2" w:rsidRDefault="00000000">
      <w:pPr>
        <w:pStyle w:val="ListBullet"/>
      </w:pPr>
      <w:r>
        <w:t>Delivered patient-centered primary care</w:t>
      </w:r>
    </w:p>
    <w:p w14:paraId="2ABDAB57" w14:textId="0C112865" w:rsidR="000C54D2" w:rsidRDefault="00000000">
      <w:pPr>
        <w:pStyle w:val="ListBullet"/>
      </w:pPr>
      <w:r>
        <w:lastRenderedPageBreak/>
        <w:t>Served as a mentor and preceptor</w:t>
      </w:r>
    </w:p>
    <w:p w14:paraId="49630032" w14:textId="10117F06" w:rsidR="000C54D2" w:rsidRDefault="00000000">
      <w:pPr>
        <w:pStyle w:val="ListBullet"/>
      </w:pPr>
      <w:r>
        <w:t>Promoted quality improvement and compliance initiatives</w:t>
      </w:r>
    </w:p>
    <w:p w14:paraId="760B64F6" w14:textId="77777777" w:rsidR="000C54D2" w:rsidRDefault="00000000">
      <w:r>
        <w:t>Family Nurse Practitioner</w:t>
      </w:r>
      <w:r>
        <w:br/>
        <w:t>Family Practice of Murfreesboro – Sep 2013–Apr 2014</w:t>
      </w:r>
    </w:p>
    <w:p w14:paraId="2E2D39AA" w14:textId="3D800860" w:rsidR="000C54D2" w:rsidRDefault="00000000">
      <w:pPr>
        <w:pStyle w:val="ListBullet"/>
      </w:pPr>
      <w:r>
        <w:t>Independently managed patients at multiple clinic locations</w:t>
      </w:r>
    </w:p>
    <w:p w14:paraId="1809F1D2" w14:textId="46B3CE88" w:rsidR="000C54D2" w:rsidRDefault="00000000">
      <w:pPr>
        <w:pStyle w:val="ListBullet"/>
      </w:pPr>
      <w:r>
        <w:t>Supported continuity of care and interprofessional communication</w:t>
      </w:r>
    </w:p>
    <w:p w14:paraId="508ECE91" w14:textId="77777777" w:rsidR="000C54D2" w:rsidRDefault="00000000">
      <w:r>
        <w:t>Registered Nurse – Surgical Services</w:t>
      </w:r>
      <w:r>
        <w:br/>
        <w:t>StoneCrest Medical Center, Smyrna, TN – Aug 2008–Jun 2009; Dec 2011–Sep 2013</w:t>
      </w:r>
    </w:p>
    <w:p w14:paraId="1197833F" w14:textId="5910B0DA" w:rsidR="000C54D2" w:rsidRDefault="00000000">
      <w:pPr>
        <w:pStyle w:val="ListBullet"/>
      </w:pPr>
      <w:r>
        <w:t>Provided pre-, intra-, and post-operative care</w:t>
      </w:r>
    </w:p>
    <w:p w14:paraId="7C92B0F2" w14:textId="4CBBA7CD" w:rsidR="000C54D2" w:rsidRDefault="00000000">
      <w:pPr>
        <w:pStyle w:val="ListBullet"/>
      </w:pPr>
      <w:r>
        <w:t>Mentored new graduate nurses</w:t>
      </w:r>
    </w:p>
    <w:p w14:paraId="229B226F" w14:textId="77777777" w:rsidR="000C54D2" w:rsidRDefault="00000000">
      <w:r>
        <w:t>Registered Nurse – Inpatient Care</w:t>
      </w:r>
      <w:r>
        <w:br/>
        <w:t>Parkwest Medical Center, Knoxville, TN – Aug 2010–Nov 2011</w:t>
      </w:r>
    </w:p>
    <w:p w14:paraId="3484D32B" w14:textId="57649343" w:rsidR="000C54D2" w:rsidRDefault="00000000">
      <w:pPr>
        <w:pStyle w:val="ListBullet"/>
      </w:pPr>
      <w:r>
        <w:t>Managed care for post-op, oncology, and bariatric patients</w:t>
      </w:r>
    </w:p>
    <w:p w14:paraId="66A5E01A" w14:textId="67BA4757" w:rsidR="000C54D2" w:rsidRDefault="00000000">
      <w:pPr>
        <w:pStyle w:val="ListBullet"/>
      </w:pPr>
      <w:r>
        <w:t>Administered chemotherapy and blood products</w:t>
      </w:r>
    </w:p>
    <w:p w14:paraId="04932A3A" w14:textId="402E2BAF" w:rsidR="000C54D2" w:rsidRDefault="00000000">
      <w:pPr>
        <w:pStyle w:val="ListBullet"/>
      </w:pPr>
      <w:r>
        <w:t>Precepted new employees and graduate nurses</w:t>
      </w:r>
    </w:p>
    <w:p w14:paraId="1CC7B250" w14:textId="77777777" w:rsidR="000C54D2" w:rsidRDefault="00000000">
      <w:r>
        <w:t>Coumadin Clinic Coordinator</w:t>
      </w:r>
      <w:r>
        <w:br/>
        <w:t>Parkwest Medical Center, Knoxville, TN – Jun 2009–Aug 2010</w:t>
      </w:r>
    </w:p>
    <w:p w14:paraId="3410663A" w14:textId="53DA6148" w:rsidR="000C54D2" w:rsidRDefault="00000000">
      <w:pPr>
        <w:pStyle w:val="ListBullet"/>
      </w:pPr>
      <w:r>
        <w:t>Managed anticoagulation therapy</w:t>
      </w:r>
    </w:p>
    <w:p w14:paraId="742E9DA1" w14:textId="675002CD" w:rsidR="000C54D2" w:rsidRDefault="00000000">
      <w:pPr>
        <w:pStyle w:val="ListBullet"/>
      </w:pPr>
      <w:r>
        <w:t>Educated patients on medication and follow-up</w:t>
      </w:r>
    </w:p>
    <w:p w14:paraId="3B620C2B" w14:textId="77777777" w:rsidR="000C54D2" w:rsidRDefault="00000000">
      <w:r>
        <w:t>Critical Care Registered Nurse – CVICU</w:t>
      </w:r>
      <w:r>
        <w:br/>
        <w:t>Vanderbilt University Medical Center, Nashville, TN – Jun 2007–Aug 2008</w:t>
      </w:r>
    </w:p>
    <w:p w14:paraId="3B79B001" w14:textId="23B2B363" w:rsidR="000C54D2" w:rsidRDefault="00000000">
      <w:pPr>
        <w:pStyle w:val="ListBullet"/>
      </w:pPr>
      <w:r>
        <w:t>Recovered open-heart surgery patients</w:t>
      </w:r>
    </w:p>
    <w:p w14:paraId="4661DCCC" w14:textId="40A99267" w:rsidR="000C54D2" w:rsidRDefault="00000000">
      <w:pPr>
        <w:pStyle w:val="ListBullet"/>
      </w:pPr>
      <w:r>
        <w:t xml:space="preserve">Managed </w:t>
      </w:r>
      <w:r w:rsidR="000B6EB4">
        <w:t xml:space="preserve">complex patients requiring </w:t>
      </w:r>
      <w:r>
        <w:t>mechanical ventilation and invasive lines</w:t>
      </w:r>
    </w:p>
    <w:p w14:paraId="33604E0F" w14:textId="73ED3705" w:rsidR="000C54D2" w:rsidRDefault="00000000">
      <w:pPr>
        <w:pStyle w:val="ListBullet"/>
      </w:pPr>
      <w:r>
        <w:t>Completed the nurse residency program</w:t>
      </w:r>
    </w:p>
    <w:p w14:paraId="109F6806" w14:textId="77777777" w:rsidR="000C54D2" w:rsidRDefault="00000000">
      <w:pPr>
        <w:pStyle w:val="Heading2"/>
      </w:pPr>
      <w:r>
        <w:t>PROFESSIONAL AFFILIATIONS</w:t>
      </w:r>
    </w:p>
    <w:p w14:paraId="49B47095" w14:textId="2F6B411E" w:rsidR="000C54D2" w:rsidRDefault="00000000">
      <w:r>
        <w:t>- American Association of Nurse Practitioners – Member</w:t>
      </w:r>
    </w:p>
    <w:p w14:paraId="2A4FD461" w14:textId="79FA09B2" w:rsidR="000C54D2" w:rsidRDefault="00000000">
      <w:r>
        <w:t>- Sigma Theta Tau, Xi Alpha Chapter – Member</w:t>
      </w:r>
    </w:p>
    <w:p w14:paraId="53935552" w14:textId="77777777" w:rsidR="000C54D2" w:rsidRDefault="00000000">
      <w:pPr>
        <w:pStyle w:val="Heading2"/>
      </w:pPr>
      <w:r>
        <w:t>HONORS &amp; AWARDS</w:t>
      </w:r>
    </w:p>
    <w:p w14:paraId="563CFA96" w14:textId="77777777" w:rsidR="000C54D2" w:rsidRDefault="00000000">
      <w:r>
        <w:t>- Bee Award for Exceptional Nurses, Ascension Saint Thomas Health – 2019</w:t>
      </w:r>
    </w:p>
    <w:p w14:paraId="7C66377D" w14:textId="77777777" w:rsidR="000C54D2" w:rsidRDefault="00000000">
      <w:r>
        <w:t>- Scholarly Synthesis Award, Tennessee State University – 2013</w:t>
      </w:r>
    </w:p>
    <w:sectPr w:rsidR="000C54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312958">
    <w:abstractNumId w:val="8"/>
  </w:num>
  <w:num w:numId="2" w16cid:durableId="744380842">
    <w:abstractNumId w:val="6"/>
  </w:num>
  <w:num w:numId="3" w16cid:durableId="352146737">
    <w:abstractNumId w:val="5"/>
  </w:num>
  <w:num w:numId="4" w16cid:durableId="1320113873">
    <w:abstractNumId w:val="4"/>
  </w:num>
  <w:num w:numId="5" w16cid:durableId="1644890228">
    <w:abstractNumId w:val="7"/>
  </w:num>
  <w:num w:numId="6" w16cid:durableId="257521613">
    <w:abstractNumId w:val="3"/>
  </w:num>
  <w:num w:numId="7" w16cid:durableId="1421828826">
    <w:abstractNumId w:val="2"/>
  </w:num>
  <w:num w:numId="8" w16cid:durableId="1736974529">
    <w:abstractNumId w:val="1"/>
  </w:num>
  <w:num w:numId="9" w16cid:durableId="41532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EB4"/>
    <w:rsid w:val="000C54D2"/>
    <w:rsid w:val="0015074B"/>
    <w:rsid w:val="0029639D"/>
    <w:rsid w:val="00326F90"/>
    <w:rsid w:val="003F0B97"/>
    <w:rsid w:val="005D7853"/>
    <w:rsid w:val="00684A3D"/>
    <w:rsid w:val="00807F7C"/>
    <w:rsid w:val="00AA1D8D"/>
    <w:rsid w:val="00B40460"/>
    <w:rsid w:val="00B47730"/>
    <w:rsid w:val="00CB0664"/>
    <w:rsid w:val="00D61A2B"/>
    <w:rsid w:val="00EE6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401A4"/>
  <w14:defaultImageDpi w14:val="300"/>
  <w15:docId w15:val="{4C2DDC07-27B2-1644-8F12-179F0907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61A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A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e.honey@mt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Honey</cp:lastModifiedBy>
  <cp:revision>2</cp:revision>
  <dcterms:created xsi:type="dcterms:W3CDTF">2025-08-19T18:27:00Z</dcterms:created>
  <dcterms:modified xsi:type="dcterms:W3CDTF">2025-08-19T18:27:00Z</dcterms:modified>
  <cp:category/>
</cp:coreProperties>
</file>