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62CBD" w14:textId="1DF27B05" w:rsidR="002205DA" w:rsidRPr="002205DA" w:rsidRDefault="002205DA" w:rsidP="20423DDE">
      <w:pPr>
        <w:rPr>
          <w:rFonts w:ascii="Times New Roman" w:hAnsi="Times New Roman" w:cs="Times New Roman"/>
          <w:sz w:val="24"/>
          <w:szCs w:val="24"/>
        </w:rPr>
      </w:pPr>
    </w:p>
    <w:p w14:paraId="5FFF020B" w14:textId="03A22A0C" w:rsidR="002205DA" w:rsidRPr="00E02935" w:rsidRDefault="45A23871" w:rsidP="00EB2FDE">
      <w:pPr>
        <w:spacing w:after="0"/>
        <w:jc w:val="center"/>
        <w:rPr>
          <w:rFonts w:ascii="Times New Roman" w:eastAsia="Times New Roman" w:hAnsi="Times New Roman" w:cs="Times New Roman"/>
          <w:b/>
          <w:bCs/>
          <w:sz w:val="28"/>
          <w:szCs w:val="28"/>
          <w:u w:val="single"/>
        </w:rPr>
      </w:pPr>
      <w:r w:rsidRPr="00E02935">
        <w:rPr>
          <w:rFonts w:ascii="Times New Roman" w:eastAsia="Times New Roman" w:hAnsi="Times New Roman" w:cs="Times New Roman"/>
          <w:b/>
          <w:bCs/>
          <w:sz w:val="28"/>
          <w:szCs w:val="28"/>
          <w:u w:val="single"/>
        </w:rPr>
        <w:t>TABLE OF CONTENTS</w:t>
      </w:r>
    </w:p>
    <w:p w14:paraId="237B5245" w14:textId="2E316FAB" w:rsidR="002205DA" w:rsidRPr="002205DA" w:rsidRDefault="45A23871" w:rsidP="00E02935">
      <w:pPr>
        <w:spacing w:after="0"/>
        <w:rPr>
          <w:rFonts w:ascii="Times New Roman" w:eastAsia="Times New Roman" w:hAnsi="Times New Roman" w:cs="Times New Roman"/>
          <w:color w:val="000000" w:themeColor="text1"/>
        </w:rPr>
      </w:pPr>
      <w:r w:rsidRPr="76843515">
        <w:rPr>
          <w:rFonts w:ascii="Times New Roman" w:eastAsia="Times New Roman" w:hAnsi="Times New Roman" w:cs="Times New Roman"/>
          <w:color w:val="000000" w:themeColor="text1"/>
        </w:rPr>
        <w:t xml:space="preserve"> </w:t>
      </w:r>
    </w:p>
    <w:p w14:paraId="24405EFE" w14:textId="46E0DB37" w:rsidR="002205DA" w:rsidRPr="002205DA" w:rsidRDefault="45A23871" w:rsidP="00E02935">
      <w:pPr>
        <w:spacing w:after="0"/>
        <w:rPr>
          <w:rFonts w:ascii="Times New Roman" w:eastAsia="Times New Roman" w:hAnsi="Times New Roman" w:cs="Times New Roman"/>
          <w:b/>
          <w:bCs/>
          <w:color w:val="000000" w:themeColor="text1"/>
        </w:rPr>
      </w:pPr>
      <w:r w:rsidRPr="76843515">
        <w:rPr>
          <w:rFonts w:ascii="Times New Roman" w:eastAsia="Times New Roman" w:hAnsi="Times New Roman" w:cs="Times New Roman"/>
          <w:b/>
          <w:bCs/>
          <w:color w:val="000000" w:themeColor="text1"/>
        </w:rPr>
        <w:t xml:space="preserve"> </w:t>
      </w:r>
    </w:p>
    <w:p w14:paraId="070FCE7A" w14:textId="73E6E684" w:rsidR="002205DA" w:rsidRPr="00E02935" w:rsidRDefault="0089560D" w:rsidP="00E02935">
      <w:pPr>
        <w:spacing w:after="0"/>
        <w:rPr>
          <w:rFonts w:ascii="Times New Roman" w:eastAsia="Times New Roman" w:hAnsi="Times New Roman" w:cs="Times New Roman"/>
          <w:b/>
          <w:bCs/>
          <w:color w:val="000000" w:themeColor="text1"/>
          <w:sz w:val="24"/>
          <w:szCs w:val="24"/>
        </w:rPr>
      </w:pPr>
      <w:hyperlink w:anchor="Introduction" w:history="1">
        <w:r w:rsidR="45A23871" w:rsidRPr="0089560D">
          <w:rPr>
            <w:rStyle w:val="Hyperlink"/>
            <w:rFonts w:ascii="Times New Roman" w:eastAsia="Times New Roman" w:hAnsi="Times New Roman" w:cs="Times New Roman"/>
            <w:b/>
            <w:bCs/>
            <w:sz w:val="24"/>
            <w:szCs w:val="24"/>
          </w:rPr>
          <w:t>INTRODUC</w:t>
        </w:r>
        <w:r w:rsidR="45A23871" w:rsidRPr="0089560D">
          <w:rPr>
            <w:rStyle w:val="Hyperlink"/>
            <w:rFonts w:ascii="Times New Roman" w:eastAsia="Times New Roman" w:hAnsi="Times New Roman" w:cs="Times New Roman"/>
            <w:b/>
            <w:bCs/>
            <w:sz w:val="24"/>
            <w:szCs w:val="24"/>
          </w:rPr>
          <w:t>T</w:t>
        </w:r>
        <w:r w:rsidR="45A23871" w:rsidRPr="0089560D">
          <w:rPr>
            <w:rStyle w:val="Hyperlink"/>
            <w:rFonts w:ascii="Times New Roman" w:eastAsia="Times New Roman" w:hAnsi="Times New Roman" w:cs="Times New Roman"/>
            <w:b/>
            <w:bCs/>
            <w:sz w:val="24"/>
            <w:szCs w:val="24"/>
          </w:rPr>
          <w:t>ION</w:t>
        </w:r>
      </w:hyperlink>
    </w:p>
    <w:p w14:paraId="4D3B327F" w14:textId="13FCD6D2" w:rsidR="002205DA" w:rsidRPr="002205DA" w:rsidRDefault="45A23871" w:rsidP="00E02935">
      <w:pPr>
        <w:spacing w:after="0"/>
        <w:rPr>
          <w:rFonts w:ascii="Times New Roman" w:eastAsia="Times New Roman" w:hAnsi="Times New Roman" w:cs="Times New Roman"/>
          <w:b/>
          <w:bCs/>
          <w:color w:val="000000" w:themeColor="text1"/>
        </w:rPr>
      </w:pPr>
      <w:r w:rsidRPr="76843515">
        <w:rPr>
          <w:rFonts w:ascii="Times New Roman" w:eastAsia="Times New Roman" w:hAnsi="Times New Roman" w:cs="Times New Roman"/>
          <w:b/>
          <w:bCs/>
          <w:color w:val="000000" w:themeColor="text1"/>
        </w:rPr>
        <w:t xml:space="preserve"> </w:t>
      </w:r>
    </w:p>
    <w:p w14:paraId="294D10B3" w14:textId="4A9FFC40" w:rsidR="002205DA" w:rsidRPr="0089560D" w:rsidRDefault="0089560D" w:rsidP="00E02935">
      <w:pPr>
        <w:spacing w:after="0"/>
        <w:rPr>
          <w:rStyle w:val="Hyperlink"/>
          <w:rFonts w:ascii="Times New Roman" w:eastAsia="Times New Roman" w:hAnsi="Times New Roman" w:cs="Times New Roman"/>
          <w:b/>
          <w:bCs/>
          <w:sz w:val="24"/>
          <w:szCs w:val="24"/>
        </w:rPr>
      </w:pPr>
      <w:r>
        <w:rPr>
          <w:rFonts w:ascii="Times New Roman" w:eastAsia="Times New Roman" w:hAnsi="Times New Roman" w:cs="Times New Roman"/>
          <w:b/>
          <w:bCs/>
          <w:color w:val="000000" w:themeColor="text1"/>
          <w:sz w:val="24"/>
          <w:szCs w:val="24"/>
        </w:rPr>
        <w:fldChar w:fldCharType="begin"/>
      </w:r>
      <w:r>
        <w:rPr>
          <w:rFonts w:ascii="Times New Roman" w:eastAsia="Times New Roman" w:hAnsi="Times New Roman" w:cs="Times New Roman"/>
          <w:b/>
          <w:bCs/>
          <w:color w:val="000000" w:themeColor="text1"/>
          <w:sz w:val="24"/>
          <w:szCs w:val="24"/>
        </w:rPr>
        <w:instrText>HYPERLINK  \l "Section_1_SponsoredProjectsBasicConsider"</w:instrText>
      </w:r>
      <w:r>
        <w:rPr>
          <w:rFonts w:ascii="Times New Roman" w:eastAsia="Times New Roman" w:hAnsi="Times New Roman" w:cs="Times New Roman"/>
          <w:b/>
          <w:bCs/>
          <w:color w:val="000000" w:themeColor="text1"/>
          <w:sz w:val="24"/>
          <w:szCs w:val="24"/>
        </w:rPr>
      </w:r>
      <w:r>
        <w:rPr>
          <w:rFonts w:ascii="Times New Roman" w:eastAsia="Times New Roman" w:hAnsi="Times New Roman" w:cs="Times New Roman"/>
          <w:b/>
          <w:bCs/>
          <w:color w:val="000000" w:themeColor="text1"/>
          <w:sz w:val="24"/>
          <w:szCs w:val="24"/>
        </w:rPr>
        <w:fldChar w:fldCharType="separate"/>
      </w:r>
      <w:r w:rsidR="45A23871" w:rsidRPr="0089560D">
        <w:rPr>
          <w:rStyle w:val="Hyperlink"/>
          <w:rFonts w:ascii="Times New Roman" w:eastAsia="Times New Roman" w:hAnsi="Times New Roman" w:cs="Times New Roman"/>
          <w:b/>
          <w:bCs/>
          <w:sz w:val="24"/>
          <w:szCs w:val="24"/>
        </w:rPr>
        <w:t>SECTION I: SPONSORED PROJECTS – BASIC CONSIDERATIONS</w:t>
      </w:r>
    </w:p>
    <w:p w14:paraId="3971AD93" w14:textId="423C1416" w:rsidR="002205DA" w:rsidRPr="002205DA" w:rsidRDefault="0089560D" w:rsidP="00E02935">
      <w:pPr>
        <w:spacing w:after="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sz w:val="24"/>
          <w:szCs w:val="24"/>
        </w:rPr>
        <w:fldChar w:fldCharType="end"/>
      </w:r>
      <w:r w:rsidR="45A23871" w:rsidRPr="76843515">
        <w:rPr>
          <w:rFonts w:ascii="Times New Roman" w:eastAsia="Times New Roman" w:hAnsi="Times New Roman" w:cs="Times New Roman"/>
          <w:b/>
          <w:bCs/>
          <w:color w:val="000000" w:themeColor="text1"/>
        </w:rPr>
        <w:t xml:space="preserve"> </w:t>
      </w:r>
    </w:p>
    <w:p w14:paraId="53C93214" w14:textId="39757F4F" w:rsidR="002205DA" w:rsidRPr="00B413F8" w:rsidRDefault="0089560D" w:rsidP="00B413F8">
      <w:pPr>
        <w:spacing w:after="0"/>
        <w:ind w:left="720"/>
        <w:rPr>
          <w:rFonts w:ascii="Times New Roman" w:eastAsia="Times New Roman" w:hAnsi="Times New Roman" w:cs="Times New Roman"/>
          <w:b/>
          <w:bCs/>
          <w:color w:val="000000" w:themeColor="text1"/>
          <w:sz w:val="24"/>
          <w:szCs w:val="24"/>
        </w:rPr>
      </w:pPr>
      <w:hyperlink w:anchor="WhatIsASponsoredProgram" w:history="1">
        <w:r w:rsidR="45A23871" w:rsidRPr="0089560D">
          <w:rPr>
            <w:rStyle w:val="Hyperlink"/>
            <w:rFonts w:ascii="Times New Roman" w:eastAsia="Times New Roman" w:hAnsi="Times New Roman" w:cs="Times New Roman"/>
            <w:b/>
            <w:bCs/>
            <w:sz w:val="24"/>
            <w:szCs w:val="24"/>
          </w:rPr>
          <w:t xml:space="preserve">What is a </w:t>
        </w:r>
        <w:r w:rsidR="5C4707C7" w:rsidRPr="0089560D">
          <w:rPr>
            <w:rStyle w:val="Hyperlink"/>
            <w:rFonts w:ascii="Times New Roman" w:eastAsia="Times New Roman" w:hAnsi="Times New Roman" w:cs="Times New Roman"/>
            <w:b/>
            <w:bCs/>
            <w:sz w:val="24"/>
            <w:szCs w:val="24"/>
          </w:rPr>
          <w:t>S</w:t>
        </w:r>
        <w:r w:rsidR="45A23871" w:rsidRPr="0089560D">
          <w:rPr>
            <w:rStyle w:val="Hyperlink"/>
            <w:rFonts w:ascii="Times New Roman" w:eastAsia="Times New Roman" w:hAnsi="Times New Roman" w:cs="Times New Roman"/>
            <w:b/>
            <w:bCs/>
            <w:sz w:val="24"/>
            <w:szCs w:val="24"/>
          </w:rPr>
          <w:t xml:space="preserve">ponsored </w:t>
        </w:r>
        <w:r w:rsidR="48A921A7" w:rsidRPr="0089560D">
          <w:rPr>
            <w:rStyle w:val="Hyperlink"/>
            <w:rFonts w:ascii="Times New Roman" w:eastAsia="Times New Roman" w:hAnsi="Times New Roman" w:cs="Times New Roman"/>
            <w:b/>
            <w:bCs/>
            <w:sz w:val="24"/>
            <w:szCs w:val="24"/>
          </w:rPr>
          <w:t>P</w:t>
        </w:r>
        <w:r w:rsidR="45A23871" w:rsidRPr="0089560D">
          <w:rPr>
            <w:rStyle w:val="Hyperlink"/>
            <w:rFonts w:ascii="Times New Roman" w:eastAsia="Times New Roman" w:hAnsi="Times New Roman" w:cs="Times New Roman"/>
            <w:b/>
            <w:bCs/>
            <w:sz w:val="24"/>
            <w:szCs w:val="24"/>
          </w:rPr>
          <w:t>rogram?</w:t>
        </w:r>
      </w:hyperlink>
    </w:p>
    <w:p w14:paraId="1071EE7F" w14:textId="5F708285" w:rsidR="002205DA" w:rsidRPr="00B413F8" w:rsidRDefault="0089560D" w:rsidP="00B413F8">
      <w:pPr>
        <w:spacing w:after="0"/>
        <w:ind w:left="720"/>
        <w:rPr>
          <w:rFonts w:ascii="Times New Roman" w:eastAsia="Times New Roman" w:hAnsi="Times New Roman" w:cs="Times New Roman"/>
          <w:b/>
          <w:bCs/>
          <w:color w:val="000000" w:themeColor="text1"/>
          <w:sz w:val="24"/>
          <w:szCs w:val="24"/>
        </w:rPr>
      </w:pPr>
      <w:hyperlink w:anchor="GiftVSGrant" w:history="1">
        <w:r w:rsidR="45A23871" w:rsidRPr="0089560D">
          <w:rPr>
            <w:rStyle w:val="Hyperlink"/>
            <w:rFonts w:ascii="Times New Roman" w:eastAsia="Times New Roman" w:hAnsi="Times New Roman" w:cs="Times New Roman"/>
            <w:b/>
            <w:bCs/>
            <w:sz w:val="24"/>
            <w:szCs w:val="24"/>
          </w:rPr>
          <w:t>Gift vs. Grant</w:t>
        </w:r>
      </w:hyperlink>
    </w:p>
    <w:p w14:paraId="71659EBE" w14:textId="222F87E3" w:rsidR="002205DA" w:rsidRPr="001B2062" w:rsidRDefault="00626B36" w:rsidP="00EB2FDE">
      <w:pPr>
        <w:spacing w:after="0"/>
        <w:ind w:left="720" w:firstLine="720"/>
        <w:rPr>
          <w:rFonts w:ascii="Times New Roman" w:eastAsia="Times New Roman" w:hAnsi="Times New Roman" w:cs="Times New Roman"/>
          <w:color w:val="000000" w:themeColor="text1"/>
          <w:sz w:val="24"/>
          <w:szCs w:val="24"/>
        </w:rPr>
      </w:pPr>
      <w:hyperlink w:anchor="GrantsandContracts" w:history="1">
        <w:r w:rsidR="45A23871" w:rsidRPr="00626B36">
          <w:rPr>
            <w:rStyle w:val="Hyperlink"/>
            <w:rFonts w:ascii="Times New Roman" w:eastAsia="Times New Roman" w:hAnsi="Times New Roman" w:cs="Times New Roman"/>
            <w:sz w:val="24"/>
            <w:szCs w:val="24"/>
          </w:rPr>
          <w:t>Grants and Contracts</w:t>
        </w:r>
      </w:hyperlink>
    </w:p>
    <w:p w14:paraId="17273E94" w14:textId="47BDF341" w:rsidR="002205DA" w:rsidRPr="001B2062" w:rsidRDefault="00626B36" w:rsidP="00EB2FDE">
      <w:pPr>
        <w:spacing w:after="0"/>
        <w:ind w:left="720" w:firstLine="720"/>
        <w:rPr>
          <w:rFonts w:ascii="Times New Roman" w:eastAsia="Times New Roman" w:hAnsi="Times New Roman" w:cs="Times New Roman"/>
          <w:color w:val="000000" w:themeColor="text1"/>
          <w:sz w:val="24"/>
          <w:szCs w:val="24"/>
        </w:rPr>
      </w:pPr>
      <w:hyperlink w:anchor="Gifts" w:history="1">
        <w:r w:rsidR="45A23871" w:rsidRPr="00626B36">
          <w:rPr>
            <w:rStyle w:val="Hyperlink"/>
            <w:rFonts w:ascii="Times New Roman" w:eastAsia="Times New Roman" w:hAnsi="Times New Roman" w:cs="Times New Roman"/>
            <w:sz w:val="24"/>
            <w:szCs w:val="24"/>
          </w:rPr>
          <w:t>Gifts</w:t>
        </w:r>
      </w:hyperlink>
    </w:p>
    <w:p w14:paraId="17458F46" w14:textId="764C983E" w:rsidR="002205DA" w:rsidRPr="001B2062" w:rsidRDefault="0089560D" w:rsidP="00EB2FDE">
      <w:pPr>
        <w:spacing w:after="0"/>
        <w:ind w:left="720"/>
        <w:rPr>
          <w:rFonts w:ascii="Times New Roman" w:eastAsia="Times New Roman" w:hAnsi="Times New Roman" w:cs="Times New Roman"/>
          <w:b/>
          <w:bCs/>
          <w:color w:val="000000" w:themeColor="text1"/>
          <w:sz w:val="24"/>
          <w:szCs w:val="24"/>
        </w:rPr>
      </w:pPr>
      <w:hyperlink w:anchor="PrincipalInvestigatorsPI" w:history="1">
        <w:r w:rsidR="45A23871" w:rsidRPr="0089560D">
          <w:rPr>
            <w:rStyle w:val="Hyperlink"/>
            <w:rFonts w:ascii="Times New Roman" w:eastAsia="Times New Roman" w:hAnsi="Times New Roman" w:cs="Times New Roman"/>
            <w:b/>
            <w:bCs/>
            <w:sz w:val="24"/>
            <w:szCs w:val="24"/>
          </w:rPr>
          <w:t>Principal Investigators (PI)</w:t>
        </w:r>
      </w:hyperlink>
    </w:p>
    <w:p w14:paraId="09B78537" w14:textId="562675BB" w:rsidR="002205DA" w:rsidRPr="001B2062" w:rsidRDefault="00626B36" w:rsidP="00EB2FDE">
      <w:pPr>
        <w:spacing w:after="0"/>
        <w:ind w:left="720" w:firstLine="720"/>
        <w:rPr>
          <w:rFonts w:ascii="Times New Roman" w:eastAsia="Times New Roman" w:hAnsi="Times New Roman" w:cs="Times New Roman"/>
          <w:color w:val="000000" w:themeColor="text1"/>
          <w:sz w:val="24"/>
          <w:szCs w:val="24"/>
        </w:rPr>
      </w:pPr>
      <w:hyperlink w:anchor="ProjectDirector" w:history="1">
        <w:r w:rsidR="45A23871" w:rsidRPr="00626B36">
          <w:rPr>
            <w:rStyle w:val="Hyperlink"/>
            <w:rFonts w:ascii="Times New Roman" w:eastAsia="Times New Roman" w:hAnsi="Times New Roman" w:cs="Times New Roman"/>
            <w:sz w:val="24"/>
            <w:szCs w:val="24"/>
          </w:rPr>
          <w:t>Project Director (PD)</w:t>
        </w:r>
      </w:hyperlink>
    </w:p>
    <w:p w14:paraId="173C1FA3" w14:textId="67DBEA57" w:rsidR="43020826" w:rsidRDefault="00626B36" w:rsidP="1BEB0D85">
      <w:pPr>
        <w:spacing w:after="0"/>
        <w:ind w:left="720" w:firstLine="720"/>
        <w:rPr>
          <w:rFonts w:ascii="Times New Roman" w:eastAsia="Times New Roman" w:hAnsi="Times New Roman" w:cs="Times New Roman"/>
          <w:color w:val="000000" w:themeColor="text1"/>
          <w:sz w:val="24"/>
          <w:szCs w:val="24"/>
        </w:rPr>
      </w:pPr>
      <w:hyperlink w:anchor="EligibilityToServeAsAPI" w:history="1">
        <w:r w:rsidR="43020826" w:rsidRPr="00626B36">
          <w:rPr>
            <w:rStyle w:val="Hyperlink"/>
            <w:rFonts w:ascii="Times New Roman" w:eastAsia="Times New Roman" w:hAnsi="Times New Roman" w:cs="Times New Roman"/>
            <w:sz w:val="24"/>
            <w:szCs w:val="24"/>
          </w:rPr>
          <w:t>Eligibility to Serve as a Project Director (PD)</w:t>
        </w:r>
      </w:hyperlink>
    </w:p>
    <w:p w14:paraId="31E32925" w14:textId="4FD6109B" w:rsidR="002205DA" w:rsidRPr="001B2062" w:rsidRDefault="0089560D" w:rsidP="00EB2FDE">
      <w:pPr>
        <w:spacing w:after="0"/>
        <w:ind w:left="720"/>
        <w:rPr>
          <w:rFonts w:ascii="Times New Roman" w:eastAsia="Times New Roman" w:hAnsi="Times New Roman" w:cs="Times New Roman"/>
          <w:b/>
          <w:bCs/>
          <w:color w:val="000000" w:themeColor="text1"/>
          <w:sz w:val="24"/>
          <w:szCs w:val="24"/>
        </w:rPr>
      </w:pPr>
      <w:hyperlink w:anchor="Organization_OfficeOfResearch" w:history="1">
        <w:r w:rsidR="45A23871" w:rsidRPr="0089560D">
          <w:rPr>
            <w:rStyle w:val="Hyperlink"/>
            <w:rFonts w:ascii="Times New Roman" w:eastAsia="Times New Roman" w:hAnsi="Times New Roman" w:cs="Times New Roman"/>
            <w:b/>
            <w:bCs/>
            <w:sz w:val="24"/>
            <w:szCs w:val="24"/>
          </w:rPr>
          <w:t>Organization: Office of Research and Sponsored Program</w:t>
        </w:r>
      </w:hyperlink>
    </w:p>
    <w:p w14:paraId="3F68A6A9" w14:textId="08F49562" w:rsidR="002205DA" w:rsidRPr="001B2062" w:rsidRDefault="00FB2150" w:rsidP="00EB2FDE">
      <w:pPr>
        <w:spacing w:after="0"/>
        <w:ind w:left="720" w:firstLine="720"/>
        <w:rPr>
          <w:rFonts w:ascii="Times New Roman" w:eastAsia="Times New Roman" w:hAnsi="Times New Roman" w:cs="Times New Roman"/>
          <w:color w:val="000000" w:themeColor="text1"/>
          <w:sz w:val="24"/>
          <w:szCs w:val="24"/>
        </w:rPr>
      </w:pPr>
      <w:hyperlink w:anchor="EducationandTraining" w:history="1">
        <w:r w:rsidR="45A23871" w:rsidRPr="00FB2150">
          <w:rPr>
            <w:rStyle w:val="Hyperlink"/>
            <w:rFonts w:ascii="Times New Roman" w:eastAsia="Times New Roman" w:hAnsi="Times New Roman" w:cs="Times New Roman"/>
            <w:sz w:val="24"/>
            <w:szCs w:val="24"/>
          </w:rPr>
          <w:t>Education and Training</w:t>
        </w:r>
      </w:hyperlink>
    </w:p>
    <w:p w14:paraId="19CAEBF5" w14:textId="590C575F" w:rsidR="002205DA" w:rsidRPr="001B2062" w:rsidRDefault="00FB2150" w:rsidP="00EB2FDE">
      <w:pPr>
        <w:spacing w:after="0"/>
        <w:ind w:left="720" w:firstLine="720"/>
        <w:rPr>
          <w:rFonts w:ascii="Times New Roman" w:eastAsia="Times New Roman" w:hAnsi="Times New Roman" w:cs="Times New Roman"/>
          <w:color w:val="000000" w:themeColor="text1"/>
          <w:sz w:val="24"/>
          <w:szCs w:val="24"/>
        </w:rPr>
      </w:pPr>
      <w:hyperlink w:anchor="ProposalDevelopment" w:history="1">
        <w:r w:rsidR="45A23871" w:rsidRPr="00FB2150">
          <w:rPr>
            <w:rStyle w:val="Hyperlink"/>
            <w:rFonts w:ascii="Times New Roman" w:eastAsia="Times New Roman" w:hAnsi="Times New Roman" w:cs="Times New Roman"/>
            <w:sz w:val="24"/>
            <w:szCs w:val="24"/>
          </w:rPr>
          <w:t>Proposal Development</w:t>
        </w:r>
      </w:hyperlink>
    </w:p>
    <w:p w14:paraId="104067B6" w14:textId="55422D32" w:rsidR="002205DA" w:rsidRPr="001B2062" w:rsidRDefault="00FB2150" w:rsidP="00EB2FDE">
      <w:pPr>
        <w:spacing w:after="0"/>
        <w:ind w:left="720" w:firstLine="720"/>
        <w:rPr>
          <w:rFonts w:ascii="Times New Roman" w:eastAsia="Times New Roman" w:hAnsi="Times New Roman" w:cs="Times New Roman"/>
          <w:color w:val="000000" w:themeColor="text1"/>
          <w:sz w:val="24"/>
          <w:szCs w:val="24"/>
        </w:rPr>
      </w:pPr>
      <w:hyperlink w:anchor="AwardsManagement" w:history="1">
        <w:r w:rsidR="45A23871" w:rsidRPr="00FB2150">
          <w:rPr>
            <w:rStyle w:val="Hyperlink"/>
            <w:rFonts w:ascii="Times New Roman" w:eastAsia="Times New Roman" w:hAnsi="Times New Roman" w:cs="Times New Roman"/>
            <w:sz w:val="24"/>
            <w:szCs w:val="24"/>
          </w:rPr>
          <w:t>Awards Management</w:t>
        </w:r>
      </w:hyperlink>
    </w:p>
    <w:p w14:paraId="69684304" w14:textId="28E81F3B" w:rsidR="002205DA" w:rsidRPr="00312280" w:rsidRDefault="0089560D" w:rsidP="00EB2FDE">
      <w:pPr>
        <w:spacing w:after="0"/>
        <w:ind w:left="720"/>
        <w:rPr>
          <w:rFonts w:ascii="Times New Roman" w:eastAsia="Times New Roman" w:hAnsi="Times New Roman" w:cs="Times New Roman"/>
          <w:b/>
          <w:bCs/>
          <w:color w:val="000000" w:themeColor="text1"/>
          <w:sz w:val="24"/>
          <w:szCs w:val="24"/>
        </w:rPr>
      </w:pPr>
      <w:hyperlink w:anchor="ResearchCompliance" w:history="1">
        <w:proofErr w:type="spellStart"/>
        <w:r w:rsidRPr="0089560D">
          <w:rPr>
            <w:rStyle w:val="Hyperlink"/>
            <w:rFonts w:ascii="Times New Roman" w:eastAsia="Times New Roman" w:hAnsi="Times New Roman" w:cs="Times New Roman"/>
            <w:b/>
            <w:bCs/>
            <w:sz w:val="24"/>
            <w:szCs w:val="24"/>
          </w:rPr>
          <w:t>Research_Compliance</w:t>
        </w:r>
        <w:proofErr w:type="spellEnd"/>
      </w:hyperlink>
    </w:p>
    <w:p w14:paraId="5993AF99" w14:textId="61E1CAD4" w:rsidR="002205DA" w:rsidRPr="00312280" w:rsidRDefault="00FB2150" w:rsidP="00312280">
      <w:pPr>
        <w:spacing w:after="0"/>
        <w:ind w:left="720" w:firstLine="720"/>
        <w:rPr>
          <w:rFonts w:ascii="Times New Roman" w:eastAsia="Times New Roman" w:hAnsi="Times New Roman" w:cs="Times New Roman"/>
          <w:color w:val="000000" w:themeColor="text1"/>
          <w:sz w:val="24"/>
          <w:szCs w:val="24"/>
        </w:rPr>
      </w:pPr>
      <w:hyperlink w:anchor="IACUC" w:history="1">
        <w:r w:rsidR="45A23871" w:rsidRPr="00FB2150">
          <w:rPr>
            <w:rStyle w:val="Hyperlink"/>
            <w:rFonts w:ascii="Times New Roman" w:eastAsia="Times New Roman" w:hAnsi="Times New Roman" w:cs="Times New Roman"/>
            <w:sz w:val="24"/>
            <w:szCs w:val="24"/>
          </w:rPr>
          <w:t>Institutional Animal Care and Use Committee (IACUC)</w:t>
        </w:r>
      </w:hyperlink>
    </w:p>
    <w:p w14:paraId="3D2459BE" w14:textId="12E9E1B0" w:rsidR="002205DA" w:rsidRPr="00312280" w:rsidRDefault="00FB2150" w:rsidP="00312280">
      <w:pPr>
        <w:spacing w:after="0"/>
        <w:ind w:left="720" w:firstLine="720"/>
        <w:rPr>
          <w:rFonts w:ascii="Times New Roman" w:eastAsia="Times New Roman" w:hAnsi="Times New Roman" w:cs="Times New Roman"/>
          <w:color w:val="000000" w:themeColor="text1"/>
          <w:sz w:val="24"/>
          <w:szCs w:val="24"/>
        </w:rPr>
      </w:pPr>
      <w:hyperlink w:anchor="IRB" w:history="1">
        <w:r w:rsidR="45A23871" w:rsidRPr="00FB2150">
          <w:rPr>
            <w:rStyle w:val="Hyperlink"/>
            <w:rFonts w:ascii="Times New Roman" w:eastAsia="Times New Roman" w:hAnsi="Times New Roman" w:cs="Times New Roman"/>
            <w:sz w:val="24"/>
            <w:szCs w:val="24"/>
          </w:rPr>
          <w:t>Institutional Review Board (IRB)</w:t>
        </w:r>
      </w:hyperlink>
    </w:p>
    <w:p w14:paraId="326CA8F8" w14:textId="4D567057" w:rsidR="002205DA" w:rsidRPr="00312280" w:rsidRDefault="45A23871" w:rsidP="00312280">
      <w:pPr>
        <w:spacing w:after="0"/>
        <w:ind w:left="720"/>
        <w:rPr>
          <w:rFonts w:ascii="Times New Roman" w:eastAsia="Times New Roman" w:hAnsi="Times New Roman" w:cs="Times New Roman"/>
          <w:color w:val="000000" w:themeColor="text1"/>
          <w:sz w:val="24"/>
          <w:szCs w:val="24"/>
        </w:rPr>
      </w:pPr>
      <w:r w:rsidRPr="00312280">
        <w:rPr>
          <w:rFonts w:ascii="Times New Roman" w:eastAsia="Times New Roman" w:hAnsi="Times New Roman" w:cs="Times New Roman"/>
          <w:color w:val="000000" w:themeColor="text1"/>
          <w:sz w:val="24"/>
          <w:szCs w:val="24"/>
        </w:rPr>
        <w:t xml:space="preserve"> </w:t>
      </w:r>
    </w:p>
    <w:p w14:paraId="27BA51C7" w14:textId="176971E4" w:rsidR="002205DA" w:rsidRPr="00312280" w:rsidRDefault="00FB2150" w:rsidP="00312280">
      <w:pPr>
        <w:spacing w:after="0"/>
        <w:rPr>
          <w:rFonts w:ascii="Times New Roman" w:eastAsia="Times New Roman" w:hAnsi="Times New Roman" w:cs="Times New Roman"/>
          <w:b/>
          <w:bCs/>
          <w:color w:val="000000" w:themeColor="text1"/>
          <w:sz w:val="28"/>
          <w:szCs w:val="28"/>
        </w:rPr>
      </w:pPr>
      <w:hyperlink w:anchor="SectionIII_PostAwardActivity" w:history="1">
        <w:r w:rsidR="45A23871" w:rsidRPr="00FB2150">
          <w:rPr>
            <w:rStyle w:val="Hyperlink"/>
            <w:rFonts w:ascii="Times New Roman" w:eastAsia="Times New Roman" w:hAnsi="Times New Roman" w:cs="Times New Roman"/>
            <w:b/>
            <w:bCs/>
            <w:sz w:val="28"/>
            <w:szCs w:val="28"/>
          </w:rPr>
          <w:t>SECTION II: PRE-AWARD ACTIVITIES</w:t>
        </w:r>
      </w:hyperlink>
    </w:p>
    <w:p w14:paraId="55FEEDE3" w14:textId="1963B216" w:rsidR="002205DA" w:rsidRPr="002205DA" w:rsidRDefault="45A23871" w:rsidP="00312280">
      <w:pPr>
        <w:spacing w:after="0"/>
        <w:rPr>
          <w:rFonts w:ascii="Times New Roman" w:eastAsia="Times New Roman" w:hAnsi="Times New Roman" w:cs="Times New Roman"/>
          <w:b/>
          <w:bCs/>
          <w:color w:val="000000" w:themeColor="text1"/>
        </w:rPr>
      </w:pPr>
      <w:r w:rsidRPr="76843515">
        <w:rPr>
          <w:rFonts w:ascii="Times New Roman" w:eastAsia="Times New Roman" w:hAnsi="Times New Roman" w:cs="Times New Roman"/>
          <w:b/>
          <w:bCs/>
          <w:color w:val="000000" w:themeColor="text1"/>
        </w:rPr>
        <w:t xml:space="preserve"> </w:t>
      </w:r>
    </w:p>
    <w:p w14:paraId="70831B54" w14:textId="0BD9D4C7" w:rsidR="002205DA" w:rsidRPr="00312280" w:rsidRDefault="00FB2150" w:rsidP="00EB2FDE">
      <w:pPr>
        <w:spacing w:after="0"/>
        <w:ind w:left="720"/>
        <w:rPr>
          <w:rFonts w:ascii="Times New Roman" w:eastAsia="Times New Roman" w:hAnsi="Times New Roman" w:cs="Times New Roman"/>
          <w:b/>
          <w:bCs/>
          <w:color w:val="000000" w:themeColor="text1"/>
          <w:sz w:val="24"/>
          <w:szCs w:val="24"/>
        </w:rPr>
      </w:pPr>
      <w:hyperlink w:anchor="FundingSources" w:history="1">
        <w:r w:rsidR="45A23871" w:rsidRPr="00FB2150">
          <w:rPr>
            <w:rStyle w:val="Hyperlink"/>
            <w:rFonts w:ascii="Times New Roman" w:eastAsia="Times New Roman" w:hAnsi="Times New Roman" w:cs="Times New Roman"/>
            <w:b/>
            <w:bCs/>
            <w:sz w:val="24"/>
            <w:szCs w:val="24"/>
          </w:rPr>
          <w:t>Funding Sources</w:t>
        </w:r>
      </w:hyperlink>
    </w:p>
    <w:p w14:paraId="6CA07DC3" w14:textId="787803C7" w:rsidR="002205DA" w:rsidRPr="00312280" w:rsidRDefault="00FB2150" w:rsidP="00EB2FDE">
      <w:pPr>
        <w:spacing w:after="0"/>
        <w:ind w:left="720" w:firstLine="720"/>
        <w:rPr>
          <w:rFonts w:ascii="Times New Roman" w:eastAsia="Times New Roman" w:hAnsi="Times New Roman" w:cs="Times New Roman"/>
          <w:color w:val="000000" w:themeColor="text1"/>
          <w:sz w:val="24"/>
          <w:szCs w:val="24"/>
        </w:rPr>
      </w:pPr>
      <w:hyperlink w:anchor="ResourcesForIdentifyingOpenSourcesofFund" w:history="1">
        <w:r w:rsidR="45A23871" w:rsidRPr="00FB2150">
          <w:rPr>
            <w:rStyle w:val="Hyperlink"/>
            <w:rFonts w:ascii="Times New Roman" w:eastAsia="Times New Roman" w:hAnsi="Times New Roman" w:cs="Times New Roman"/>
            <w:sz w:val="24"/>
            <w:szCs w:val="24"/>
          </w:rPr>
          <w:t>Resources for Identifying Sources of Funds</w:t>
        </w:r>
      </w:hyperlink>
    </w:p>
    <w:p w14:paraId="48C0037F" w14:textId="12F68E8A" w:rsidR="002205DA" w:rsidRPr="00312280" w:rsidRDefault="00FB2150" w:rsidP="00EB2FDE">
      <w:pPr>
        <w:spacing w:after="0"/>
        <w:ind w:left="720"/>
        <w:rPr>
          <w:rFonts w:ascii="Times New Roman" w:eastAsia="Times New Roman" w:hAnsi="Times New Roman" w:cs="Times New Roman"/>
          <w:b/>
          <w:bCs/>
          <w:color w:val="000000" w:themeColor="text1"/>
          <w:sz w:val="24"/>
          <w:szCs w:val="24"/>
        </w:rPr>
      </w:pPr>
      <w:hyperlink w:anchor="Pre_Proposal_Activities" w:history="1">
        <w:r w:rsidR="45A23871" w:rsidRPr="00FB2150">
          <w:rPr>
            <w:rStyle w:val="Hyperlink"/>
            <w:rFonts w:ascii="Times New Roman" w:eastAsia="Times New Roman" w:hAnsi="Times New Roman" w:cs="Times New Roman"/>
            <w:b/>
            <w:bCs/>
            <w:sz w:val="24"/>
            <w:szCs w:val="24"/>
          </w:rPr>
          <w:t>Pre-Proposal Activities</w:t>
        </w:r>
      </w:hyperlink>
    </w:p>
    <w:p w14:paraId="7503A4A2" w14:textId="113C408A" w:rsidR="002205DA" w:rsidRPr="00312280" w:rsidRDefault="00FB2150" w:rsidP="00EB2FDE">
      <w:pPr>
        <w:spacing w:after="0"/>
        <w:ind w:left="720" w:firstLine="720"/>
        <w:rPr>
          <w:rFonts w:ascii="Times New Roman" w:eastAsia="Times New Roman" w:hAnsi="Times New Roman" w:cs="Times New Roman"/>
          <w:color w:val="000000" w:themeColor="text1"/>
          <w:sz w:val="24"/>
          <w:szCs w:val="24"/>
        </w:rPr>
      </w:pPr>
      <w:hyperlink w:anchor="InitialContactwithSponsors" w:history="1">
        <w:r w:rsidR="45A23871" w:rsidRPr="00FB2150">
          <w:rPr>
            <w:rStyle w:val="Hyperlink"/>
            <w:rFonts w:ascii="Times New Roman" w:eastAsia="Times New Roman" w:hAnsi="Times New Roman" w:cs="Times New Roman"/>
            <w:sz w:val="24"/>
            <w:szCs w:val="24"/>
          </w:rPr>
          <w:t>Initial Contact with Sponsors</w:t>
        </w:r>
      </w:hyperlink>
    </w:p>
    <w:p w14:paraId="5EF7E2DC" w14:textId="677E3C96" w:rsidR="002205DA" w:rsidRPr="00312280" w:rsidRDefault="00FB2150" w:rsidP="00EB2FDE">
      <w:pPr>
        <w:spacing w:after="0"/>
        <w:ind w:left="720" w:firstLine="720"/>
        <w:rPr>
          <w:rFonts w:ascii="Times New Roman" w:eastAsia="Times New Roman" w:hAnsi="Times New Roman" w:cs="Times New Roman"/>
          <w:color w:val="000000" w:themeColor="text1"/>
          <w:sz w:val="24"/>
          <w:szCs w:val="24"/>
        </w:rPr>
      </w:pPr>
      <w:hyperlink w:anchor="ContractAgreementPreparation" w:history="1">
        <w:r w:rsidR="45A23871" w:rsidRPr="00FB2150">
          <w:rPr>
            <w:rStyle w:val="Hyperlink"/>
            <w:rFonts w:ascii="Times New Roman" w:eastAsia="Times New Roman" w:hAnsi="Times New Roman" w:cs="Times New Roman"/>
            <w:sz w:val="24"/>
            <w:szCs w:val="24"/>
          </w:rPr>
          <w:t>Contract Agreement Preparation</w:t>
        </w:r>
      </w:hyperlink>
    </w:p>
    <w:p w14:paraId="5972D652" w14:textId="51FFD3F9" w:rsidR="002205DA" w:rsidRPr="00312280" w:rsidRDefault="007E31F3" w:rsidP="00EB2FDE">
      <w:pPr>
        <w:spacing w:after="0"/>
        <w:ind w:left="720" w:firstLine="720"/>
        <w:rPr>
          <w:rFonts w:ascii="Times New Roman" w:eastAsia="Times New Roman" w:hAnsi="Times New Roman" w:cs="Times New Roman"/>
          <w:color w:val="000000" w:themeColor="text1"/>
          <w:sz w:val="24"/>
          <w:szCs w:val="24"/>
        </w:rPr>
      </w:pPr>
      <w:hyperlink w:anchor="GrantProposalPreparation" w:history="1">
        <w:r w:rsidR="45A23871" w:rsidRPr="007E31F3">
          <w:rPr>
            <w:rStyle w:val="Hyperlink"/>
            <w:rFonts w:ascii="Times New Roman" w:eastAsia="Times New Roman" w:hAnsi="Times New Roman" w:cs="Times New Roman"/>
            <w:sz w:val="24"/>
            <w:szCs w:val="24"/>
          </w:rPr>
          <w:t>Grant Proposal Preparation</w:t>
        </w:r>
      </w:hyperlink>
    </w:p>
    <w:p w14:paraId="216EADFF" w14:textId="3803555F" w:rsidR="002205DA" w:rsidRPr="00312280" w:rsidRDefault="007E31F3" w:rsidP="00EB2FDE">
      <w:pPr>
        <w:spacing w:after="0"/>
        <w:ind w:left="720" w:firstLine="720"/>
        <w:rPr>
          <w:rFonts w:ascii="Times New Roman" w:eastAsia="Times New Roman" w:hAnsi="Times New Roman" w:cs="Times New Roman"/>
          <w:color w:val="000000" w:themeColor="text1"/>
          <w:sz w:val="24"/>
          <w:szCs w:val="24"/>
        </w:rPr>
      </w:pPr>
      <w:hyperlink w:anchor="ProposalGuidelines" w:history="1">
        <w:r w:rsidR="45A23871" w:rsidRPr="007E31F3">
          <w:rPr>
            <w:rStyle w:val="Hyperlink"/>
            <w:rFonts w:ascii="Times New Roman" w:eastAsia="Times New Roman" w:hAnsi="Times New Roman" w:cs="Times New Roman"/>
            <w:sz w:val="24"/>
            <w:szCs w:val="24"/>
          </w:rPr>
          <w:t>Proposal Guidelines</w:t>
        </w:r>
      </w:hyperlink>
    </w:p>
    <w:p w14:paraId="5BE2B5A3" w14:textId="27A04842" w:rsidR="0C41E1DB" w:rsidRDefault="007E31F3" w:rsidP="39DC733E">
      <w:pPr>
        <w:spacing w:after="0"/>
        <w:ind w:left="720" w:firstLine="720"/>
        <w:rPr>
          <w:rFonts w:ascii="Times New Roman" w:eastAsia="Times New Roman" w:hAnsi="Times New Roman" w:cs="Times New Roman"/>
          <w:color w:val="000000" w:themeColor="text1"/>
          <w:sz w:val="24"/>
          <w:szCs w:val="24"/>
        </w:rPr>
      </w:pPr>
      <w:hyperlink w:anchor="BudgetConsiderations" w:history="1">
        <w:r w:rsidR="0C41E1DB" w:rsidRPr="007E31F3">
          <w:rPr>
            <w:rStyle w:val="Hyperlink"/>
            <w:rFonts w:ascii="Times New Roman" w:eastAsia="Times New Roman" w:hAnsi="Times New Roman" w:cs="Times New Roman"/>
            <w:sz w:val="24"/>
            <w:szCs w:val="24"/>
          </w:rPr>
          <w:t>Budget Considerations</w:t>
        </w:r>
      </w:hyperlink>
    </w:p>
    <w:p w14:paraId="151A90C5" w14:textId="41A5285C" w:rsidR="425C6647" w:rsidRDefault="007E31F3" w:rsidP="3A6B584F">
      <w:pPr>
        <w:spacing w:after="0"/>
        <w:ind w:left="720" w:firstLine="720"/>
        <w:rPr>
          <w:rFonts w:ascii="Times New Roman" w:eastAsia="Times New Roman" w:hAnsi="Times New Roman" w:cs="Times New Roman"/>
          <w:color w:val="000000" w:themeColor="text1"/>
          <w:sz w:val="24"/>
          <w:szCs w:val="24"/>
        </w:rPr>
      </w:pPr>
      <w:hyperlink w:anchor="AnnualReportingofF_AAccountBalances" w:history="1">
        <w:r w:rsidR="425C6647" w:rsidRPr="007E31F3">
          <w:rPr>
            <w:rStyle w:val="Hyperlink"/>
            <w:rFonts w:ascii="Times New Roman" w:eastAsia="Times New Roman" w:hAnsi="Times New Roman" w:cs="Times New Roman"/>
            <w:sz w:val="24"/>
            <w:szCs w:val="24"/>
          </w:rPr>
          <w:t>Annual Reporting of F&amp;A Account Balances</w:t>
        </w:r>
      </w:hyperlink>
    </w:p>
    <w:p w14:paraId="68A09A07" w14:textId="082E311F" w:rsidR="002205DA" w:rsidRPr="00312280" w:rsidRDefault="007E31F3" w:rsidP="00EB2FDE">
      <w:pPr>
        <w:spacing w:after="0"/>
        <w:ind w:left="720" w:firstLine="720"/>
        <w:rPr>
          <w:rFonts w:ascii="Times New Roman" w:eastAsia="Times New Roman" w:hAnsi="Times New Roman" w:cs="Times New Roman"/>
          <w:color w:val="000000" w:themeColor="text1"/>
          <w:sz w:val="24"/>
          <w:szCs w:val="24"/>
        </w:rPr>
      </w:pPr>
      <w:hyperlink w:anchor="ProposalSubmissionProcess" w:history="1">
        <w:r w:rsidR="45A23871" w:rsidRPr="007E31F3">
          <w:rPr>
            <w:rStyle w:val="Hyperlink"/>
            <w:rFonts w:ascii="Times New Roman" w:eastAsia="Times New Roman" w:hAnsi="Times New Roman" w:cs="Times New Roman"/>
            <w:sz w:val="24"/>
            <w:szCs w:val="24"/>
          </w:rPr>
          <w:t>Proposal Submission Process</w:t>
        </w:r>
      </w:hyperlink>
    </w:p>
    <w:p w14:paraId="262267F1" w14:textId="77FF0F3B" w:rsidR="002205DA" w:rsidRPr="00312280" w:rsidRDefault="007E31F3" w:rsidP="00EB2FDE">
      <w:pPr>
        <w:spacing w:after="0"/>
        <w:ind w:left="720" w:firstLine="720"/>
        <w:rPr>
          <w:rFonts w:ascii="Times New Roman" w:eastAsia="Times New Roman" w:hAnsi="Times New Roman" w:cs="Times New Roman"/>
          <w:color w:val="000000" w:themeColor="text1"/>
          <w:sz w:val="24"/>
          <w:szCs w:val="24"/>
        </w:rPr>
      </w:pPr>
      <w:hyperlink w:anchor="UniversityReviewandApproval" w:history="1">
        <w:r w:rsidR="45A23871" w:rsidRPr="007E31F3">
          <w:rPr>
            <w:rStyle w:val="Hyperlink"/>
            <w:rFonts w:ascii="Times New Roman" w:eastAsia="Times New Roman" w:hAnsi="Times New Roman" w:cs="Times New Roman"/>
            <w:sz w:val="24"/>
            <w:szCs w:val="24"/>
          </w:rPr>
          <w:t>University Review and Approval</w:t>
        </w:r>
      </w:hyperlink>
    </w:p>
    <w:p w14:paraId="0F914AFD" w14:textId="567D97A9" w:rsidR="002205DA" w:rsidRPr="00312280" w:rsidRDefault="007E31F3" w:rsidP="00EB2FDE">
      <w:pPr>
        <w:spacing w:after="0"/>
        <w:ind w:left="720" w:firstLine="720"/>
        <w:rPr>
          <w:rFonts w:ascii="Times New Roman" w:eastAsia="Times New Roman" w:hAnsi="Times New Roman" w:cs="Times New Roman"/>
          <w:color w:val="000000" w:themeColor="text1"/>
          <w:sz w:val="24"/>
          <w:szCs w:val="24"/>
        </w:rPr>
      </w:pPr>
      <w:hyperlink w:anchor="Sponsor_Deadlines" w:history="1">
        <w:r w:rsidR="45A23871" w:rsidRPr="007E31F3">
          <w:rPr>
            <w:rStyle w:val="Hyperlink"/>
            <w:rFonts w:ascii="Times New Roman" w:eastAsia="Times New Roman" w:hAnsi="Times New Roman" w:cs="Times New Roman"/>
            <w:sz w:val="24"/>
            <w:szCs w:val="24"/>
          </w:rPr>
          <w:t>Sponsor Deadlines</w:t>
        </w:r>
      </w:hyperlink>
    </w:p>
    <w:p w14:paraId="181110FB" w14:textId="11AFDC72" w:rsidR="002205DA" w:rsidRPr="00312280" w:rsidRDefault="007E31F3" w:rsidP="00EB2FDE">
      <w:pPr>
        <w:spacing w:after="0"/>
        <w:ind w:left="720"/>
        <w:rPr>
          <w:rFonts w:ascii="Times New Roman" w:eastAsia="Times New Roman" w:hAnsi="Times New Roman" w:cs="Times New Roman"/>
          <w:b/>
          <w:bCs/>
          <w:color w:val="000000" w:themeColor="text1"/>
          <w:sz w:val="24"/>
          <w:szCs w:val="24"/>
        </w:rPr>
      </w:pPr>
      <w:hyperlink w:anchor="SponsorProposalReview" w:history="1">
        <w:r w:rsidR="45A23871" w:rsidRPr="007E31F3">
          <w:rPr>
            <w:rStyle w:val="Hyperlink"/>
            <w:rFonts w:ascii="Times New Roman" w:eastAsia="Times New Roman" w:hAnsi="Times New Roman" w:cs="Times New Roman"/>
            <w:b/>
            <w:bCs/>
            <w:sz w:val="24"/>
            <w:szCs w:val="24"/>
          </w:rPr>
          <w:t>Sponsor Proposal Review</w:t>
        </w:r>
      </w:hyperlink>
    </w:p>
    <w:p w14:paraId="14D0D3B2" w14:textId="49B482EA" w:rsidR="002205DA" w:rsidRPr="00312280" w:rsidRDefault="007E31F3" w:rsidP="00EB2FDE">
      <w:pPr>
        <w:spacing w:after="0"/>
        <w:ind w:left="720" w:firstLine="720"/>
        <w:rPr>
          <w:rFonts w:ascii="Times New Roman" w:eastAsia="Times New Roman" w:hAnsi="Times New Roman" w:cs="Times New Roman"/>
          <w:color w:val="000000" w:themeColor="text1"/>
          <w:sz w:val="24"/>
          <w:szCs w:val="24"/>
        </w:rPr>
      </w:pPr>
      <w:hyperlink w:anchor="TypesofReview" w:history="1">
        <w:r w:rsidR="45A23871" w:rsidRPr="007E31F3">
          <w:rPr>
            <w:rStyle w:val="Hyperlink"/>
            <w:rFonts w:ascii="Times New Roman" w:eastAsia="Times New Roman" w:hAnsi="Times New Roman" w:cs="Times New Roman"/>
            <w:sz w:val="24"/>
            <w:szCs w:val="24"/>
          </w:rPr>
          <w:t>Types of Review</w:t>
        </w:r>
      </w:hyperlink>
    </w:p>
    <w:p w14:paraId="3B32A6EF" w14:textId="0D267B50" w:rsidR="002205DA" w:rsidRPr="00312280" w:rsidRDefault="007E31F3" w:rsidP="00EB2FDE">
      <w:pPr>
        <w:spacing w:after="0"/>
        <w:ind w:left="720"/>
        <w:rPr>
          <w:rFonts w:ascii="Times New Roman" w:eastAsia="Times New Roman" w:hAnsi="Times New Roman" w:cs="Times New Roman"/>
          <w:b/>
          <w:bCs/>
          <w:color w:val="000000" w:themeColor="text1"/>
          <w:sz w:val="24"/>
          <w:szCs w:val="24"/>
        </w:rPr>
      </w:pPr>
      <w:hyperlink w:anchor="NegotiationandAcceptanceofSponsoredAgree" w:history="1">
        <w:r w:rsidR="45A23871" w:rsidRPr="007E31F3">
          <w:rPr>
            <w:rStyle w:val="Hyperlink"/>
            <w:rFonts w:ascii="Times New Roman" w:eastAsia="Times New Roman" w:hAnsi="Times New Roman" w:cs="Times New Roman"/>
            <w:b/>
            <w:bCs/>
            <w:sz w:val="24"/>
            <w:szCs w:val="24"/>
          </w:rPr>
          <w:t>Negotiation and Acceptance of Sponsored Agreements</w:t>
        </w:r>
      </w:hyperlink>
    </w:p>
    <w:p w14:paraId="585EA40F" w14:textId="53C7508F" w:rsidR="002205DA" w:rsidRPr="00312280" w:rsidRDefault="007E31F3" w:rsidP="00EB2FDE">
      <w:pPr>
        <w:spacing w:after="0"/>
        <w:ind w:left="720" w:firstLine="720"/>
        <w:rPr>
          <w:rFonts w:ascii="Times New Roman" w:eastAsia="Times New Roman" w:hAnsi="Times New Roman" w:cs="Times New Roman"/>
          <w:color w:val="000000" w:themeColor="text1"/>
          <w:sz w:val="24"/>
          <w:szCs w:val="24"/>
        </w:rPr>
      </w:pPr>
      <w:hyperlink w:anchor="Negotiation" w:history="1">
        <w:r w:rsidR="45A23871" w:rsidRPr="007E31F3">
          <w:rPr>
            <w:rStyle w:val="Hyperlink"/>
            <w:rFonts w:ascii="Times New Roman" w:eastAsia="Times New Roman" w:hAnsi="Times New Roman" w:cs="Times New Roman"/>
            <w:sz w:val="24"/>
            <w:szCs w:val="24"/>
          </w:rPr>
          <w:t>Negotiation</w:t>
        </w:r>
      </w:hyperlink>
    </w:p>
    <w:p w14:paraId="65CCBA91" w14:textId="479DDFBC" w:rsidR="002205DA" w:rsidRPr="007E31F3" w:rsidRDefault="007E31F3" w:rsidP="00EB2FDE">
      <w:pPr>
        <w:spacing w:after="0"/>
        <w:ind w:left="720" w:firstLine="720"/>
        <w:rPr>
          <w:rStyle w:val="Hyperlink"/>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fldChar w:fldCharType="begin"/>
      </w:r>
      <w:r>
        <w:rPr>
          <w:rFonts w:ascii="Times New Roman" w:eastAsia="Times New Roman" w:hAnsi="Times New Roman" w:cs="Times New Roman"/>
          <w:color w:val="000000" w:themeColor="text1"/>
          <w:sz w:val="24"/>
          <w:szCs w:val="24"/>
        </w:rPr>
        <w:instrText>HYPERLINK  \l "AwardAcceptance"</w:instrText>
      </w:r>
      <w:r>
        <w:rPr>
          <w:rFonts w:ascii="Times New Roman" w:eastAsia="Times New Roman" w:hAnsi="Times New Roman" w:cs="Times New Roman"/>
          <w:color w:val="000000" w:themeColor="text1"/>
          <w:sz w:val="24"/>
          <w:szCs w:val="24"/>
        </w:rPr>
      </w:r>
      <w:r>
        <w:rPr>
          <w:rFonts w:ascii="Times New Roman" w:eastAsia="Times New Roman" w:hAnsi="Times New Roman" w:cs="Times New Roman"/>
          <w:color w:val="000000" w:themeColor="text1"/>
          <w:sz w:val="24"/>
          <w:szCs w:val="24"/>
        </w:rPr>
        <w:fldChar w:fldCharType="separate"/>
      </w:r>
      <w:r w:rsidR="45A23871" w:rsidRPr="007E31F3">
        <w:rPr>
          <w:rStyle w:val="Hyperlink"/>
          <w:rFonts w:ascii="Times New Roman" w:eastAsia="Times New Roman" w:hAnsi="Times New Roman" w:cs="Times New Roman"/>
          <w:sz w:val="24"/>
          <w:szCs w:val="24"/>
        </w:rPr>
        <w:t>Award Acceptance</w:t>
      </w:r>
    </w:p>
    <w:p w14:paraId="395EBC97" w14:textId="72539E67" w:rsidR="1BEB0D85" w:rsidRDefault="007E31F3" w:rsidP="1BEB0D85">
      <w:pPr>
        <w:spacing w:after="0"/>
        <w:ind w:left="720"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fldChar w:fldCharType="end"/>
      </w:r>
    </w:p>
    <w:p w14:paraId="37F8460D" w14:textId="0F64C30C" w:rsidR="1BEB0D85" w:rsidRDefault="1BEB0D85" w:rsidP="1BEB0D85">
      <w:pPr>
        <w:spacing w:after="0"/>
        <w:ind w:left="720" w:firstLine="720"/>
        <w:rPr>
          <w:rFonts w:ascii="Times New Roman" w:eastAsia="Times New Roman" w:hAnsi="Times New Roman" w:cs="Times New Roman"/>
          <w:color w:val="000000" w:themeColor="text1"/>
          <w:sz w:val="24"/>
          <w:szCs w:val="24"/>
        </w:rPr>
      </w:pPr>
    </w:p>
    <w:p w14:paraId="53F9104A" w14:textId="4F29239B" w:rsidR="002205DA" w:rsidRPr="002205DA" w:rsidRDefault="45A23871" w:rsidP="00312280">
      <w:pPr>
        <w:spacing w:after="0"/>
        <w:rPr>
          <w:rFonts w:ascii="Times New Roman" w:eastAsia="Times New Roman" w:hAnsi="Times New Roman" w:cs="Times New Roman"/>
          <w:color w:val="000000" w:themeColor="text1"/>
        </w:rPr>
      </w:pPr>
      <w:r w:rsidRPr="76843515">
        <w:rPr>
          <w:rFonts w:ascii="Times New Roman" w:eastAsia="Times New Roman" w:hAnsi="Times New Roman" w:cs="Times New Roman"/>
          <w:color w:val="000000" w:themeColor="text1"/>
        </w:rPr>
        <w:t xml:space="preserve"> </w:t>
      </w:r>
    </w:p>
    <w:p w14:paraId="6929960F" w14:textId="02DFAEAD" w:rsidR="002205DA" w:rsidRPr="00312280" w:rsidRDefault="007E31F3" w:rsidP="00312280">
      <w:pPr>
        <w:spacing w:after="0"/>
        <w:rPr>
          <w:rFonts w:ascii="Times New Roman" w:eastAsia="Times New Roman" w:hAnsi="Times New Roman" w:cs="Times New Roman"/>
          <w:b/>
          <w:bCs/>
          <w:color w:val="000000" w:themeColor="text1"/>
          <w:sz w:val="28"/>
          <w:szCs w:val="28"/>
        </w:rPr>
      </w:pPr>
      <w:hyperlink w:anchor="SectionIII_PostAwardActivity" w:history="1">
        <w:r w:rsidR="45A23871" w:rsidRPr="007E31F3">
          <w:rPr>
            <w:rStyle w:val="Hyperlink"/>
            <w:rFonts w:ascii="Times New Roman" w:eastAsia="Times New Roman" w:hAnsi="Times New Roman" w:cs="Times New Roman"/>
            <w:b/>
            <w:bCs/>
            <w:sz w:val="28"/>
            <w:szCs w:val="28"/>
          </w:rPr>
          <w:t>SECTION III: POST-AWARD ACTIVITIES</w:t>
        </w:r>
      </w:hyperlink>
    </w:p>
    <w:p w14:paraId="575BC9E9" w14:textId="116B4DF0" w:rsidR="002205DA" w:rsidRPr="00312280" w:rsidRDefault="45A23871" w:rsidP="00312280">
      <w:pPr>
        <w:spacing w:after="0"/>
        <w:rPr>
          <w:rFonts w:ascii="Times New Roman" w:eastAsia="Times New Roman" w:hAnsi="Times New Roman" w:cs="Times New Roman"/>
          <w:b/>
          <w:bCs/>
          <w:color w:val="000000" w:themeColor="text1"/>
          <w:sz w:val="24"/>
          <w:szCs w:val="24"/>
        </w:rPr>
      </w:pPr>
      <w:r w:rsidRPr="00312280">
        <w:rPr>
          <w:rFonts w:ascii="Times New Roman" w:eastAsia="Times New Roman" w:hAnsi="Times New Roman" w:cs="Times New Roman"/>
          <w:b/>
          <w:bCs/>
          <w:color w:val="000000" w:themeColor="text1"/>
          <w:sz w:val="24"/>
          <w:szCs w:val="24"/>
        </w:rPr>
        <w:t xml:space="preserve"> </w:t>
      </w:r>
    </w:p>
    <w:p w14:paraId="59F13FAC" w14:textId="057575BA" w:rsidR="002205DA" w:rsidRPr="00312280" w:rsidRDefault="007E31F3" w:rsidP="00EB2FDE">
      <w:pPr>
        <w:spacing w:after="0"/>
        <w:ind w:left="720"/>
        <w:rPr>
          <w:rFonts w:ascii="Times New Roman" w:eastAsia="Times New Roman" w:hAnsi="Times New Roman" w:cs="Times New Roman"/>
          <w:b/>
          <w:bCs/>
          <w:color w:val="000000" w:themeColor="text1"/>
          <w:sz w:val="24"/>
          <w:szCs w:val="24"/>
        </w:rPr>
      </w:pPr>
      <w:hyperlink w:anchor="S3RolesandResponsibilities" w:history="1">
        <w:r w:rsidR="45A23871" w:rsidRPr="007E31F3">
          <w:rPr>
            <w:rStyle w:val="Hyperlink"/>
            <w:rFonts w:ascii="Times New Roman" w:eastAsia="Times New Roman" w:hAnsi="Times New Roman" w:cs="Times New Roman"/>
            <w:b/>
            <w:bCs/>
            <w:sz w:val="24"/>
            <w:szCs w:val="24"/>
          </w:rPr>
          <w:t>Roles and Responsibilities</w:t>
        </w:r>
      </w:hyperlink>
    </w:p>
    <w:p w14:paraId="6C43D036" w14:textId="392A86A4" w:rsidR="002205DA" w:rsidRPr="00312280" w:rsidRDefault="007E31F3" w:rsidP="00EB2FDE">
      <w:pPr>
        <w:spacing w:after="0"/>
        <w:ind w:left="720" w:firstLine="720"/>
        <w:rPr>
          <w:rFonts w:ascii="Times New Roman" w:eastAsia="Times New Roman" w:hAnsi="Times New Roman" w:cs="Times New Roman"/>
          <w:color w:val="000000" w:themeColor="text1"/>
          <w:sz w:val="24"/>
          <w:szCs w:val="24"/>
        </w:rPr>
      </w:pPr>
      <w:hyperlink w:anchor="PrincipalInvestigatorPIProjectDirector" w:history="1">
        <w:r w:rsidR="45A23871" w:rsidRPr="007E31F3">
          <w:rPr>
            <w:rStyle w:val="Hyperlink"/>
            <w:rFonts w:ascii="Times New Roman" w:eastAsia="Times New Roman" w:hAnsi="Times New Roman" w:cs="Times New Roman"/>
            <w:sz w:val="24"/>
            <w:szCs w:val="24"/>
          </w:rPr>
          <w:t>Principal Investigator (PI) / Project Director (PD)</w:t>
        </w:r>
      </w:hyperlink>
    </w:p>
    <w:p w14:paraId="3F6CB08F" w14:textId="782CFB66" w:rsidR="002205DA" w:rsidRPr="00312280" w:rsidRDefault="007E31F3" w:rsidP="00EB2FDE">
      <w:pPr>
        <w:spacing w:after="0"/>
        <w:ind w:left="720" w:firstLine="720"/>
        <w:rPr>
          <w:rFonts w:ascii="Times New Roman" w:eastAsia="Times New Roman" w:hAnsi="Times New Roman" w:cs="Times New Roman"/>
          <w:color w:val="000000" w:themeColor="text1"/>
          <w:sz w:val="24"/>
          <w:szCs w:val="24"/>
        </w:rPr>
      </w:pPr>
      <w:hyperlink w:anchor="AwardManager" w:history="1">
        <w:r w:rsidR="45A23871" w:rsidRPr="007E31F3">
          <w:rPr>
            <w:rStyle w:val="Hyperlink"/>
            <w:rFonts w:ascii="Times New Roman" w:eastAsia="Times New Roman" w:hAnsi="Times New Roman" w:cs="Times New Roman"/>
            <w:sz w:val="24"/>
            <w:szCs w:val="24"/>
          </w:rPr>
          <w:t>Award Manager</w:t>
        </w:r>
      </w:hyperlink>
    </w:p>
    <w:p w14:paraId="4CD69FA9" w14:textId="3A6FF7A4" w:rsidR="002205DA" w:rsidRPr="00312280" w:rsidRDefault="007E31F3" w:rsidP="00EB2FDE">
      <w:pPr>
        <w:spacing w:after="0"/>
        <w:ind w:left="720" w:firstLine="720"/>
        <w:rPr>
          <w:rFonts w:ascii="Times New Roman" w:eastAsia="Times New Roman" w:hAnsi="Times New Roman" w:cs="Times New Roman"/>
          <w:color w:val="000000" w:themeColor="text1"/>
          <w:sz w:val="24"/>
          <w:szCs w:val="24"/>
        </w:rPr>
      </w:pPr>
      <w:hyperlink w:anchor="GrantFinancialAnalyst" w:history="1">
        <w:r w:rsidR="45A23871" w:rsidRPr="007E31F3">
          <w:rPr>
            <w:rStyle w:val="Hyperlink"/>
            <w:rFonts w:ascii="Times New Roman" w:eastAsia="Times New Roman" w:hAnsi="Times New Roman" w:cs="Times New Roman"/>
            <w:sz w:val="24"/>
            <w:szCs w:val="24"/>
          </w:rPr>
          <w:t>Grant Financial Analyst</w:t>
        </w:r>
      </w:hyperlink>
    </w:p>
    <w:p w14:paraId="6F4782B1" w14:textId="3C60B686" w:rsidR="002205DA" w:rsidRPr="00312280" w:rsidRDefault="007E31F3" w:rsidP="00EB2FDE">
      <w:pPr>
        <w:spacing w:after="0"/>
        <w:ind w:left="720"/>
        <w:rPr>
          <w:rFonts w:ascii="Times New Roman" w:eastAsia="Times New Roman" w:hAnsi="Times New Roman" w:cs="Times New Roman"/>
          <w:b/>
          <w:bCs/>
          <w:color w:val="000000" w:themeColor="text1"/>
          <w:sz w:val="24"/>
          <w:szCs w:val="24"/>
        </w:rPr>
      </w:pPr>
      <w:hyperlink w:anchor="AwardSetup" w:history="1">
        <w:r w:rsidR="45A23871" w:rsidRPr="007E31F3">
          <w:rPr>
            <w:rStyle w:val="Hyperlink"/>
            <w:rFonts w:ascii="Times New Roman" w:eastAsia="Times New Roman" w:hAnsi="Times New Roman" w:cs="Times New Roman"/>
            <w:b/>
            <w:bCs/>
            <w:sz w:val="24"/>
            <w:szCs w:val="24"/>
          </w:rPr>
          <w:t>Award Set Up</w:t>
        </w:r>
      </w:hyperlink>
    </w:p>
    <w:p w14:paraId="179DD597" w14:textId="598BC6BB" w:rsidR="002205DA" w:rsidRPr="00312280" w:rsidRDefault="007E31F3" w:rsidP="00EB2FDE">
      <w:pPr>
        <w:spacing w:after="0"/>
        <w:ind w:left="720" w:firstLine="720"/>
        <w:rPr>
          <w:rFonts w:ascii="Times New Roman" w:eastAsia="Times New Roman" w:hAnsi="Times New Roman" w:cs="Times New Roman"/>
          <w:color w:val="000000" w:themeColor="text1"/>
          <w:sz w:val="24"/>
          <w:szCs w:val="24"/>
        </w:rPr>
      </w:pPr>
      <w:hyperlink w:anchor="CayuseAwardForm" w:history="1">
        <w:r w:rsidR="45A23871" w:rsidRPr="007E31F3">
          <w:rPr>
            <w:rStyle w:val="Hyperlink"/>
            <w:rFonts w:ascii="Times New Roman" w:eastAsia="Times New Roman" w:hAnsi="Times New Roman" w:cs="Times New Roman"/>
            <w:sz w:val="24"/>
            <w:szCs w:val="24"/>
          </w:rPr>
          <w:t>Cayuse Award Form (CAF)</w:t>
        </w:r>
      </w:hyperlink>
    </w:p>
    <w:p w14:paraId="13BEC8DE" w14:textId="341738E6" w:rsidR="002205DA" w:rsidRPr="00312280" w:rsidRDefault="007E31F3" w:rsidP="00EB2FDE">
      <w:pPr>
        <w:spacing w:after="0"/>
        <w:ind w:left="720" w:firstLine="720"/>
        <w:rPr>
          <w:rFonts w:ascii="Times New Roman" w:eastAsia="Times New Roman" w:hAnsi="Times New Roman" w:cs="Times New Roman"/>
          <w:color w:val="000000" w:themeColor="text1"/>
          <w:sz w:val="24"/>
          <w:szCs w:val="24"/>
        </w:rPr>
      </w:pPr>
      <w:hyperlink w:anchor="AwardKickoffMeeting" w:history="1">
        <w:r w:rsidR="45A23871" w:rsidRPr="007E31F3">
          <w:rPr>
            <w:rStyle w:val="Hyperlink"/>
            <w:rFonts w:ascii="Times New Roman" w:eastAsia="Times New Roman" w:hAnsi="Times New Roman" w:cs="Times New Roman"/>
            <w:sz w:val="24"/>
            <w:szCs w:val="24"/>
          </w:rPr>
          <w:t>Award Kickoff Meeting</w:t>
        </w:r>
      </w:hyperlink>
    </w:p>
    <w:p w14:paraId="204A44DA" w14:textId="46395000" w:rsidR="002205DA" w:rsidRPr="00312280" w:rsidRDefault="007E31F3" w:rsidP="00EB2FDE">
      <w:pPr>
        <w:spacing w:after="0"/>
        <w:ind w:left="720" w:firstLine="720"/>
        <w:rPr>
          <w:rFonts w:ascii="Times New Roman" w:eastAsia="Times New Roman" w:hAnsi="Times New Roman" w:cs="Times New Roman"/>
          <w:color w:val="000000" w:themeColor="text1"/>
          <w:sz w:val="24"/>
          <w:szCs w:val="24"/>
        </w:rPr>
      </w:pPr>
      <w:hyperlink w:anchor="SignatureAuthority" w:history="1">
        <w:r w:rsidR="45A23871" w:rsidRPr="007E31F3">
          <w:rPr>
            <w:rStyle w:val="Hyperlink"/>
            <w:rFonts w:ascii="Times New Roman" w:eastAsia="Times New Roman" w:hAnsi="Times New Roman" w:cs="Times New Roman"/>
            <w:sz w:val="24"/>
            <w:szCs w:val="24"/>
          </w:rPr>
          <w:t>Signature Authority</w:t>
        </w:r>
      </w:hyperlink>
      <w:r w:rsidR="45A23871" w:rsidRPr="00312280">
        <w:rPr>
          <w:rFonts w:ascii="Times New Roman" w:eastAsia="Times New Roman" w:hAnsi="Times New Roman" w:cs="Times New Roman"/>
          <w:color w:val="000000" w:themeColor="text1"/>
          <w:sz w:val="24"/>
          <w:szCs w:val="24"/>
        </w:rPr>
        <w:t xml:space="preserve"> </w:t>
      </w:r>
    </w:p>
    <w:p w14:paraId="25BA5FBE" w14:textId="7568C183" w:rsidR="002205DA" w:rsidRPr="00312280" w:rsidRDefault="007E31F3" w:rsidP="00B001A4">
      <w:pPr>
        <w:spacing w:after="0"/>
        <w:ind w:left="720"/>
        <w:rPr>
          <w:rFonts w:ascii="Times New Roman" w:eastAsia="Times New Roman" w:hAnsi="Times New Roman" w:cs="Times New Roman"/>
          <w:b/>
          <w:bCs/>
          <w:color w:val="000000" w:themeColor="text1"/>
          <w:sz w:val="24"/>
          <w:szCs w:val="24"/>
        </w:rPr>
      </w:pPr>
      <w:hyperlink w:anchor="AwardActivities" w:history="1">
        <w:r w:rsidR="45A23871" w:rsidRPr="007E31F3">
          <w:rPr>
            <w:rStyle w:val="Hyperlink"/>
            <w:rFonts w:ascii="Times New Roman" w:eastAsia="Times New Roman" w:hAnsi="Times New Roman" w:cs="Times New Roman"/>
            <w:b/>
            <w:bCs/>
            <w:sz w:val="24"/>
            <w:szCs w:val="24"/>
          </w:rPr>
          <w:t>Award Activities</w:t>
        </w:r>
      </w:hyperlink>
    </w:p>
    <w:p w14:paraId="174CEDB6" w14:textId="48DFCD63" w:rsidR="002205DA" w:rsidRPr="00312280" w:rsidRDefault="007E31F3" w:rsidP="00312280">
      <w:pPr>
        <w:spacing w:after="0"/>
        <w:ind w:left="720" w:firstLine="720"/>
        <w:rPr>
          <w:rFonts w:ascii="Times New Roman" w:eastAsia="Times New Roman" w:hAnsi="Times New Roman" w:cs="Times New Roman"/>
          <w:color w:val="000000" w:themeColor="text1"/>
          <w:sz w:val="24"/>
          <w:szCs w:val="24"/>
        </w:rPr>
      </w:pPr>
      <w:hyperlink w:anchor="BudgetManagement" w:history="1">
        <w:r w:rsidR="45A23871" w:rsidRPr="007E31F3">
          <w:rPr>
            <w:rStyle w:val="Hyperlink"/>
            <w:rFonts w:ascii="Times New Roman" w:eastAsia="Times New Roman" w:hAnsi="Times New Roman" w:cs="Times New Roman"/>
            <w:sz w:val="24"/>
            <w:szCs w:val="24"/>
          </w:rPr>
          <w:t>Budget Management</w:t>
        </w:r>
      </w:hyperlink>
      <w:r w:rsidR="45A23871" w:rsidRPr="00312280">
        <w:rPr>
          <w:rFonts w:ascii="Times New Roman" w:eastAsia="Times New Roman" w:hAnsi="Times New Roman" w:cs="Times New Roman"/>
          <w:color w:val="000000" w:themeColor="text1"/>
          <w:sz w:val="24"/>
          <w:szCs w:val="24"/>
        </w:rPr>
        <w:t xml:space="preserve"> </w:t>
      </w:r>
    </w:p>
    <w:p w14:paraId="58BD3CF6" w14:textId="0D3925A5" w:rsidR="002205DA" w:rsidRPr="00312280" w:rsidRDefault="007E31F3" w:rsidP="00312280">
      <w:pPr>
        <w:spacing w:after="0"/>
        <w:ind w:left="1440"/>
        <w:rPr>
          <w:rFonts w:ascii="Times New Roman" w:eastAsia="Times New Roman" w:hAnsi="Times New Roman" w:cs="Times New Roman"/>
          <w:color w:val="000000" w:themeColor="text1"/>
          <w:sz w:val="24"/>
          <w:szCs w:val="24"/>
        </w:rPr>
      </w:pPr>
      <w:hyperlink w:anchor="Banner" w:history="1">
        <w:r w:rsidR="45A23871" w:rsidRPr="007E31F3">
          <w:rPr>
            <w:rStyle w:val="Hyperlink"/>
            <w:rFonts w:ascii="Times New Roman" w:eastAsia="Times New Roman" w:hAnsi="Times New Roman" w:cs="Times New Roman"/>
            <w:sz w:val="24"/>
            <w:szCs w:val="24"/>
          </w:rPr>
          <w:t>Banner</w:t>
        </w:r>
      </w:hyperlink>
      <w:r w:rsidR="45A23871" w:rsidRPr="00312280">
        <w:rPr>
          <w:rFonts w:ascii="Times New Roman" w:eastAsia="Times New Roman" w:hAnsi="Times New Roman" w:cs="Times New Roman"/>
          <w:color w:val="000000" w:themeColor="text1"/>
          <w:sz w:val="24"/>
          <w:szCs w:val="24"/>
        </w:rPr>
        <w:t xml:space="preserve"> </w:t>
      </w:r>
    </w:p>
    <w:p w14:paraId="483EB3C8" w14:textId="2E49122C" w:rsidR="002205DA" w:rsidRPr="00312280" w:rsidRDefault="007E31F3" w:rsidP="00312280">
      <w:pPr>
        <w:spacing w:after="0"/>
        <w:ind w:left="720" w:firstLine="720"/>
        <w:rPr>
          <w:rFonts w:ascii="Times New Roman" w:eastAsia="Times New Roman" w:hAnsi="Times New Roman" w:cs="Times New Roman"/>
          <w:color w:val="000000" w:themeColor="text1"/>
          <w:sz w:val="24"/>
          <w:szCs w:val="24"/>
        </w:rPr>
      </w:pPr>
      <w:hyperlink w:anchor="ProjectExpenses" w:history="1">
        <w:r w:rsidR="45A23871" w:rsidRPr="007E31F3">
          <w:rPr>
            <w:rStyle w:val="Hyperlink"/>
            <w:rFonts w:ascii="Times New Roman" w:eastAsia="Times New Roman" w:hAnsi="Times New Roman" w:cs="Times New Roman"/>
            <w:sz w:val="24"/>
            <w:szCs w:val="24"/>
          </w:rPr>
          <w:t>Project Expenses</w:t>
        </w:r>
      </w:hyperlink>
    </w:p>
    <w:p w14:paraId="6E318412" w14:textId="69F67AD3" w:rsidR="002205DA" w:rsidRPr="00312280" w:rsidRDefault="007E31F3" w:rsidP="00312280">
      <w:pPr>
        <w:spacing w:after="0"/>
        <w:ind w:left="720" w:firstLine="720"/>
        <w:rPr>
          <w:rFonts w:ascii="Times New Roman" w:eastAsia="Times New Roman" w:hAnsi="Times New Roman" w:cs="Times New Roman"/>
          <w:color w:val="000000" w:themeColor="text1"/>
          <w:sz w:val="24"/>
          <w:szCs w:val="24"/>
        </w:rPr>
      </w:pPr>
      <w:hyperlink w:anchor="DirectCostsVSIndirectCosts" w:history="1">
        <w:r w:rsidR="45A23871" w:rsidRPr="007E31F3">
          <w:rPr>
            <w:rStyle w:val="Hyperlink"/>
            <w:rFonts w:ascii="Times New Roman" w:eastAsia="Times New Roman" w:hAnsi="Times New Roman" w:cs="Times New Roman"/>
            <w:sz w:val="24"/>
            <w:szCs w:val="24"/>
          </w:rPr>
          <w:t>Direct Costs vs. Indirect Costs</w:t>
        </w:r>
      </w:hyperlink>
    </w:p>
    <w:p w14:paraId="136091B5" w14:textId="7375E767" w:rsidR="002205DA" w:rsidRPr="00312280" w:rsidRDefault="007E31F3" w:rsidP="00312280">
      <w:pPr>
        <w:spacing w:after="0"/>
        <w:ind w:left="720" w:firstLine="720"/>
        <w:rPr>
          <w:rFonts w:ascii="Times New Roman" w:eastAsia="Times New Roman" w:hAnsi="Times New Roman" w:cs="Times New Roman"/>
          <w:color w:val="000000" w:themeColor="text1"/>
          <w:sz w:val="24"/>
          <w:szCs w:val="24"/>
        </w:rPr>
      </w:pPr>
      <w:hyperlink w:anchor="Computers" w:history="1">
        <w:r w:rsidR="45A23871" w:rsidRPr="007E31F3">
          <w:rPr>
            <w:rStyle w:val="Hyperlink"/>
            <w:rFonts w:ascii="Times New Roman" w:eastAsia="Times New Roman" w:hAnsi="Times New Roman" w:cs="Times New Roman"/>
            <w:sz w:val="24"/>
            <w:szCs w:val="24"/>
          </w:rPr>
          <w:t>Computers</w:t>
        </w:r>
      </w:hyperlink>
    </w:p>
    <w:p w14:paraId="607D4A74" w14:textId="1F887021" w:rsidR="002205DA" w:rsidRPr="00312280" w:rsidRDefault="007E31F3" w:rsidP="00312280">
      <w:pPr>
        <w:spacing w:after="0"/>
        <w:ind w:left="720" w:firstLine="720"/>
        <w:rPr>
          <w:rFonts w:ascii="Times New Roman" w:eastAsia="Times New Roman" w:hAnsi="Times New Roman" w:cs="Times New Roman"/>
          <w:color w:val="000000" w:themeColor="text1"/>
          <w:sz w:val="24"/>
          <w:szCs w:val="24"/>
        </w:rPr>
      </w:pPr>
      <w:hyperlink w:anchor="MealsandRefreshments" w:history="1">
        <w:r w:rsidR="45A23871" w:rsidRPr="007E31F3">
          <w:rPr>
            <w:rStyle w:val="Hyperlink"/>
            <w:rFonts w:ascii="Times New Roman" w:eastAsia="Times New Roman" w:hAnsi="Times New Roman" w:cs="Times New Roman"/>
            <w:sz w:val="24"/>
            <w:szCs w:val="24"/>
          </w:rPr>
          <w:t>Meals and Refreshments</w:t>
        </w:r>
      </w:hyperlink>
    </w:p>
    <w:p w14:paraId="714E1F30" w14:textId="3CDB9362" w:rsidR="002205DA" w:rsidRPr="00312280" w:rsidRDefault="007E31F3" w:rsidP="00312280">
      <w:pPr>
        <w:spacing w:after="0"/>
        <w:ind w:left="720" w:firstLine="720"/>
        <w:rPr>
          <w:rFonts w:ascii="Times New Roman" w:eastAsia="Times New Roman" w:hAnsi="Times New Roman" w:cs="Times New Roman"/>
          <w:color w:val="000000" w:themeColor="text1"/>
          <w:sz w:val="24"/>
          <w:szCs w:val="24"/>
        </w:rPr>
      </w:pPr>
      <w:hyperlink w:anchor="ParticipantsSupportCosts" w:history="1">
        <w:r w:rsidR="45A23871" w:rsidRPr="007E31F3">
          <w:rPr>
            <w:rStyle w:val="Hyperlink"/>
            <w:rFonts w:ascii="Times New Roman" w:eastAsia="Times New Roman" w:hAnsi="Times New Roman" w:cs="Times New Roman"/>
            <w:sz w:val="24"/>
            <w:szCs w:val="24"/>
          </w:rPr>
          <w:t>Participant Support Costs</w:t>
        </w:r>
      </w:hyperlink>
    </w:p>
    <w:p w14:paraId="15E3A8AB" w14:textId="6D783949" w:rsidR="002205DA" w:rsidRPr="00312280" w:rsidRDefault="007E31F3" w:rsidP="00312280">
      <w:pPr>
        <w:spacing w:after="0"/>
        <w:ind w:left="720" w:firstLine="720"/>
        <w:rPr>
          <w:rFonts w:ascii="Times New Roman" w:eastAsia="Times New Roman" w:hAnsi="Times New Roman" w:cs="Times New Roman"/>
          <w:color w:val="000000" w:themeColor="text1"/>
          <w:sz w:val="24"/>
          <w:szCs w:val="24"/>
        </w:rPr>
      </w:pPr>
      <w:hyperlink w:anchor="Personnel" w:history="1">
        <w:r w:rsidR="45A23871" w:rsidRPr="007E31F3">
          <w:rPr>
            <w:rStyle w:val="Hyperlink"/>
            <w:rFonts w:ascii="Times New Roman" w:eastAsia="Times New Roman" w:hAnsi="Times New Roman" w:cs="Times New Roman"/>
            <w:sz w:val="24"/>
            <w:szCs w:val="24"/>
          </w:rPr>
          <w:t>Personnel</w:t>
        </w:r>
      </w:hyperlink>
    </w:p>
    <w:p w14:paraId="39A2C803" w14:textId="3C012154" w:rsidR="002205DA" w:rsidRPr="00312280" w:rsidRDefault="007E31F3" w:rsidP="00312280">
      <w:pPr>
        <w:spacing w:after="0"/>
        <w:ind w:left="720" w:firstLine="720"/>
        <w:rPr>
          <w:rFonts w:ascii="Times New Roman" w:eastAsia="Times New Roman" w:hAnsi="Times New Roman" w:cs="Times New Roman"/>
          <w:color w:val="000000" w:themeColor="text1"/>
          <w:sz w:val="24"/>
          <w:szCs w:val="24"/>
        </w:rPr>
      </w:pPr>
      <w:hyperlink w:anchor="ProfessionalServicesContractsConsultants" w:history="1">
        <w:r w:rsidR="45A23871" w:rsidRPr="007E31F3">
          <w:rPr>
            <w:rStyle w:val="Hyperlink"/>
            <w:rFonts w:ascii="Times New Roman" w:eastAsia="Times New Roman" w:hAnsi="Times New Roman" w:cs="Times New Roman"/>
            <w:sz w:val="24"/>
            <w:szCs w:val="24"/>
          </w:rPr>
          <w:t>Professional Service Contracts/Consultants</w:t>
        </w:r>
      </w:hyperlink>
    </w:p>
    <w:p w14:paraId="5E0CF72A" w14:textId="0141AEC7" w:rsidR="002205DA" w:rsidRPr="00312280" w:rsidRDefault="007E31F3" w:rsidP="00312280">
      <w:pPr>
        <w:spacing w:after="0"/>
        <w:ind w:left="720" w:firstLine="720"/>
        <w:rPr>
          <w:rFonts w:ascii="Times New Roman" w:eastAsia="Times New Roman" w:hAnsi="Times New Roman" w:cs="Times New Roman"/>
          <w:color w:val="000000" w:themeColor="text1"/>
          <w:sz w:val="24"/>
          <w:szCs w:val="24"/>
        </w:rPr>
      </w:pPr>
      <w:hyperlink w:anchor="Purchasing" w:history="1">
        <w:r w:rsidR="45A23871" w:rsidRPr="007E31F3">
          <w:rPr>
            <w:rStyle w:val="Hyperlink"/>
            <w:rFonts w:ascii="Times New Roman" w:eastAsia="Times New Roman" w:hAnsi="Times New Roman" w:cs="Times New Roman"/>
            <w:sz w:val="24"/>
            <w:szCs w:val="24"/>
          </w:rPr>
          <w:t>Purchasing</w:t>
        </w:r>
      </w:hyperlink>
      <w:r w:rsidR="45A23871" w:rsidRPr="00312280">
        <w:rPr>
          <w:rFonts w:ascii="Times New Roman" w:eastAsia="Times New Roman" w:hAnsi="Times New Roman" w:cs="Times New Roman"/>
          <w:color w:val="000000" w:themeColor="text1"/>
          <w:sz w:val="24"/>
          <w:szCs w:val="24"/>
        </w:rPr>
        <w:t xml:space="preserve"> </w:t>
      </w:r>
    </w:p>
    <w:p w14:paraId="3114172A" w14:textId="03D79BB4" w:rsidR="002205DA" w:rsidRPr="00312280" w:rsidRDefault="007E31F3" w:rsidP="00312280">
      <w:pPr>
        <w:spacing w:after="0"/>
        <w:ind w:left="720" w:firstLine="720"/>
        <w:rPr>
          <w:rFonts w:ascii="Times New Roman" w:eastAsia="Times New Roman" w:hAnsi="Times New Roman" w:cs="Times New Roman"/>
          <w:color w:val="000000" w:themeColor="text1"/>
          <w:sz w:val="24"/>
          <w:szCs w:val="24"/>
        </w:rPr>
      </w:pPr>
      <w:hyperlink w:anchor="Travel" w:history="1">
        <w:r w:rsidR="45A23871" w:rsidRPr="007E31F3">
          <w:rPr>
            <w:rStyle w:val="Hyperlink"/>
            <w:rFonts w:ascii="Times New Roman" w:eastAsia="Times New Roman" w:hAnsi="Times New Roman" w:cs="Times New Roman"/>
            <w:sz w:val="24"/>
            <w:szCs w:val="24"/>
          </w:rPr>
          <w:t>Travel</w:t>
        </w:r>
        <w:r w:rsidR="002205DA" w:rsidRPr="007E31F3">
          <w:rPr>
            <w:rStyle w:val="Hyperlink"/>
          </w:rPr>
          <w:tab/>
        </w:r>
      </w:hyperlink>
      <w:r w:rsidR="002205DA">
        <w:tab/>
      </w:r>
    </w:p>
    <w:p w14:paraId="199C88AB" w14:textId="48DF83EF" w:rsidR="002205DA" w:rsidRPr="00312280" w:rsidRDefault="007E31F3" w:rsidP="00312280">
      <w:pPr>
        <w:spacing w:after="0"/>
        <w:ind w:left="720" w:firstLine="720"/>
        <w:rPr>
          <w:rFonts w:ascii="Times New Roman" w:eastAsia="Times New Roman" w:hAnsi="Times New Roman" w:cs="Times New Roman"/>
          <w:color w:val="000000" w:themeColor="text1"/>
          <w:sz w:val="24"/>
          <w:szCs w:val="24"/>
        </w:rPr>
      </w:pPr>
      <w:hyperlink w:anchor="Subrecipients" w:history="1">
        <w:r w:rsidR="45A23871" w:rsidRPr="007E31F3">
          <w:rPr>
            <w:rStyle w:val="Hyperlink"/>
            <w:rFonts w:ascii="Times New Roman" w:eastAsia="Times New Roman" w:hAnsi="Times New Roman" w:cs="Times New Roman"/>
            <w:sz w:val="24"/>
            <w:szCs w:val="24"/>
          </w:rPr>
          <w:t>Subrecipients</w:t>
        </w:r>
      </w:hyperlink>
    </w:p>
    <w:p w14:paraId="0C01113A" w14:textId="06A77869" w:rsidR="002205DA" w:rsidRPr="00312280" w:rsidRDefault="007E31F3" w:rsidP="00312280">
      <w:pPr>
        <w:spacing w:after="0"/>
        <w:ind w:left="720" w:firstLine="720"/>
        <w:rPr>
          <w:rFonts w:ascii="Times New Roman" w:eastAsia="Times New Roman" w:hAnsi="Times New Roman" w:cs="Times New Roman"/>
          <w:color w:val="000000" w:themeColor="text1"/>
          <w:sz w:val="24"/>
          <w:szCs w:val="24"/>
        </w:rPr>
      </w:pPr>
      <w:hyperlink w:anchor="EffortReporting" w:history="1">
        <w:r w:rsidR="45A23871" w:rsidRPr="007E31F3">
          <w:rPr>
            <w:rStyle w:val="Hyperlink"/>
            <w:rFonts w:ascii="Times New Roman" w:eastAsia="Times New Roman" w:hAnsi="Times New Roman" w:cs="Times New Roman"/>
            <w:sz w:val="24"/>
            <w:szCs w:val="24"/>
          </w:rPr>
          <w:t>Effort Reporting</w:t>
        </w:r>
      </w:hyperlink>
    </w:p>
    <w:p w14:paraId="7E5B0DB9" w14:textId="4FEA8070" w:rsidR="002205DA" w:rsidRPr="00312280" w:rsidRDefault="007E31F3" w:rsidP="00312280">
      <w:pPr>
        <w:spacing w:after="0"/>
        <w:ind w:left="720" w:firstLine="720"/>
        <w:rPr>
          <w:rFonts w:ascii="Times New Roman" w:eastAsia="Times New Roman" w:hAnsi="Times New Roman" w:cs="Times New Roman"/>
          <w:color w:val="000000" w:themeColor="text1"/>
          <w:sz w:val="24"/>
          <w:szCs w:val="24"/>
        </w:rPr>
      </w:pPr>
      <w:hyperlink w:anchor="NoCostExtension" w:history="1">
        <w:r w:rsidR="45A23871" w:rsidRPr="007E31F3">
          <w:rPr>
            <w:rStyle w:val="Hyperlink"/>
            <w:rFonts w:ascii="Times New Roman" w:eastAsia="Times New Roman" w:hAnsi="Times New Roman" w:cs="Times New Roman"/>
            <w:sz w:val="24"/>
            <w:szCs w:val="24"/>
          </w:rPr>
          <w:t>No Cost Extension</w:t>
        </w:r>
      </w:hyperlink>
    </w:p>
    <w:p w14:paraId="3DC88C43" w14:textId="575DF31F" w:rsidR="002205DA" w:rsidRPr="00312280" w:rsidRDefault="007E31F3" w:rsidP="00312280">
      <w:pPr>
        <w:spacing w:after="0"/>
        <w:ind w:left="720" w:firstLine="720"/>
        <w:rPr>
          <w:rFonts w:ascii="Times New Roman" w:eastAsia="Times New Roman" w:hAnsi="Times New Roman" w:cs="Times New Roman"/>
          <w:color w:val="000000" w:themeColor="text1"/>
          <w:sz w:val="24"/>
          <w:szCs w:val="24"/>
        </w:rPr>
      </w:pPr>
      <w:hyperlink w:anchor="AwardCloseout" w:history="1">
        <w:r w:rsidR="45A23871" w:rsidRPr="007E31F3">
          <w:rPr>
            <w:rStyle w:val="Hyperlink"/>
            <w:rFonts w:ascii="Times New Roman" w:eastAsia="Times New Roman" w:hAnsi="Times New Roman" w:cs="Times New Roman"/>
            <w:sz w:val="24"/>
            <w:szCs w:val="24"/>
          </w:rPr>
          <w:t>Award Closeout</w:t>
        </w:r>
      </w:hyperlink>
    </w:p>
    <w:p w14:paraId="657F4545" w14:textId="32EE5382" w:rsidR="002205DA" w:rsidRPr="002205DA" w:rsidRDefault="002205DA" w:rsidP="76843515">
      <w:pPr>
        <w:rPr>
          <w:rFonts w:ascii="Times New Roman" w:hAnsi="Times New Roman" w:cs="Times New Roman"/>
          <w:sz w:val="24"/>
          <w:szCs w:val="24"/>
        </w:rPr>
      </w:pPr>
    </w:p>
    <w:p w14:paraId="5E915682" w14:textId="77777777" w:rsidR="002205DA" w:rsidRPr="002205DA" w:rsidRDefault="002205DA" w:rsidP="002205DA">
      <w:pPr>
        <w:rPr>
          <w:rFonts w:ascii="Times New Roman" w:hAnsi="Times New Roman" w:cs="Times New Roman"/>
          <w:sz w:val="24"/>
          <w:szCs w:val="24"/>
        </w:rPr>
      </w:pPr>
    </w:p>
    <w:p w14:paraId="0AD5ED82" w14:textId="77777777" w:rsidR="001659DA" w:rsidRDefault="002205DA" w:rsidP="002205DA">
      <w:pPr>
        <w:jc w:val="center"/>
        <w:rPr>
          <w:rFonts w:ascii="Times New Roman" w:hAnsi="Times New Roman" w:cs="Times New Roman"/>
          <w:b/>
          <w:bCs/>
          <w:sz w:val="36"/>
          <w:szCs w:val="36"/>
        </w:rPr>
      </w:pPr>
      <w:r w:rsidRPr="76843515">
        <w:rPr>
          <w:rFonts w:ascii="Times New Roman" w:hAnsi="Times New Roman" w:cs="Times New Roman"/>
          <w:b/>
          <w:bCs/>
          <w:sz w:val="36"/>
          <w:szCs w:val="36"/>
        </w:rPr>
        <w:br w:type="page"/>
      </w:r>
    </w:p>
    <w:p w14:paraId="08B0AF64" w14:textId="3C57AEB3" w:rsidR="002205DA" w:rsidRPr="002205DA" w:rsidRDefault="00B853BD" w:rsidP="002205DA">
      <w:pPr>
        <w:jc w:val="center"/>
        <w:rPr>
          <w:rFonts w:ascii="Times New Roman" w:hAnsi="Times New Roman" w:cs="Times New Roman"/>
          <w:sz w:val="36"/>
          <w:szCs w:val="36"/>
        </w:rPr>
      </w:pPr>
      <w:bookmarkStart w:id="0" w:name="Introduction"/>
      <w:r w:rsidRPr="008166E2">
        <w:rPr>
          <w:rFonts w:ascii="Times New Roman" w:hAnsi="Times New Roman" w:cs="Times New Roman"/>
          <w:b/>
          <w:bCs/>
          <w:sz w:val="28"/>
          <w:szCs w:val="28"/>
          <w:u w:val="single"/>
        </w:rPr>
        <w:lastRenderedPageBreak/>
        <w:t>INTRODUCTION</w:t>
      </w:r>
    </w:p>
    <w:bookmarkEnd w:id="0"/>
    <w:p w14:paraId="7D4553F6" w14:textId="77777777" w:rsidR="002205DA" w:rsidRPr="002205DA" w:rsidRDefault="002205DA" w:rsidP="002205DA">
      <w:pPr>
        <w:autoSpaceDE w:val="0"/>
        <w:autoSpaceDN w:val="0"/>
        <w:adjustRightInd w:val="0"/>
        <w:spacing w:after="0" w:line="240" w:lineRule="auto"/>
        <w:rPr>
          <w:rFonts w:ascii="Times New Roman" w:hAnsi="Times New Roman" w:cs="Times New Roman"/>
          <w:color w:val="000000"/>
          <w:sz w:val="28"/>
          <w:szCs w:val="28"/>
        </w:rPr>
      </w:pPr>
    </w:p>
    <w:p w14:paraId="4743DA67" w14:textId="05847534" w:rsidR="00156631" w:rsidRDefault="25609179" w:rsidP="76843515">
      <w:pPr>
        <w:autoSpaceDE w:val="0"/>
        <w:autoSpaceDN w:val="0"/>
        <w:adjustRightInd w:val="0"/>
        <w:spacing w:after="0" w:line="240" w:lineRule="auto"/>
        <w:rPr>
          <w:rFonts w:ascii="Times New Roman" w:hAnsi="Times New Roman" w:cs="Times New Roman"/>
          <w:color w:val="000000"/>
          <w:sz w:val="24"/>
          <w:szCs w:val="24"/>
        </w:rPr>
      </w:pPr>
      <w:r w:rsidRPr="76843515">
        <w:rPr>
          <w:rFonts w:ascii="Times New Roman" w:hAnsi="Times New Roman" w:cs="Times New Roman"/>
          <w:color w:val="000000" w:themeColor="text1"/>
          <w:sz w:val="24"/>
          <w:szCs w:val="24"/>
        </w:rPr>
        <w:t>The mission of the </w:t>
      </w:r>
      <w:r w:rsidRPr="76843515">
        <w:rPr>
          <w:rFonts w:ascii="Times New Roman" w:hAnsi="Times New Roman" w:cs="Times New Roman"/>
          <w:b/>
          <w:bCs/>
          <w:color w:val="000000" w:themeColor="text1"/>
          <w:sz w:val="24"/>
          <w:szCs w:val="24"/>
        </w:rPr>
        <w:t>Office of Research and Sponsored Programs</w:t>
      </w:r>
      <w:r w:rsidRPr="76843515">
        <w:rPr>
          <w:rFonts w:ascii="Times New Roman" w:hAnsi="Times New Roman" w:cs="Times New Roman"/>
          <w:color w:val="000000" w:themeColor="text1"/>
          <w:sz w:val="24"/>
          <w:szCs w:val="24"/>
        </w:rPr>
        <w:t xml:space="preserve"> is to support faculty, staff, and students in the pursuit of academic, scholarly, and creative excellence as they seek external funding, to provide leadership in matters of compliance and research ethics, and to create opportunities that elevate research and the creative arts on our campus </w:t>
      </w:r>
      <w:r w:rsidR="0011217F">
        <w:rPr>
          <w:rFonts w:ascii="Times New Roman" w:hAnsi="Times New Roman" w:cs="Times New Roman"/>
          <w:color w:val="000000" w:themeColor="text1"/>
          <w:sz w:val="24"/>
          <w:szCs w:val="24"/>
        </w:rPr>
        <w:t>in line with</w:t>
      </w:r>
      <w:r w:rsidRPr="76843515">
        <w:rPr>
          <w:rFonts w:ascii="Times New Roman" w:hAnsi="Times New Roman" w:cs="Times New Roman"/>
          <w:color w:val="000000" w:themeColor="text1"/>
          <w:sz w:val="24"/>
          <w:szCs w:val="24"/>
        </w:rPr>
        <w:t xml:space="preserve"> MTSU’s mission and to serve our community.</w:t>
      </w:r>
    </w:p>
    <w:p w14:paraId="1404595B" w14:textId="77777777" w:rsidR="002424A5" w:rsidRDefault="002424A5" w:rsidP="002205DA">
      <w:pPr>
        <w:autoSpaceDE w:val="0"/>
        <w:autoSpaceDN w:val="0"/>
        <w:adjustRightInd w:val="0"/>
        <w:spacing w:after="0" w:line="240" w:lineRule="auto"/>
        <w:rPr>
          <w:rFonts w:ascii="Times New Roman" w:hAnsi="Times New Roman" w:cs="Times New Roman"/>
          <w:color w:val="000000"/>
          <w:sz w:val="24"/>
        </w:rPr>
      </w:pPr>
    </w:p>
    <w:p w14:paraId="67B2ECE4" w14:textId="49C4C7D5" w:rsidR="002205DA" w:rsidRPr="00156631" w:rsidRDefault="00B853BD" w:rsidP="76843515">
      <w:pPr>
        <w:autoSpaceDE w:val="0"/>
        <w:autoSpaceDN w:val="0"/>
        <w:adjustRightInd w:val="0"/>
        <w:spacing w:after="0" w:line="240" w:lineRule="auto"/>
        <w:rPr>
          <w:rFonts w:ascii="Times New Roman" w:hAnsi="Times New Roman" w:cs="Times New Roman"/>
          <w:color w:val="000000"/>
          <w:sz w:val="24"/>
          <w:szCs w:val="24"/>
        </w:rPr>
      </w:pPr>
      <w:r w:rsidRPr="76843515">
        <w:rPr>
          <w:rFonts w:ascii="Times New Roman" w:hAnsi="Times New Roman" w:cs="Times New Roman"/>
          <w:color w:val="000000" w:themeColor="text1"/>
          <w:sz w:val="24"/>
          <w:szCs w:val="24"/>
        </w:rPr>
        <w:t xml:space="preserve">In performing its functions, ORSP works closely with faculty, department chairs and administrators, as well as </w:t>
      </w:r>
      <w:r w:rsidR="23D67143" w:rsidRPr="76843515">
        <w:rPr>
          <w:rFonts w:ascii="Times New Roman" w:hAnsi="Times New Roman" w:cs="Times New Roman"/>
          <w:color w:val="000000" w:themeColor="text1"/>
          <w:sz w:val="24"/>
          <w:szCs w:val="24"/>
        </w:rPr>
        <w:t>several</w:t>
      </w:r>
      <w:r w:rsidR="0039425F">
        <w:rPr>
          <w:rFonts w:ascii="Times New Roman" w:hAnsi="Times New Roman" w:cs="Times New Roman"/>
          <w:color w:val="000000" w:themeColor="text1"/>
          <w:sz w:val="24"/>
          <w:szCs w:val="24"/>
        </w:rPr>
        <w:t xml:space="preserve"> </w:t>
      </w:r>
      <w:r w:rsidRPr="76843515">
        <w:rPr>
          <w:rFonts w:ascii="Times New Roman" w:hAnsi="Times New Roman" w:cs="Times New Roman"/>
          <w:color w:val="000000" w:themeColor="text1"/>
          <w:sz w:val="24"/>
          <w:szCs w:val="24"/>
        </w:rPr>
        <w:t>University administrative offices</w:t>
      </w:r>
      <w:r w:rsidR="694768F8" w:rsidRPr="76843515">
        <w:rPr>
          <w:rFonts w:ascii="Times New Roman" w:hAnsi="Times New Roman" w:cs="Times New Roman"/>
          <w:color w:val="000000" w:themeColor="text1"/>
          <w:sz w:val="24"/>
          <w:szCs w:val="24"/>
        </w:rPr>
        <w:t xml:space="preserve">. </w:t>
      </w:r>
      <w:r w:rsidR="3F5BB1D5" w:rsidRPr="76843515">
        <w:rPr>
          <w:rFonts w:ascii="Times New Roman" w:hAnsi="Times New Roman" w:cs="Times New Roman"/>
          <w:color w:val="000000" w:themeColor="text1"/>
          <w:sz w:val="24"/>
          <w:szCs w:val="24"/>
        </w:rPr>
        <w:t xml:space="preserve">The department </w:t>
      </w:r>
      <w:r w:rsidRPr="76843515">
        <w:rPr>
          <w:rFonts w:ascii="Times New Roman" w:hAnsi="Times New Roman" w:cs="Times New Roman"/>
          <w:color w:val="000000" w:themeColor="text1"/>
          <w:sz w:val="24"/>
          <w:szCs w:val="24"/>
        </w:rPr>
        <w:t xml:space="preserve">serves as the prime contact point for sponsors and subrecipients on the business and compliance related issues associated with sponsored projects. </w:t>
      </w:r>
    </w:p>
    <w:p w14:paraId="5636CFA7" w14:textId="77777777" w:rsidR="002205DA" w:rsidRPr="00156631" w:rsidRDefault="002205DA" w:rsidP="002205DA">
      <w:pPr>
        <w:autoSpaceDE w:val="0"/>
        <w:autoSpaceDN w:val="0"/>
        <w:adjustRightInd w:val="0"/>
        <w:spacing w:after="0" w:line="240" w:lineRule="auto"/>
        <w:rPr>
          <w:rFonts w:ascii="Times New Roman" w:hAnsi="Times New Roman" w:cs="Times New Roman"/>
          <w:color w:val="000000"/>
          <w:sz w:val="24"/>
        </w:rPr>
      </w:pPr>
    </w:p>
    <w:p w14:paraId="0FC917EE" w14:textId="0A073526" w:rsidR="002205DA" w:rsidRPr="00156631" w:rsidRDefault="4325BB03" w:rsidP="76843515">
      <w:pPr>
        <w:autoSpaceDE w:val="0"/>
        <w:autoSpaceDN w:val="0"/>
        <w:adjustRightInd w:val="0"/>
        <w:spacing w:after="0" w:line="240" w:lineRule="auto"/>
        <w:rPr>
          <w:rFonts w:ascii="Times New Roman" w:hAnsi="Times New Roman" w:cs="Times New Roman"/>
          <w:color w:val="000000"/>
          <w:sz w:val="24"/>
          <w:szCs w:val="24"/>
        </w:rPr>
      </w:pPr>
      <w:r w:rsidRPr="4B7DCA10">
        <w:rPr>
          <w:rFonts w:ascii="Times New Roman" w:hAnsi="Times New Roman" w:cs="Times New Roman"/>
          <w:color w:val="000000" w:themeColor="text1"/>
          <w:sz w:val="24"/>
          <w:szCs w:val="24"/>
        </w:rPr>
        <w:t xml:space="preserve">This </w:t>
      </w:r>
      <w:r w:rsidRPr="0063686D">
        <w:rPr>
          <w:rFonts w:ascii="Times New Roman" w:hAnsi="Times New Roman" w:cs="Times New Roman"/>
          <w:i/>
          <w:iCs/>
          <w:color w:val="000000" w:themeColor="text1"/>
          <w:sz w:val="24"/>
          <w:szCs w:val="24"/>
        </w:rPr>
        <w:t>Guide to Sponsored Research</w:t>
      </w:r>
      <w:r w:rsidRPr="4B7DCA10">
        <w:rPr>
          <w:rFonts w:ascii="Times New Roman" w:hAnsi="Times New Roman" w:cs="Times New Roman"/>
          <w:color w:val="000000" w:themeColor="text1"/>
          <w:sz w:val="24"/>
          <w:szCs w:val="24"/>
        </w:rPr>
        <w:t xml:space="preserve"> was designed to give an overview and general guidance to faculty and administrators on obtaining funding and administering sponsored projects through closeout.</w:t>
      </w:r>
      <w:r w:rsidR="00B853BD" w:rsidRPr="4B7DCA10">
        <w:rPr>
          <w:rFonts w:ascii="Times New Roman" w:hAnsi="Times New Roman" w:cs="Times New Roman"/>
          <w:color w:val="000000" w:themeColor="text1"/>
          <w:sz w:val="24"/>
          <w:szCs w:val="24"/>
        </w:rPr>
        <w:t xml:space="preserve"> </w:t>
      </w:r>
    </w:p>
    <w:p w14:paraId="30A7CC45" w14:textId="77777777" w:rsidR="002205DA" w:rsidRPr="00156631" w:rsidRDefault="002205DA" w:rsidP="002205DA">
      <w:pPr>
        <w:autoSpaceDE w:val="0"/>
        <w:autoSpaceDN w:val="0"/>
        <w:adjustRightInd w:val="0"/>
        <w:spacing w:after="0" w:line="240" w:lineRule="auto"/>
        <w:rPr>
          <w:rFonts w:ascii="Times New Roman" w:hAnsi="Times New Roman" w:cs="Times New Roman"/>
          <w:color w:val="000000"/>
          <w:sz w:val="24"/>
        </w:rPr>
      </w:pPr>
    </w:p>
    <w:p w14:paraId="0F44F8C9" w14:textId="34774621" w:rsidR="00EF61BF" w:rsidRPr="00156631" w:rsidRDefault="65C8C3A7" w:rsidP="76843515">
      <w:pPr>
        <w:autoSpaceDE w:val="0"/>
        <w:autoSpaceDN w:val="0"/>
        <w:adjustRightInd w:val="0"/>
        <w:spacing w:after="0" w:line="240" w:lineRule="auto"/>
        <w:rPr>
          <w:rFonts w:ascii="Times New Roman" w:hAnsi="Times New Roman" w:cs="Times New Roman"/>
          <w:color w:val="000000"/>
          <w:sz w:val="24"/>
          <w:szCs w:val="24"/>
        </w:rPr>
      </w:pPr>
      <w:r w:rsidRPr="76843515">
        <w:rPr>
          <w:rFonts w:ascii="Times New Roman" w:hAnsi="Times New Roman" w:cs="Times New Roman"/>
          <w:color w:val="000000" w:themeColor="text1"/>
          <w:sz w:val="24"/>
          <w:szCs w:val="24"/>
        </w:rPr>
        <w:t>As you use it while performing or administering sponsored projects, we would appreciate any comments or suggestions you would like to make the Guide as useful as possible.</w:t>
      </w:r>
      <w:r w:rsidR="00B853BD" w:rsidRPr="76843515">
        <w:rPr>
          <w:rFonts w:ascii="Times New Roman" w:hAnsi="Times New Roman" w:cs="Times New Roman"/>
          <w:color w:val="000000" w:themeColor="text1"/>
          <w:sz w:val="24"/>
          <w:szCs w:val="24"/>
        </w:rPr>
        <w:t xml:space="preserve"> </w:t>
      </w:r>
    </w:p>
    <w:p w14:paraId="2B14A91B" w14:textId="77777777" w:rsidR="002205DA" w:rsidRPr="00156631" w:rsidRDefault="002205DA" w:rsidP="002205DA">
      <w:pPr>
        <w:autoSpaceDE w:val="0"/>
        <w:autoSpaceDN w:val="0"/>
        <w:adjustRightInd w:val="0"/>
        <w:spacing w:after="0" w:line="240" w:lineRule="auto"/>
        <w:rPr>
          <w:rFonts w:ascii="Times New Roman" w:hAnsi="Times New Roman" w:cs="Times New Roman"/>
          <w:color w:val="000000"/>
          <w:sz w:val="24"/>
        </w:rPr>
      </w:pPr>
    </w:p>
    <w:p w14:paraId="52A82C9A" w14:textId="77777777" w:rsidR="002205DA" w:rsidRPr="00156631" w:rsidRDefault="002205DA" w:rsidP="002205DA">
      <w:pPr>
        <w:autoSpaceDE w:val="0"/>
        <w:autoSpaceDN w:val="0"/>
        <w:adjustRightInd w:val="0"/>
        <w:spacing w:after="0" w:line="240" w:lineRule="auto"/>
        <w:rPr>
          <w:rFonts w:ascii="Times New Roman" w:hAnsi="Times New Roman" w:cs="Times New Roman"/>
          <w:color w:val="000000"/>
          <w:sz w:val="24"/>
        </w:rPr>
      </w:pPr>
    </w:p>
    <w:p w14:paraId="18C3E7D7" w14:textId="3AB66881" w:rsidR="002205DA" w:rsidRPr="00156631" w:rsidRDefault="00EF61BF" w:rsidP="002205DA">
      <w:p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Rachel McGinnis</w:t>
      </w:r>
    </w:p>
    <w:p w14:paraId="2EA1D90E" w14:textId="77777777" w:rsidR="002205DA" w:rsidRPr="00156631" w:rsidRDefault="002205DA" w:rsidP="002205DA">
      <w:pPr>
        <w:autoSpaceDE w:val="0"/>
        <w:autoSpaceDN w:val="0"/>
        <w:adjustRightInd w:val="0"/>
        <w:spacing w:after="0" w:line="240" w:lineRule="auto"/>
        <w:rPr>
          <w:rFonts w:ascii="Times New Roman" w:hAnsi="Times New Roman" w:cs="Times New Roman"/>
          <w:color w:val="000000"/>
          <w:sz w:val="24"/>
        </w:rPr>
      </w:pPr>
      <w:r w:rsidRPr="00156631">
        <w:rPr>
          <w:rFonts w:ascii="Times New Roman" w:hAnsi="Times New Roman" w:cs="Times New Roman"/>
          <w:color w:val="000000"/>
          <w:sz w:val="24"/>
        </w:rPr>
        <w:t xml:space="preserve">Director </w:t>
      </w:r>
    </w:p>
    <w:p w14:paraId="1210BF89" w14:textId="77777777" w:rsidR="002205DA" w:rsidRPr="00156631" w:rsidRDefault="002205DA" w:rsidP="002205DA">
      <w:pPr>
        <w:rPr>
          <w:rFonts w:ascii="Times New Roman" w:hAnsi="Times New Roman" w:cs="Times New Roman"/>
          <w:sz w:val="24"/>
        </w:rPr>
      </w:pPr>
      <w:r w:rsidRPr="00156631">
        <w:rPr>
          <w:rFonts w:ascii="Times New Roman" w:hAnsi="Times New Roman" w:cs="Times New Roman"/>
          <w:sz w:val="24"/>
        </w:rPr>
        <w:t>Office of Research and Sponsored Programs</w:t>
      </w:r>
    </w:p>
    <w:p w14:paraId="2790AF41" w14:textId="77777777" w:rsidR="002205DA" w:rsidRPr="002205DA" w:rsidRDefault="002205DA" w:rsidP="002205DA">
      <w:pPr>
        <w:rPr>
          <w:rFonts w:ascii="Times New Roman" w:hAnsi="Times New Roman" w:cs="Times New Roman"/>
        </w:rPr>
      </w:pPr>
    </w:p>
    <w:p w14:paraId="74A02B33" w14:textId="77777777" w:rsidR="002205DA" w:rsidRPr="002205DA" w:rsidRDefault="002205DA" w:rsidP="002205DA">
      <w:pPr>
        <w:rPr>
          <w:rFonts w:ascii="Times New Roman" w:hAnsi="Times New Roman" w:cs="Times New Roman"/>
        </w:rPr>
      </w:pPr>
    </w:p>
    <w:p w14:paraId="3FA63485" w14:textId="77777777" w:rsidR="002205DA" w:rsidRPr="002205DA" w:rsidRDefault="002205DA" w:rsidP="002205DA">
      <w:pPr>
        <w:rPr>
          <w:rFonts w:ascii="Times New Roman" w:hAnsi="Times New Roman" w:cs="Times New Roman"/>
        </w:rPr>
      </w:pPr>
    </w:p>
    <w:p w14:paraId="6639A8DB" w14:textId="77777777" w:rsidR="002205DA" w:rsidRPr="002205DA" w:rsidRDefault="002205DA" w:rsidP="002205DA">
      <w:pPr>
        <w:rPr>
          <w:rFonts w:ascii="Times New Roman" w:hAnsi="Times New Roman" w:cs="Times New Roman"/>
        </w:rPr>
      </w:pPr>
    </w:p>
    <w:p w14:paraId="4D0FD1E5" w14:textId="77777777" w:rsidR="002205DA" w:rsidRPr="002205DA" w:rsidRDefault="002205DA" w:rsidP="002205DA">
      <w:pPr>
        <w:rPr>
          <w:rFonts w:ascii="Times New Roman" w:hAnsi="Times New Roman" w:cs="Times New Roman"/>
        </w:rPr>
      </w:pPr>
    </w:p>
    <w:p w14:paraId="72F40D17" w14:textId="77777777" w:rsidR="002205DA" w:rsidRPr="002205DA" w:rsidRDefault="002205DA" w:rsidP="002205DA">
      <w:pPr>
        <w:rPr>
          <w:rFonts w:ascii="Times New Roman" w:hAnsi="Times New Roman" w:cs="Times New Roman"/>
        </w:rPr>
      </w:pPr>
    </w:p>
    <w:p w14:paraId="17A70F76" w14:textId="77777777" w:rsidR="002205DA" w:rsidRDefault="002205DA" w:rsidP="002205DA">
      <w:pPr>
        <w:rPr>
          <w:rFonts w:ascii="Times New Roman" w:hAnsi="Times New Roman" w:cs="Times New Roman"/>
        </w:rPr>
      </w:pPr>
    </w:p>
    <w:p w14:paraId="6054D1F3" w14:textId="77777777" w:rsidR="008C2EFB" w:rsidRDefault="008C2EFB" w:rsidP="002205DA">
      <w:pPr>
        <w:rPr>
          <w:rFonts w:ascii="Times New Roman" w:hAnsi="Times New Roman" w:cs="Times New Roman"/>
        </w:rPr>
      </w:pPr>
    </w:p>
    <w:p w14:paraId="47961422" w14:textId="77777777" w:rsidR="008C2EFB" w:rsidRDefault="008C2EFB" w:rsidP="002205DA">
      <w:pPr>
        <w:rPr>
          <w:rFonts w:ascii="Times New Roman" w:hAnsi="Times New Roman" w:cs="Times New Roman"/>
        </w:rPr>
      </w:pPr>
    </w:p>
    <w:p w14:paraId="1E708846" w14:textId="77777777" w:rsidR="008C2EFB" w:rsidRDefault="008C2EFB" w:rsidP="002205DA">
      <w:pPr>
        <w:rPr>
          <w:rFonts w:ascii="Times New Roman" w:hAnsi="Times New Roman" w:cs="Times New Roman"/>
        </w:rPr>
      </w:pPr>
    </w:p>
    <w:p w14:paraId="671F8A9E" w14:textId="77777777" w:rsidR="008C2EFB" w:rsidRPr="002205DA" w:rsidRDefault="008C2EFB" w:rsidP="002205DA">
      <w:pPr>
        <w:rPr>
          <w:rFonts w:ascii="Times New Roman" w:hAnsi="Times New Roman" w:cs="Times New Roman"/>
        </w:rPr>
      </w:pPr>
    </w:p>
    <w:p w14:paraId="7F08EF1D" w14:textId="77777777" w:rsidR="002205DA" w:rsidRPr="002205DA" w:rsidRDefault="002205DA" w:rsidP="002205DA">
      <w:pPr>
        <w:rPr>
          <w:rFonts w:ascii="Times New Roman" w:hAnsi="Times New Roman" w:cs="Times New Roman"/>
        </w:rPr>
      </w:pPr>
    </w:p>
    <w:p w14:paraId="14CA3628" w14:textId="77777777" w:rsidR="002205DA" w:rsidRPr="002205DA" w:rsidRDefault="002205DA" w:rsidP="002205DA">
      <w:pPr>
        <w:kinsoku w:val="0"/>
        <w:overflowPunct w:val="0"/>
        <w:autoSpaceDE w:val="0"/>
        <w:autoSpaceDN w:val="0"/>
        <w:adjustRightInd w:val="0"/>
        <w:spacing w:after="0" w:line="240" w:lineRule="auto"/>
        <w:ind w:left="39"/>
        <w:jc w:val="center"/>
        <w:outlineLvl w:val="0"/>
        <w:rPr>
          <w:rFonts w:ascii="Times New Roman" w:hAnsi="Times New Roman" w:cs="Times New Roman"/>
          <w:b/>
          <w:bCs/>
          <w:sz w:val="32"/>
          <w:szCs w:val="36"/>
        </w:rPr>
      </w:pPr>
      <w:bookmarkStart w:id="1" w:name="SECTION_I:_SPONSORED_PROJECTS_-_BASIC_CO"/>
      <w:bookmarkEnd w:id="1"/>
    </w:p>
    <w:p w14:paraId="2DA512ED" w14:textId="268D9CBF" w:rsidR="76843515" w:rsidRDefault="76843515" w:rsidP="76843515">
      <w:pPr>
        <w:spacing w:after="0" w:line="240" w:lineRule="auto"/>
        <w:ind w:left="39"/>
        <w:jc w:val="center"/>
        <w:outlineLvl w:val="0"/>
        <w:rPr>
          <w:rFonts w:ascii="Times New Roman" w:hAnsi="Times New Roman" w:cs="Times New Roman"/>
          <w:b/>
          <w:bCs/>
          <w:sz w:val="28"/>
          <w:szCs w:val="28"/>
        </w:rPr>
      </w:pPr>
    </w:p>
    <w:p w14:paraId="1F089FB2" w14:textId="77777777" w:rsidR="002205DA" w:rsidRPr="00B001A4" w:rsidRDefault="00B853BD" w:rsidP="76843515">
      <w:pPr>
        <w:kinsoku w:val="0"/>
        <w:overflowPunct w:val="0"/>
        <w:autoSpaceDE w:val="0"/>
        <w:autoSpaceDN w:val="0"/>
        <w:adjustRightInd w:val="0"/>
        <w:spacing w:after="0" w:line="240" w:lineRule="auto"/>
        <w:ind w:left="39"/>
        <w:jc w:val="center"/>
        <w:outlineLvl w:val="0"/>
        <w:rPr>
          <w:rFonts w:ascii="Times New Roman" w:hAnsi="Times New Roman" w:cs="Times New Roman"/>
          <w:b/>
          <w:bCs/>
          <w:sz w:val="28"/>
          <w:szCs w:val="28"/>
          <w:u w:val="single"/>
        </w:rPr>
      </w:pPr>
      <w:bookmarkStart w:id="2" w:name="Section_1_SponsoredProjectsBasicConsider"/>
      <w:r w:rsidRPr="00B001A4">
        <w:rPr>
          <w:rFonts w:ascii="Times New Roman" w:hAnsi="Times New Roman" w:cs="Times New Roman"/>
          <w:b/>
          <w:bCs/>
          <w:sz w:val="28"/>
          <w:szCs w:val="28"/>
          <w:u w:val="single"/>
        </w:rPr>
        <w:t>SECTION I:</w:t>
      </w:r>
    </w:p>
    <w:p w14:paraId="466C5BB6" w14:textId="1846E771" w:rsidR="00B31CFC" w:rsidRPr="00B001A4" w:rsidRDefault="00B853BD" w:rsidP="76843515">
      <w:pPr>
        <w:kinsoku w:val="0"/>
        <w:overflowPunct w:val="0"/>
        <w:autoSpaceDE w:val="0"/>
        <w:autoSpaceDN w:val="0"/>
        <w:adjustRightInd w:val="0"/>
        <w:spacing w:after="0" w:line="240" w:lineRule="auto"/>
        <w:ind w:left="39"/>
        <w:jc w:val="center"/>
        <w:outlineLvl w:val="0"/>
        <w:rPr>
          <w:rFonts w:ascii="Times New Roman" w:hAnsi="Times New Roman" w:cs="Times New Roman"/>
          <w:b/>
          <w:bCs/>
          <w:sz w:val="28"/>
          <w:szCs w:val="28"/>
          <w:u w:val="single"/>
        </w:rPr>
      </w:pPr>
      <w:r w:rsidRPr="20423DDE">
        <w:rPr>
          <w:rFonts w:ascii="Times New Roman" w:hAnsi="Times New Roman" w:cs="Times New Roman"/>
          <w:b/>
          <w:bCs/>
          <w:sz w:val="28"/>
          <w:szCs w:val="28"/>
          <w:u w:val="single"/>
        </w:rPr>
        <w:t>SPONSORED PROJECTS – BASIC CONSIDERATIONS</w:t>
      </w:r>
    </w:p>
    <w:bookmarkEnd w:id="2"/>
    <w:p w14:paraId="6C5699CA" w14:textId="7286887C" w:rsidR="20423DDE" w:rsidRDefault="20423DDE" w:rsidP="20423DDE">
      <w:pPr>
        <w:spacing w:after="0" w:line="240" w:lineRule="auto"/>
        <w:ind w:left="39"/>
        <w:jc w:val="center"/>
        <w:outlineLvl w:val="0"/>
        <w:rPr>
          <w:rFonts w:ascii="Times New Roman" w:hAnsi="Times New Roman" w:cs="Times New Roman"/>
          <w:b/>
          <w:sz w:val="24"/>
          <w:szCs w:val="24"/>
        </w:rPr>
      </w:pPr>
    </w:p>
    <w:p w14:paraId="315CB8FC" w14:textId="49690B26" w:rsidR="002205DA" w:rsidRPr="00B001A4" w:rsidRDefault="7FE63BE5" w:rsidP="1BEB0D85">
      <w:pPr>
        <w:kinsoku w:val="0"/>
        <w:overflowPunct w:val="0"/>
        <w:autoSpaceDE w:val="0"/>
        <w:autoSpaceDN w:val="0"/>
        <w:adjustRightInd w:val="0"/>
        <w:spacing w:after="0" w:line="240" w:lineRule="auto"/>
        <w:ind w:left="39"/>
        <w:outlineLvl w:val="0"/>
        <w:rPr>
          <w:rFonts w:ascii="Times New Roman" w:hAnsi="Times New Roman" w:cs="Times New Roman"/>
          <w:b/>
          <w:bCs/>
          <w:sz w:val="24"/>
          <w:szCs w:val="24"/>
        </w:rPr>
      </w:pPr>
      <w:bookmarkStart w:id="3" w:name="WhatIsASponsoredProgram"/>
      <w:r w:rsidRPr="31C05DDD">
        <w:rPr>
          <w:rFonts w:ascii="Times New Roman" w:hAnsi="Times New Roman" w:cs="Times New Roman"/>
          <w:b/>
          <w:bCs/>
          <w:sz w:val="24"/>
          <w:szCs w:val="24"/>
        </w:rPr>
        <w:t xml:space="preserve"> </w:t>
      </w:r>
      <w:r w:rsidR="144AF22F" w:rsidRPr="31C05DDD">
        <w:rPr>
          <w:rFonts w:ascii="Times New Roman" w:hAnsi="Times New Roman" w:cs="Times New Roman"/>
          <w:b/>
          <w:bCs/>
          <w:sz w:val="24"/>
          <w:szCs w:val="24"/>
        </w:rPr>
        <w:t>WHAT IS A SPONSORED PROGRAM?</w:t>
      </w:r>
    </w:p>
    <w:bookmarkEnd w:id="3"/>
    <w:p w14:paraId="4D317B88" w14:textId="330E50C7" w:rsidR="002205DA" w:rsidRPr="00F50031" w:rsidRDefault="002205DA" w:rsidP="002205DA">
      <w:pPr>
        <w:kinsoku w:val="0"/>
        <w:overflowPunct w:val="0"/>
        <w:autoSpaceDE w:val="0"/>
        <w:autoSpaceDN w:val="0"/>
        <w:adjustRightInd w:val="0"/>
        <w:spacing w:before="302" w:after="0" w:line="288" w:lineRule="auto"/>
        <w:ind w:left="40"/>
        <w:rPr>
          <w:rFonts w:ascii="Times New Roman" w:hAnsi="Times New Roman" w:cs="Times New Roman"/>
          <w:sz w:val="24"/>
          <w:szCs w:val="24"/>
        </w:rPr>
      </w:pPr>
      <w:r w:rsidRPr="00F50031">
        <w:rPr>
          <w:rFonts w:ascii="Times New Roman" w:hAnsi="Times New Roman" w:cs="Times New Roman"/>
          <w:sz w:val="24"/>
          <w:szCs w:val="24"/>
        </w:rPr>
        <w:t xml:space="preserve">"Sponsored Programs" are defined by the University as those projects or programs that are (1) conducted by members of the faculty and administration; and (2) supported fully or in part by externally restricted funds awarded to the University. Sponsored programs may involve research, instruction, or service. In all sponsored programs, the University has obligations to the funding source in accordance with the terms of a proposal or agreement. These obligations are based on the project description developed by the faculty member(s), as in the case of a proposal, or jointly by the sponsor and the faculty member(s), as in the case of a contract or cooperative agreement. </w:t>
      </w:r>
    </w:p>
    <w:p w14:paraId="7E5CDE07" w14:textId="07F8C0A2" w:rsidR="002205DA" w:rsidRPr="00F50031" w:rsidRDefault="00B853BD" w:rsidP="002205DA">
      <w:pPr>
        <w:kinsoku w:val="0"/>
        <w:overflowPunct w:val="0"/>
        <w:autoSpaceDE w:val="0"/>
        <w:autoSpaceDN w:val="0"/>
        <w:adjustRightInd w:val="0"/>
        <w:spacing w:before="302" w:after="0" w:line="288" w:lineRule="auto"/>
        <w:ind w:left="40"/>
        <w:rPr>
          <w:rFonts w:ascii="Times New Roman" w:hAnsi="Times New Roman" w:cs="Times New Roman"/>
          <w:sz w:val="24"/>
          <w:szCs w:val="24"/>
        </w:rPr>
      </w:pPr>
      <w:r w:rsidRPr="76843515">
        <w:rPr>
          <w:rFonts w:ascii="Times New Roman" w:hAnsi="Times New Roman" w:cs="Times New Roman"/>
          <w:sz w:val="24"/>
          <w:szCs w:val="24"/>
        </w:rPr>
        <w:t xml:space="preserve">Although the award may be made </w:t>
      </w:r>
      <w:proofErr w:type="gramStart"/>
      <w:r w:rsidRPr="76843515">
        <w:rPr>
          <w:rFonts w:ascii="Times New Roman" w:hAnsi="Times New Roman" w:cs="Times New Roman"/>
          <w:sz w:val="24"/>
          <w:szCs w:val="24"/>
        </w:rPr>
        <w:t>on the basis of</w:t>
      </w:r>
      <w:proofErr w:type="gramEnd"/>
      <w:r w:rsidRPr="76843515">
        <w:rPr>
          <w:rFonts w:ascii="Times New Roman" w:hAnsi="Times New Roman" w:cs="Times New Roman"/>
          <w:sz w:val="24"/>
          <w:szCs w:val="24"/>
        </w:rPr>
        <w:t xml:space="preserve"> a specialized proposal, as its formal recipient, MTSU assumes programmatic and fiscal accountability for the project. Therefore, internal review and approval</w:t>
      </w:r>
      <w:r w:rsidR="1C17511D" w:rsidRPr="76843515">
        <w:rPr>
          <w:rFonts w:ascii="Times New Roman" w:hAnsi="Times New Roman" w:cs="Times New Roman"/>
          <w:sz w:val="24"/>
          <w:szCs w:val="24"/>
        </w:rPr>
        <w:t>s</w:t>
      </w:r>
      <w:r w:rsidRPr="76843515">
        <w:rPr>
          <w:rFonts w:ascii="Times New Roman" w:hAnsi="Times New Roman" w:cs="Times New Roman"/>
          <w:sz w:val="24"/>
          <w:szCs w:val="24"/>
        </w:rPr>
        <w:t xml:space="preserve"> are required. </w:t>
      </w:r>
    </w:p>
    <w:p w14:paraId="4BBEB9A3" w14:textId="7329A846" w:rsidR="002205DA" w:rsidRPr="00F50031" w:rsidRDefault="00B853BD" w:rsidP="002205DA">
      <w:pPr>
        <w:kinsoku w:val="0"/>
        <w:overflowPunct w:val="0"/>
        <w:autoSpaceDE w:val="0"/>
        <w:autoSpaceDN w:val="0"/>
        <w:adjustRightInd w:val="0"/>
        <w:spacing w:before="302" w:after="0" w:line="288" w:lineRule="auto"/>
        <w:ind w:left="40"/>
        <w:rPr>
          <w:rFonts w:ascii="Times New Roman" w:hAnsi="Times New Roman" w:cs="Times New Roman"/>
          <w:sz w:val="24"/>
          <w:szCs w:val="24"/>
        </w:rPr>
      </w:pPr>
      <w:r w:rsidRPr="76843515">
        <w:rPr>
          <w:rFonts w:ascii="Times New Roman" w:hAnsi="Times New Roman" w:cs="Times New Roman"/>
          <w:sz w:val="24"/>
          <w:szCs w:val="24"/>
        </w:rPr>
        <w:t>All sponsored activities are processed through the Office of Research and Sponsored Programs, and awarded funds are placed in restricted accounts in the Business Office for post-award administration. The faculty member directing the project serves as the primary budget officer</w:t>
      </w:r>
      <w:r w:rsidR="25AC10AF" w:rsidRPr="76843515">
        <w:rPr>
          <w:rFonts w:ascii="Times New Roman" w:hAnsi="Times New Roman" w:cs="Times New Roman"/>
          <w:sz w:val="24"/>
          <w:szCs w:val="24"/>
        </w:rPr>
        <w:t xml:space="preserve"> (i.e., principal investigator or project director)</w:t>
      </w:r>
      <w:r w:rsidRPr="76843515">
        <w:rPr>
          <w:rFonts w:ascii="Times New Roman" w:hAnsi="Times New Roman" w:cs="Times New Roman"/>
          <w:sz w:val="24"/>
          <w:szCs w:val="24"/>
        </w:rPr>
        <w:t>. The Business Office assists in monitoring all sponsor-related expenditures to ensure oversight and compliance but is not responsible for disallowances. This policy concerning sponsored</w:t>
      </w:r>
      <w:r w:rsidR="3C39C859" w:rsidRPr="76843515">
        <w:rPr>
          <w:rFonts w:ascii="Times New Roman" w:hAnsi="Times New Roman" w:cs="Times New Roman"/>
          <w:sz w:val="24"/>
          <w:szCs w:val="24"/>
        </w:rPr>
        <w:t>-</w:t>
      </w:r>
      <w:r w:rsidRPr="76843515">
        <w:rPr>
          <w:rFonts w:ascii="Times New Roman" w:hAnsi="Times New Roman" w:cs="Times New Roman"/>
          <w:sz w:val="24"/>
          <w:szCs w:val="24"/>
        </w:rPr>
        <w:t xml:space="preserve">program funding applies to all individual sponsored program activity as well as departmental and institutional proposals. </w:t>
      </w:r>
    </w:p>
    <w:p w14:paraId="6EE48F3C" w14:textId="77777777" w:rsidR="002205DA" w:rsidRPr="00F50031" w:rsidRDefault="002205DA" w:rsidP="002205DA">
      <w:pPr>
        <w:kinsoku w:val="0"/>
        <w:overflowPunct w:val="0"/>
        <w:autoSpaceDE w:val="0"/>
        <w:autoSpaceDN w:val="0"/>
        <w:adjustRightInd w:val="0"/>
        <w:spacing w:before="8" w:after="0" w:line="240" w:lineRule="auto"/>
        <w:rPr>
          <w:rFonts w:ascii="Times New Roman" w:hAnsi="Times New Roman" w:cs="Times New Roman"/>
          <w:sz w:val="24"/>
          <w:szCs w:val="24"/>
        </w:rPr>
      </w:pPr>
    </w:p>
    <w:p w14:paraId="5157D5A6" w14:textId="77777777" w:rsidR="002205DA" w:rsidRPr="00F50031" w:rsidRDefault="002205DA" w:rsidP="002205DA">
      <w:pPr>
        <w:kinsoku w:val="0"/>
        <w:overflowPunct w:val="0"/>
        <w:autoSpaceDE w:val="0"/>
        <w:autoSpaceDN w:val="0"/>
        <w:adjustRightInd w:val="0"/>
        <w:spacing w:after="0" w:line="288" w:lineRule="auto"/>
        <w:ind w:left="40" w:right="120"/>
        <w:rPr>
          <w:rFonts w:ascii="Times New Roman" w:hAnsi="Times New Roman" w:cs="Times New Roman"/>
          <w:sz w:val="24"/>
          <w:szCs w:val="24"/>
        </w:rPr>
      </w:pPr>
      <w:r w:rsidRPr="79FD2387">
        <w:rPr>
          <w:rFonts w:ascii="Times New Roman" w:hAnsi="Times New Roman" w:cs="Times New Roman"/>
          <w:sz w:val="24"/>
          <w:szCs w:val="24"/>
        </w:rPr>
        <w:t xml:space="preserve">In accordance with OMB’s Uniform Guidance – 2 CFR 200 sponsored projects fall within three major categories: Research, Training and Other. Examples of the “Other” category </w:t>
      </w:r>
      <w:proofErr w:type="gramStart"/>
      <w:r w:rsidRPr="79FD2387">
        <w:rPr>
          <w:rFonts w:ascii="Times New Roman" w:hAnsi="Times New Roman" w:cs="Times New Roman"/>
          <w:sz w:val="24"/>
          <w:szCs w:val="24"/>
        </w:rPr>
        <w:t>include:</w:t>
      </w:r>
      <w:proofErr w:type="gramEnd"/>
      <w:r w:rsidRPr="79FD2387">
        <w:rPr>
          <w:rFonts w:ascii="Times New Roman" w:hAnsi="Times New Roman" w:cs="Times New Roman"/>
          <w:sz w:val="24"/>
          <w:szCs w:val="24"/>
        </w:rPr>
        <w:t xml:space="preserve"> curriculum development, conferences, public services, art exhibitions, and equipment awards. Sponsors of those activities include the Federal government, state and local governments, foundations, international organizations, research institutes, and corporations. These organizations fund sponsored projects through a variety of mechanisms such as contracts, grants, letter agreements, purchase orders, cooperative agreements, and a variety of awards that fall under the general rubric of subcontracts.</w:t>
      </w:r>
    </w:p>
    <w:p w14:paraId="31AC2E07" w14:textId="77777777" w:rsidR="002205DA" w:rsidRPr="00F50031" w:rsidRDefault="002205DA" w:rsidP="002205DA">
      <w:pPr>
        <w:kinsoku w:val="0"/>
        <w:overflowPunct w:val="0"/>
        <w:autoSpaceDE w:val="0"/>
        <w:autoSpaceDN w:val="0"/>
        <w:adjustRightInd w:val="0"/>
        <w:spacing w:before="6" w:after="0" w:line="240" w:lineRule="auto"/>
        <w:rPr>
          <w:rFonts w:ascii="Times New Roman" w:hAnsi="Times New Roman" w:cs="Times New Roman"/>
          <w:sz w:val="24"/>
          <w:szCs w:val="24"/>
        </w:rPr>
      </w:pPr>
    </w:p>
    <w:p w14:paraId="332EE747" w14:textId="77777777" w:rsidR="00156631" w:rsidRDefault="00156631" w:rsidP="002205DA">
      <w:pPr>
        <w:rPr>
          <w:rFonts w:ascii="Times New Roman" w:hAnsi="Times New Roman" w:cs="Times New Roman"/>
          <w:b/>
          <w:sz w:val="24"/>
          <w:szCs w:val="24"/>
          <w:u w:val="single"/>
        </w:rPr>
      </w:pPr>
    </w:p>
    <w:p w14:paraId="156F44FF" w14:textId="342ECB2F" w:rsidR="00156631" w:rsidRDefault="00156631" w:rsidP="76843515">
      <w:pPr>
        <w:rPr>
          <w:rFonts w:ascii="Times New Roman" w:hAnsi="Times New Roman" w:cs="Times New Roman"/>
          <w:b/>
          <w:bCs/>
          <w:sz w:val="24"/>
          <w:szCs w:val="24"/>
          <w:u w:val="single"/>
        </w:rPr>
      </w:pPr>
    </w:p>
    <w:p w14:paraId="427A7D96" w14:textId="77777777" w:rsidR="00156631" w:rsidRDefault="00156631" w:rsidP="002205DA">
      <w:pPr>
        <w:rPr>
          <w:rFonts w:ascii="Times New Roman" w:hAnsi="Times New Roman" w:cs="Times New Roman"/>
          <w:b/>
          <w:sz w:val="24"/>
          <w:szCs w:val="24"/>
          <w:u w:val="single"/>
        </w:rPr>
      </w:pPr>
    </w:p>
    <w:p w14:paraId="64563515" w14:textId="359B58ED" w:rsidR="604D9922" w:rsidRDefault="604D9922" w:rsidP="604D9922">
      <w:pPr>
        <w:rPr>
          <w:rFonts w:ascii="Times New Roman" w:hAnsi="Times New Roman" w:cs="Times New Roman"/>
          <w:b/>
          <w:bCs/>
          <w:sz w:val="24"/>
          <w:szCs w:val="24"/>
        </w:rPr>
      </w:pPr>
    </w:p>
    <w:p w14:paraId="356E8B86" w14:textId="6932678D" w:rsidR="002205DA" w:rsidRPr="00B001A4" w:rsidRDefault="31FFE510" w:rsidP="76843515">
      <w:pPr>
        <w:rPr>
          <w:rFonts w:ascii="Times New Roman" w:hAnsi="Times New Roman" w:cs="Times New Roman"/>
          <w:b/>
          <w:bCs/>
          <w:sz w:val="24"/>
          <w:szCs w:val="24"/>
        </w:rPr>
      </w:pPr>
      <w:bookmarkStart w:id="4" w:name="GiftVSGrant"/>
      <w:r w:rsidRPr="00B001A4">
        <w:rPr>
          <w:rFonts w:ascii="Times New Roman" w:hAnsi="Times New Roman" w:cs="Times New Roman"/>
          <w:b/>
          <w:bCs/>
          <w:sz w:val="24"/>
          <w:szCs w:val="24"/>
        </w:rPr>
        <w:t>GIFT vs. GRANT</w:t>
      </w:r>
    </w:p>
    <w:bookmarkEnd w:id="4"/>
    <w:p w14:paraId="6CEB6A5F" w14:textId="5CA423DF" w:rsidR="002205DA" w:rsidRPr="00F50031" w:rsidRDefault="00B853BD" w:rsidP="002205DA">
      <w:pPr>
        <w:rPr>
          <w:rFonts w:ascii="Times New Roman" w:hAnsi="Times New Roman" w:cs="Times New Roman"/>
          <w:sz w:val="24"/>
          <w:szCs w:val="24"/>
        </w:rPr>
      </w:pPr>
      <w:r w:rsidRPr="4B7DCA10">
        <w:rPr>
          <w:rFonts w:ascii="Times New Roman" w:hAnsi="Times New Roman" w:cs="Times New Roman"/>
          <w:sz w:val="24"/>
          <w:szCs w:val="24"/>
        </w:rPr>
        <w:t xml:space="preserve">Another class of awards is gifts. ORSP is not responsible for gifts or other unrestricted funds that fall within the purview of the Development Office. The words “gift” and “grant” are sometimes used interchangeably by donors, </w:t>
      </w:r>
      <w:proofErr w:type="gramStart"/>
      <w:r w:rsidRPr="4B7DCA10">
        <w:rPr>
          <w:rFonts w:ascii="Times New Roman" w:hAnsi="Times New Roman" w:cs="Times New Roman"/>
          <w:sz w:val="24"/>
          <w:szCs w:val="24"/>
        </w:rPr>
        <w:t>grantors</w:t>
      </w:r>
      <w:proofErr w:type="gramEnd"/>
      <w:r w:rsidRPr="4B7DCA10">
        <w:rPr>
          <w:rFonts w:ascii="Times New Roman" w:hAnsi="Times New Roman" w:cs="Times New Roman"/>
          <w:sz w:val="24"/>
          <w:szCs w:val="24"/>
        </w:rPr>
        <w:t xml:space="preserve"> and faculty/staff.</w:t>
      </w:r>
      <w:r w:rsidR="7D1E1F29" w:rsidRPr="4B7DCA10">
        <w:rPr>
          <w:rFonts w:ascii="Times New Roman" w:hAnsi="Times New Roman" w:cs="Times New Roman"/>
          <w:sz w:val="24"/>
          <w:szCs w:val="24"/>
        </w:rPr>
        <w:t xml:space="preserve"> </w:t>
      </w:r>
      <w:r w:rsidRPr="4B7DCA10">
        <w:rPr>
          <w:rFonts w:ascii="Times New Roman" w:hAnsi="Times New Roman" w:cs="Times New Roman"/>
          <w:sz w:val="24"/>
          <w:szCs w:val="24"/>
        </w:rPr>
        <w:t>However, the nature of the transaction drives MTSU accounting procedures (not the words).</w:t>
      </w:r>
      <w:r w:rsidR="7D1E1F29" w:rsidRPr="4B7DCA10">
        <w:rPr>
          <w:rFonts w:ascii="Times New Roman" w:hAnsi="Times New Roman" w:cs="Times New Roman"/>
          <w:sz w:val="24"/>
          <w:szCs w:val="24"/>
        </w:rPr>
        <w:t xml:space="preserve"> </w:t>
      </w:r>
      <w:r w:rsidRPr="4B7DCA10">
        <w:rPr>
          <w:rFonts w:ascii="Times New Roman" w:hAnsi="Times New Roman" w:cs="Times New Roman"/>
          <w:sz w:val="24"/>
          <w:szCs w:val="24"/>
        </w:rPr>
        <w:t>These procedures reflect IRS regulations, Government Accounting Standards Board (GASB) standards, MTSU policies and other related internal and external requirements.</w:t>
      </w:r>
      <w:r w:rsidR="7D1E1F29" w:rsidRPr="4B7DCA10">
        <w:rPr>
          <w:rFonts w:ascii="Times New Roman" w:hAnsi="Times New Roman" w:cs="Times New Roman"/>
          <w:sz w:val="24"/>
          <w:szCs w:val="24"/>
        </w:rPr>
        <w:t xml:space="preserve"> </w:t>
      </w:r>
      <w:r w:rsidR="76356101" w:rsidRPr="4B7DCA10">
        <w:rPr>
          <w:rFonts w:ascii="Times New Roman" w:hAnsi="Times New Roman" w:cs="Times New Roman"/>
          <w:sz w:val="24"/>
          <w:szCs w:val="24"/>
        </w:rPr>
        <w:t xml:space="preserve">The information below covers most </w:t>
      </w:r>
      <w:r w:rsidR="44C8FCBB" w:rsidRPr="4B7DCA10">
        <w:rPr>
          <w:rFonts w:ascii="Times New Roman" w:hAnsi="Times New Roman" w:cs="Times New Roman"/>
          <w:sz w:val="24"/>
          <w:szCs w:val="24"/>
        </w:rPr>
        <w:t xml:space="preserve">of the </w:t>
      </w:r>
      <w:r w:rsidR="76356101" w:rsidRPr="4B7DCA10">
        <w:rPr>
          <w:rFonts w:ascii="Times New Roman" w:hAnsi="Times New Roman" w:cs="Times New Roman"/>
          <w:sz w:val="24"/>
          <w:szCs w:val="24"/>
        </w:rPr>
        <w:t xml:space="preserve">distinguishing characteristics </w:t>
      </w:r>
      <w:r w:rsidR="5C1838C5" w:rsidRPr="4B7DCA10">
        <w:rPr>
          <w:rFonts w:ascii="Times New Roman" w:hAnsi="Times New Roman" w:cs="Times New Roman"/>
          <w:sz w:val="24"/>
          <w:szCs w:val="24"/>
        </w:rPr>
        <w:t xml:space="preserve">between </w:t>
      </w:r>
      <w:r w:rsidR="76356101" w:rsidRPr="4B7DCA10">
        <w:rPr>
          <w:rFonts w:ascii="Times New Roman" w:hAnsi="Times New Roman" w:cs="Times New Roman"/>
          <w:sz w:val="24"/>
          <w:szCs w:val="24"/>
        </w:rPr>
        <w:t>gift and grant transactions.</w:t>
      </w:r>
      <w:r w:rsidRPr="4B7DCA10">
        <w:rPr>
          <w:rFonts w:ascii="Times New Roman" w:hAnsi="Times New Roman" w:cs="Times New Roman"/>
          <w:sz w:val="24"/>
          <w:szCs w:val="24"/>
        </w:rPr>
        <w:t xml:space="preserve"> </w:t>
      </w:r>
    </w:p>
    <w:p w14:paraId="62365BE4" w14:textId="2B39B0A4" w:rsidR="002205DA" w:rsidRPr="00156631" w:rsidRDefault="0320C72D" w:rsidP="76843515">
      <w:pPr>
        <w:spacing w:before="61" w:after="0" w:line="288" w:lineRule="auto"/>
        <w:rPr>
          <w:rFonts w:ascii="Times New Roman" w:hAnsi="Times New Roman" w:cs="Times New Roman"/>
          <w:b/>
          <w:bCs/>
          <w:sz w:val="24"/>
          <w:szCs w:val="24"/>
        </w:rPr>
      </w:pPr>
      <w:bookmarkStart w:id="5" w:name="GrantsandContracts"/>
      <w:r w:rsidRPr="76843515">
        <w:rPr>
          <w:rFonts w:ascii="Times New Roman" w:hAnsi="Times New Roman" w:cs="Times New Roman"/>
          <w:b/>
          <w:bCs/>
          <w:sz w:val="24"/>
          <w:szCs w:val="24"/>
        </w:rPr>
        <w:t>Grants and Contracts</w:t>
      </w:r>
    </w:p>
    <w:bookmarkEnd w:id="5"/>
    <w:p w14:paraId="5A701EAE" w14:textId="77777777" w:rsidR="002205DA" w:rsidRPr="00F50031" w:rsidRDefault="002205DA" w:rsidP="002205DA">
      <w:pPr>
        <w:kinsoku w:val="0"/>
        <w:overflowPunct w:val="0"/>
        <w:autoSpaceDE w:val="0"/>
        <w:autoSpaceDN w:val="0"/>
        <w:adjustRightInd w:val="0"/>
        <w:spacing w:before="61" w:after="0" w:line="288" w:lineRule="auto"/>
        <w:rPr>
          <w:rFonts w:ascii="Times New Roman" w:hAnsi="Times New Roman" w:cs="Times New Roman"/>
          <w:sz w:val="24"/>
          <w:szCs w:val="24"/>
        </w:rPr>
      </w:pPr>
      <w:r w:rsidRPr="31C05DDD">
        <w:rPr>
          <w:rFonts w:ascii="Times New Roman" w:hAnsi="Times New Roman" w:cs="Times New Roman"/>
          <w:sz w:val="24"/>
          <w:szCs w:val="24"/>
        </w:rPr>
        <w:t xml:space="preserve">If </w:t>
      </w:r>
      <w:r w:rsidRPr="31C05DDD">
        <w:rPr>
          <w:rFonts w:ascii="Times New Roman" w:hAnsi="Times New Roman" w:cs="Times New Roman"/>
          <w:b/>
          <w:bCs/>
          <w:sz w:val="24"/>
          <w:szCs w:val="24"/>
        </w:rPr>
        <w:t>any</w:t>
      </w:r>
      <w:r w:rsidRPr="31C05DDD">
        <w:rPr>
          <w:rFonts w:ascii="Times New Roman" w:hAnsi="Times New Roman" w:cs="Times New Roman"/>
          <w:sz w:val="24"/>
          <w:szCs w:val="24"/>
        </w:rPr>
        <w:t xml:space="preserve"> of the following conditions are part of the transaction, then it is a grant and must be processed through the Office of Research and Sponsored Programs. </w:t>
      </w:r>
    </w:p>
    <w:p w14:paraId="1A55E5C9" w14:textId="77777777" w:rsidR="002205DA" w:rsidRPr="00156631" w:rsidRDefault="002205DA" w:rsidP="002205DA">
      <w:pPr>
        <w:kinsoku w:val="0"/>
        <w:overflowPunct w:val="0"/>
        <w:autoSpaceDE w:val="0"/>
        <w:autoSpaceDN w:val="0"/>
        <w:adjustRightInd w:val="0"/>
        <w:spacing w:before="61" w:after="0" w:line="288" w:lineRule="auto"/>
        <w:rPr>
          <w:rFonts w:ascii="Times New Roman" w:hAnsi="Times New Roman" w:cs="Times New Roman"/>
          <w:sz w:val="14"/>
          <w:szCs w:val="24"/>
        </w:rPr>
      </w:pPr>
      <w:r w:rsidRPr="00F50031">
        <w:rPr>
          <w:rFonts w:ascii="Times New Roman" w:hAnsi="Times New Roman" w:cs="Times New Roman"/>
          <w:sz w:val="24"/>
          <w:szCs w:val="24"/>
        </w:rPr>
        <w:t xml:space="preserve"> </w:t>
      </w:r>
    </w:p>
    <w:p w14:paraId="6C5D0B10" w14:textId="770DC62C" w:rsidR="002205DA" w:rsidRPr="00104DA6" w:rsidRDefault="6AB116BB" w:rsidP="76843515">
      <w:pPr>
        <w:numPr>
          <w:ilvl w:val="0"/>
          <w:numId w:val="39"/>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r w:rsidRPr="1BEB0D85">
        <w:rPr>
          <w:rFonts w:ascii="Times New Roman" w:hAnsi="Times New Roman" w:cs="Times New Roman"/>
          <w:sz w:val="24"/>
          <w:szCs w:val="24"/>
        </w:rPr>
        <w:t>Sponsor is the federal, state, or local government or an agency established as a flow-through of federal, state, or local government funds for accounting purposes.</w:t>
      </w:r>
      <w:r w:rsidR="00B853BD" w:rsidRPr="1BEB0D85">
        <w:rPr>
          <w:rFonts w:ascii="Times New Roman" w:hAnsi="Times New Roman" w:cs="Times New Roman"/>
          <w:sz w:val="24"/>
          <w:szCs w:val="24"/>
        </w:rPr>
        <w:t xml:space="preserve"> </w:t>
      </w:r>
    </w:p>
    <w:p w14:paraId="487E43BF" w14:textId="77777777" w:rsidR="002205DA" w:rsidRPr="00104DA6" w:rsidRDefault="002205DA" w:rsidP="002205DA">
      <w:pPr>
        <w:numPr>
          <w:ilvl w:val="0"/>
          <w:numId w:val="39"/>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r w:rsidRPr="1BEB0D85">
        <w:rPr>
          <w:rFonts w:ascii="Times New Roman" w:hAnsi="Times New Roman" w:cs="Times New Roman"/>
          <w:sz w:val="24"/>
          <w:szCs w:val="24"/>
        </w:rPr>
        <w:t xml:space="preserve">Proposal or award requires a signature from an authorized official binding the university to the terms and conditions of the proposed project. </w:t>
      </w:r>
    </w:p>
    <w:p w14:paraId="2EF9D59F" w14:textId="71727C87" w:rsidR="002205DA" w:rsidRPr="00104DA6" w:rsidRDefault="00B853BD" w:rsidP="76843515">
      <w:pPr>
        <w:numPr>
          <w:ilvl w:val="0"/>
          <w:numId w:val="39"/>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r w:rsidRPr="1BEB0D85">
        <w:rPr>
          <w:rFonts w:ascii="Times New Roman" w:hAnsi="Times New Roman" w:cs="Times New Roman"/>
          <w:sz w:val="24"/>
          <w:szCs w:val="24"/>
        </w:rPr>
        <w:t>Sponsor has written policies requiring indirect cost recoveries.</w:t>
      </w:r>
      <w:r w:rsidR="7D1E1F29" w:rsidRPr="1BEB0D85">
        <w:rPr>
          <w:rFonts w:ascii="Times New Roman" w:hAnsi="Times New Roman" w:cs="Times New Roman"/>
          <w:sz w:val="24"/>
          <w:szCs w:val="24"/>
        </w:rPr>
        <w:t xml:space="preserve"> </w:t>
      </w:r>
      <w:r w:rsidRPr="1BEB0D85">
        <w:rPr>
          <w:rFonts w:ascii="Times New Roman" w:hAnsi="Times New Roman" w:cs="Times New Roman"/>
          <w:sz w:val="24"/>
          <w:szCs w:val="24"/>
        </w:rPr>
        <w:t xml:space="preserve">Note: the absence of a policy does not preclude the award from being a grant. </w:t>
      </w:r>
    </w:p>
    <w:p w14:paraId="4185096E" w14:textId="50202CB8" w:rsidR="002205DA" w:rsidRPr="00104DA6" w:rsidRDefault="00B853BD" w:rsidP="76843515">
      <w:pPr>
        <w:numPr>
          <w:ilvl w:val="0"/>
          <w:numId w:val="39"/>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proofErr w:type="gramStart"/>
      <w:r w:rsidRPr="1BEB0D85">
        <w:rPr>
          <w:rFonts w:ascii="Times New Roman" w:hAnsi="Times New Roman" w:cs="Times New Roman"/>
          <w:sz w:val="24"/>
          <w:szCs w:val="24"/>
        </w:rPr>
        <w:t>Award</w:t>
      </w:r>
      <w:proofErr w:type="gramEnd"/>
      <w:r w:rsidRPr="1BEB0D85">
        <w:rPr>
          <w:rFonts w:ascii="Times New Roman" w:hAnsi="Times New Roman" w:cs="Times New Roman"/>
          <w:sz w:val="24"/>
          <w:szCs w:val="24"/>
        </w:rPr>
        <w:t xml:space="preserve"> contains provisions regarding ownership of intellectual properties, i.e. patents or copyrights and /or the sharing o</w:t>
      </w:r>
      <w:r w:rsidR="317547B9" w:rsidRPr="1BEB0D85">
        <w:rPr>
          <w:rFonts w:ascii="Times New Roman" w:hAnsi="Times New Roman" w:cs="Times New Roman"/>
          <w:sz w:val="24"/>
          <w:szCs w:val="24"/>
        </w:rPr>
        <w:t>f</w:t>
      </w:r>
      <w:r w:rsidRPr="1BEB0D85">
        <w:rPr>
          <w:rFonts w:ascii="Times New Roman" w:hAnsi="Times New Roman" w:cs="Times New Roman"/>
          <w:sz w:val="24"/>
          <w:szCs w:val="24"/>
        </w:rPr>
        <w:t xml:space="preserve"> royalties. </w:t>
      </w:r>
    </w:p>
    <w:p w14:paraId="27C7A48B" w14:textId="7D607B69" w:rsidR="002205DA" w:rsidRPr="00104DA6" w:rsidRDefault="00B853BD" w:rsidP="76843515">
      <w:pPr>
        <w:numPr>
          <w:ilvl w:val="0"/>
          <w:numId w:val="39"/>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proofErr w:type="gramStart"/>
      <w:r w:rsidRPr="1BEB0D85">
        <w:rPr>
          <w:rFonts w:ascii="Times New Roman" w:hAnsi="Times New Roman" w:cs="Times New Roman"/>
          <w:sz w:val="24"/>
          <w:szCs w:val="24"/>
        </w:rPr>
        <w:t>Sponsor</w:t>
      </w:r>
      <w:proofErr w:type="gramEnd"/>
      <w:r w:rsidRPr="1BEB0D85">
        <w:rPr>
          <w:rFonts w:ascii="Times New Roman" w:hAnsi="Times New Roman" w:cs="Times New Roman"/>
          <w:sz w:val="24"/>
          <w:szCs w:val="24"/>
        </w:rPr>
        <w:t xml:space="preserve"> requires the formal delivery of specific goods and/or services, or a commitment of institutional resources by the University.</w:t>
      </w:r>
      <w:r w:rsidR="7D1E1F29" w:rsidRPr="1BEB0D85">
        <w:rPr>
          <w:rFonts w:ascii="Times New Roman" w:hAnsi="Times New Roman" w:cs="Times New Roman"/>
          <w:sz w:val="24"/>
          <w:szCs w:val="24"/>
        </w:rPr>
        <w:t xml:space="preserve"> </w:t>
      </w:r>
    </w:p>
    <w:p w14:paraId="31002B55" w14:textId="77777777" w:rsidR="002205DA" w:rsidRPr="00104DA6" w:rsidRDefault="002205DA" w:rsidP="002205DA">
      <w:pPr>
        <w:numPr>
          <w:ilvl w:val="0"/>
          <w:numId w:val="39"/>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r w:rsidRPr="1BEB0D85">
        <w:rPr>
          <w:rFonts w:ascii="Times New Roman" w:hAnsi="Times New Roman" w:cs="Times New Roman"/>
          <w:sz w:val="24"/>
          <w:szCs w:val="24"/>
        </w:rPr>
        <w:t xml:space="preserve">Sponsor retains the right to terminate the award at their discretion. </w:t>
      </w:r>
    </w:p>
    <w:p w14:paraId="6E8B369D" w14:textId="77777777" w:rsidR="002205DA" w:rsidRPr="00104DA6" w:rsidRDefault="002205DA" w:rsidP="002205DA">
      <w:pPr>
        <w:numPr>
          <w:ilvl w:val="0"/>
          <w:numId w:val="39"/>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r w:rsidRPr="1BEB0D85">
        <w:rPr>
          <w:rFonts w:ascii="Times New Roman" w:hAnsi="Times New Roman" w:cs="Times New Roman"/>
          <w:sz w:val="24"/>
          <w:szCs w:val="24"/>
        </w:rPr>
        <w:t xml:space="preserve">Award requires testing or evaluation of proprietary product(s). </w:t>
      </w:r>
    </w:p>
    <w:p w14:paraId="6DBB23F6" w14:textId="77777777" w:rsidR="002205DA" w:rsidRPr="00104DA6" w:rsidRDefault="002205DA" w:rsidP="002205DA">
      <w:pPr>
        <w:numPr>
          <w:ilvl w:val="0"/>
          <w:numId w:val="39"/>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r w:rsidRPr="1BEB0D85">
        <w:rPr>
          <w:rFonts w:ascii="Times New Roman" w:hAnsi="Times New Roman" w:cs="Times New Roman"/>
          <w:sz w:val="24"/>
          <w:szCs w:val="24"/>
        </w:rPr>
        <w:t xml:space="preserve">Award requires a detailed technical report. </w:t>
      </w:r>
    </w:p>
    <w:p w14:paraId="3F5F892E" w14:textId="77777777" w:rsidR="002205DA" w:rsidRPr="00104DA6" w:rsidRDefault="002205DA" w:rsidP="002205DA">
      <w:pPr>
        <w:numPr>
          <w:ilvl w:val="0"/>
          <w:numId w:val="39"/>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r w:rsidRPr="1BEB0D85">
        <w:rPr>
          <w:rFonts w:ascii="Times New Roman" w:hAnsi="Times New Roman" w:cs="Times New Roman"/>
          <w:sz w:val="24"/>
          <w:szCs w:val="24"/>
        </w:rPr>
        <w:t xml:space="preserve">Award payments are contingent upon programmatic or fiscal reporting (e.g., milestones and invoices). </w:t>
      </w:r>
    </w:p>
    <w:p w14:paraId="4F1E8A71" w14:textId="77777777" w:rsidR="002205DA" w:rsidRPr="00104DA6" w:rsidRDefault="002205DA" w:rsidP="002205DA">
      <w:pPr>
        <w:numPr>
          <w:ilvl w:val="0"/>
          <w:numId w:val="39"/>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r w:rsidRPr="1BEB0D85">
        <w:rPr>
          <w:rFonts w:ascii="Times New Roman" w:hAnsi="Times New Roman" w:cs="Times New Roman"/>
          <w:sz w:val="24"/>
          <w:szCs w:val="24"/>
        </w:rPr>
        <w:t xml:space="preserve">Award includes budget restrictions (e.g., prior approval for re-budgeting and restrictions on certain budget categories, equipment, or fringe benefits). </w:t>
      </w:r>
    </w:p>
    <w:p w14:paraId="61B1FDFF" w14:textId="77777777" w:rsidR="002205DA" w:rsidRPr="00104DA6" w:rsidRDefault="002205DA" w:rsidP="002205DA">
      <w:pPr>
        <w:numPr>
          <w:ilvl w:val="0"/>
          <w:numId w:val="39"/>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proofErr w:type="gramStart"/>
      <w:r w:rsidRPr="1BEB0D85">
        <w:rPr>
          <w:rFonts w:ascii="Times New Roman" w:hAnsi="Times New Roman" w:cs="Times New Roman"/>
          <w:sz w:val="24"/>
          <w:szCs w:val="24"/>
        </w:rPr>
        <w:t>Award</w:t>
      </w:r>
      <w:proofErr w:type="gramEnd"/>
      <w:r w:rsidRPr="1BEB0D85">
        <w:rPr>
          <w:rFonts w:ascii="Times New Roman" w:hAnsi="Times New Roman" w:cs="Times New Roman"/>
          <w:sz w:val="24"/>
          <w:szCs w:val="24"/>
        </w:rPr>
        <w:t xml:space="preserve"> includes a provision for audit by the sponsor. </w:t>
      </w:r>
    </w:p>
    <w:p w14:paraId="0469FD87" w14:textId="77777777" w:rsidR="002205DA" w:rsidRPr="00104DA6" w:rsidRDefault="002205DA" w:rsidP="002205DA">
      <w:pPr>
        <w:numPr>
          <w:ilvl w:val="0"/>
          <w:numId w:val="39"/>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proofErr w:type="gramStart"/>
      <w:r w:rsidRPr="1BEB0D85">
        <w:rPr>
          <w:rFonts w:ascii="Times New Roman" w:hAnsi="Times New Roman" w:cs="Times New Roman"/>
          <w:sz w:val="24"/>
          <w:szCs w:val="24"/>
        </w:rPr>
        <w:t>Award</w:t>
      </w:r>
      <w:proofErr w:type="gramEnd"/>
      <w:r w:rsidRPr="1BEB0D85">
        <w:rPr>
          <w:rFonts w:ascii="Times New Roman" w:hAnsi="Times New Roman" w:cs="Times New Roman"/>
          <w:sz w:val="24"/>
          <w:szCs w:val="24"/>
        </w:rPr>
        <w:t xml:space="preserve"> requires the return of any unspent funds to the sponsor. </w:t>
      </w:r>
    </w:p>
    <w:p w14:paraId="712FC802" w14:textId="77777777" w:rsidR="002205DA" w:rsidRPr="00104DA6" w:rsidRDefault="002205DA" w:rsidP="002205DA">
      <w:pPr>
        <w:numPr>
          <w:ilvl w:val="0"/>
          <w:numId w:val="39"/>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r w:rsidRPr="1BEB0D85">
        <w:rPr>
          <w:rFonts w:ascii="Times New Roman" w:hAnsi="Times New Roman" w:cs="Times New Roman"/>
          <w:sz w:val="24"/>
          <w:szCs w:val="24"/>
        </w:rPr>
        <w:t xml:space="preserve">Award restricts or monitors publications or use of results. </w:t>
      </w:r>
    </w:p>
    <w:p w14:paraId="5118D5C2" w14:textId="77777777" w:rsidR="002205DA" w:rsidRPr="00104DA6" w:rsidRDefault="002205DA" w:rsidP="002205DA">
      <w:pPr>
        <w:numPr>
          <w:ilvl w:val="0"/>
          <w:numId w:val="39"/>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r w:rsidRPr="1BEB0D85">
        <w:rPr>
          <w:rFonts w:ascii="Times New Roman" w:hAnsi="Times New Roman" w:cs="Times New Roman"/>
          <w:sz w:val="24"/>
          <w:szCs w:val="24"/>
        </w:rPr>
        <w:t xml:space="preserve">Award requires protection of proprietary or confidential information. </w:t>
      </w:r>
    </w:p>
    <w:p w14:paraId="40CD5602" w14:textId="77777777" w:rsidR="002205DA" w:rsidRPr="00104DA6" w:rsidRDefault="002205DA" w:rsidP="002205DA">
      <w:pPr>
        <w:numPr>
          <w:ilvl w:val="0"/>
          <w:numId w:val="39"/>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r w:rsidRPr="1BEB0D85">
        <w:rPr>
          <w:rFonts w:ascii="Times New Roman" w:hAnsi="Times New Roman" w:cs="Times New Roman"/>
          <w:sz w:val="24"/>
          <w:szCs w:val="24"/>
        </w:rPr>
        <w:t xml:space="preserve">Project requires institutional approval for the use of human and animal subjects and involves the use of human subjects, vertebrate animals, radioisotopes on humans, radioactive materials, recombinant DNA, human body substances, etiologic agents, or proprietary materials. </w:t>
      </w:r>
    </w:p>
    <w:p w14:paraId="24432BCB" w14:textId="4DB0F019" w:rsidR="002205DA" w:rsidRPr="00F50031" w:rsidRDefault="002205DA" w:rsidP="604D9922">
      <w:pPr>
        <w:spacing w:before="61" w:after="0" w:line="288" w:lineRule="auto"/>
        <w:rPr>
          <w:rFonts w:ascii="Times New Roman" w:hAnsi="Times New Roman" w:cs="Times New Roman"/>
          <w:sz w:val="24"/>
          <w:szCs w:val="24"/>
        </w:rPr>
      </w:pPr>
      <w:r w:rsidRPr="00F50031">
        <w:rPr>
          <w:rFonts w:ascii="Times New Roman" w:hAnsi="Times New Roman" w:cs="Times New Roman"/>
          <w:sz w:val="24"/>
          <w:szCs w:val="24"/>
        </w:rPr>
        <w:lastRenderedPageBreak/>
        <w:t xml:space="preserve"> </w:t>
      </w:r>
    </w:p>
    <w:p w14:paraId="057209CB" w14:textId="001FEE3C" w:rsidR="002205DA" w:rsidRPr="00B001A4" w:rsidRDefault="00B853BD" w:rsidP="76843515">
      <w:pPr>
        <w:kinsoku w:val="0"/>
        <w:overflowPunct w:val="0"/>
        <w:autoSpaceDE w:val="0"/>
        <w:autoSpaceDN w:val="0"/>
        <w:adjustRightInd w:val="0"/>
        <w:spacing w:before="61" w:after="0" w:line="288" w:lineRule="auto"/>
        <w:rPr>
          <w:rFonts w:ascii="Times New Roman" w:hAnsi="Times New Roman" w:cs="Times New Roman"/>
          <w:b/>
          <w:bCs/>
          <w:sz w:val="24"/>
          <w:szCs w:val="24"/>
        </w:rPr>
      </w:pPr>
      <w:bookmarkStart w:id="6" w:name="Gifts"/>
      <w:r w:rsidRPr="00B001A4">
        <w:rPr>
          <w:rFonts w:ascii="Times New Roman" w:hAnsi="Times New Roman" w:cs="Times New Roman"/>
          <w:b/>
          <w:bCs/>
          <w:sz w:val="24"/>
          <w:szCs w:val="24"/>
        </w:rPr>
        <w:t>G</w:t>
      </w:r>
      <w:r w:rsidR="406EFC22" w:rsidRPr="76843515">
        <w:rPr>
          <w:rFonts w:ascii="Times New Roman" w:hAnsi="Times New Roman" w:cs="Times New Roman"/>
          <w:b/>
          <w:bCs/>
          <w:sz w:val="24"/>
          <w:szCs w:val="24"/>
        </w:rPr>
        <w:t>ifts</w:t>
      </w:r>
    </w:p>
    <w:bookmarkEnd w:id="6"/>
    <w:p w14:paraId="02EE5DB5" w14:textId="77777777" w:rsidR="002205DA" w:rsidRPr="00F50031" w:rsidRDefault="002205DA" w:rsidP="002205DA">
      <w:pPr>
        <w:kinsoku w:val="0"/>
        <w:overflowPunct w:val="0"/>
        <w:autoSpaceDE w:val="0"/>
        <w:autoSpaceDN w:val="0"/>
        <w:adjustRightInd w:val="0"/>
        <w:spacing w:before="61" w:after="0" w:line="288" w:lineRule="auto"/>
        <w:rPr>
          <w:rFonts w:ascii="Times New Roman" w:hAnsi="Times New Roman" w:cs="Times New Roman"/>
          <w:sz w:val="24"/>
          <w:szCs w:val="24"/>
        </w:rPr>
      </w:pPr>
      <w:r w:rsidRPr="00F50031">
        <w:rPr>
          <w:rFonts w:ascii="Times New Roman" w:hAnsi="Times New Roman" w:cs="Times New Roman"/>
          <w:sz w:val="24"/>
          <w:szCs w:val="24"/>
        </w:rPr>
        <w:t xml:space="preserve">Activities supported by a donor that are generally not considered grants and that can be processed as gifts through the Development Office may include the following characteristics: </w:t>
      </w:r>
    </w:p>
    <w:p w14:paraId="0D8D9BA2" w14:textId="77777777" w:rsidR="002205DA" w:rsidRPr="00F50031" w:rsidRDefault="002205DA" w:rsidP="002205DA">
      <w:pPr>
        <w:kinsoku w:val="0"/>
        <w:overflowPunct w:val="0"/>
        <w:autoSpaceDE w:val="0"/>
        <w:autoSpaceDN w:val="0"/>
        <w:adjustRightInd w:val="0"/>
        <w:spacing w:before="61" w:after="0" w:line="288" w:lineRule="auto"/>
        <w:rPr>
          <w:rFonts w:ascii="Times New Roman" w:hAnsi="Times New Roman" w:cs="Times New Roman"/>
          <w:sz w:val="24"/>
          <w:szCs w:val="24"/>
        </w:rPr>
      </w:pPr>
      <w:r w:rsidRPr="00F50031">
        <w:rPr>
          <w:rFonts w:ascii="Times New Roman" w:hAnsi="Times New Roman" w:cs="Times New Roman"/>
          <w:sz w:val="24"/>
          <w:szCs w:val="24"/>
        </w:rPr>
        <w:t xml:space="preserve"> </w:t>
      </w:r>
    </w:p>
    <w:p w14:paraId="0C985625" w14:textId="796B72E9" w:rsidR="002205DA" w:rsidRPr="00F50031" w:rsidRDefault="00B853BD" w:rsidP="002205DA">
      <w:pPr>
        <w:numPr>
          <w:ilvl w:val="0"/>
          <w:numId w:val="40"/>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r w:rsidRPr="76843515">
        <w:rPr>
          <w:rFonts w:ascii="Times New Roman" w:hAnsi="Times New Roman" w:cs="Times New Roman"/>
          <w:sz w:val="24"/>
          <w:szCs w:val="24"/>
        </w:rPr>
        <w:t>Award provides support for broadly defined activities, such as professorships, endowments, building projects, instructional programs, and unrestricted research.</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The donor may restrict the use of funds to a specific program area or purpose. </w:t>
      </w:r>
    </w:p>
    <w:p w14:paraId="4B2D8E13" w14:textId="77777777" w:rsidR="002205DA" w:rsidRPr="00F50031" w:rsidRDefault="002205DA" w:rsidP="002205DA">
      <w:pPr>
        <w:numPr>
          <w:ilvl w:val="0"/>
          <w:numId w:val="40"/>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r w:rsidRPr="00F50031">
        <w:rPr>
          <w:rFonts w:ascii="Times New Roman" w:hAnsi="Times New Roman" w:cs="Times New Roman"/>
          <w:sz w:val="24"/>
          <w:szCs w:val="24"/>
        </w:rPr>
        <w:t xml:space="preserve">Award contains only minimal requirements, generally relating to required donor pledges or payments and the University’s commitment to effectuate the donor’s intent. </w:t>
      </w:r>
    </w:p>
    <w:p w14:paraId="2DB0576E" w14:textId="2A2459F2" w:rsidR="002205DA" w:rsidRPr="00F50031" w:rsidRDefault="00B853BD" w:rsidP="002205DA">
      <w:pPr>
        <w:numPr>
          <w:ilvl w:val="0"/>
          <w:numId w:val="40"/>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proofErr w:type="gramStart"/>
      <w:r w:rsidRPr="76843515">
        <w:rPr>
          <w:rFonts w:ascii="Times New Roman" w:hAnsi="Times New Roman" w:cs="Times New Roman"/>
          <w:sz w:val="24"/>
          <w:szCs w:val="24"/>
        </w:rPr>
        <w:t>Award</w:t>
      </w:r>
      <w:proofErr w:type="gramEnd"/>
      <w:r w:rsidRPr="76843515">
        <w:rPr>
          <w:rFonts w:ascii="Times New Roman" w:hAnsi="Times New Roman" w:cs="Times New Roman"/>
          <w:sz w:val="24"/>
          <w:szCs w:val="24"/>
        </w:rPr>
        <w:t xml:space="preserve"> requires only minimal reporting to the sponsor donor in the form of a general statement of how funds were used.</w:t>
      </w:r>
      <w:r w:rsidR="7D1E1F29" w:rsidRPr="76843515">
        <w:rPr>
          <w:rFonts w:ascii="Times New Roman" w:hAnsi="Times New Roman" w:cs="Times New Roman"/>
          <w:sz w:val="24"/>
          <w:szCs w:val="24"/>
        </w:rPr>
        <w:t xml:space="preserve"> </w:t>
      </w:r>
      <w:r w:rsidR="5D4888DD" w:rsidRPr="76843515">
        <w:rPr>
          <w:rFonts w:ascii="Times New Roman" w:hAnsi="Times New Roman" w:cs="Times New Roman"/>
          <w:sz w:val="24"/>
          <w:szCs w:val="24"/>
        </w:rPr>
        <w:t xml:space="preserve">The unit or faculty member involved may give the donor </w:t>
      </w:r>
      <w:proofErr w:type="gramStart"/>
      <w:r w:rsidR="5D4888DD" w:rsidRPr="76843515">
        <w:rPr>
          <w:rFonts w:ascii="Times New Roman" w:hAnsi="Times New Roman" w:cs="Times New Roman"/>
          <w:sz w:val="24"/>
          <w:szCs w:val="24"/>
        </w:rPr>
        <w:t>a brief summary</w:t>
      </w:r>
      <w:proofErr w:type="gramEnd"/>
      <w:r w:rsidR="5D4888DD" w:rsidRPr="76843515">
        <w:rPr>
          <w:rFonts w:ascii="Times New Roman" w:hAnsi="Times New Roman" w:cs="Times New Roman"/>
          <w:sz w:val="24"/>
          <w:szCs w:val="24"/>
        </w:rPr>
        <w:t xml:space="preserve"> of the results of supported activities and/or a statement that expenditures were made in accord with the gift's intent.</w:t>
      </w:r>
      <w:r w:rsidRPr="76843515">
        <w:rPr>
          <w:rFonts w:ascii="Times New Roman" w:hAnsi="Times New Roman" w:cs="Times New Roman"/>
          <w:sz w:val="24"/>
          <w:szCs w:val="24"/>
        </w:rPr>
        <w:t xml:space="preserve"> </w:t>
      </w:r>
    </w:p>
    <w:p w14:paraId="6116D959" w14:textId="4F9B51C9" w:rsidR="002205DA" w:rsidRPr="00F50031" w:rsidRDefault="00B853BD" w:rsidP="002205DA">
      <w:pPr>
        <w:numPr>
          <w:ilvl w:val="0"/>
          <w:numId w:val="40"/>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r w:rsidRPr="76843515">
        <w:rPr>
          <w:rFonts w:ascii="Times New Roman" w:hAnsi="Times New Roman" w:cs="Times New Roman"/>
          <w:sz w:val="24"/>
          <w:szCs w:val="24"/>
        </w:rPr>
        <w:t>Award is irrevocable.</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Unspent funds are retained by the institution to be used at its discretion, mindful of the donor’s original intent. </w:t>
      </w:r>
    </w:p>
    <w:p w14:paraId="449D02A0" w14:textId="34A1D75F" w:rsidR="002205DA" w:rsidRPr="00F50031" w:rsidRDefault="002205DA" w:rsidP="002205DA">
      <w:pPr>
        <w:numPr>
          <w:ilvl w:val="0"/>
          <w:numId w:val="40"/>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r w:rsidRPr="79FD2387">
        <w:rPr>
          <w:rFonts w:ascii="Times New Roman" w:hAnsi="Times New Roman" w:cs="Times New Roman"/>
          <w:sz w:val="24"/>
          <w:szCs w:val="24"/>
        </w:rPr>
        <w:t xml:space="preserve">Funds may be returned or reallocated only in the event the University discontinues or chooses to abandon the supported activity. </w:t>
      </w:r>
    </w:p>
    <w:p w14:paraId="567A7F0D" w14:textId="06459773" w:rsidR="002205DA" w:rsidRPr="00F50031" w:rsidRDefault="0C833C55" w:rsidP="002205DA">
      <w:pPr>
        <w:numPr>
          <w:ilvl w:val="0"/>
          <w:numId w:val="40"/>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r w:rsidRPr="76843515">
        <w:rPr>
          <w:rFonts w:ascii="Times New Roman" w:hAnsi="Times New Roman" w:cs="Times New Roman"/>
          <w:sz w:val="24"/>
          <w:szCs w:val="24"/>
        </w:rPr>
        <w:t>Award r</w:t>
      </w:r>
      <w:r w:rsidR="461E1528" w:rsidRPr="76843515">
        <w:rPr>
          <w:rFonts w:ascii="Times New Roman" w:hAnsi="Times New Roman" w:cs="Times New Roman"/>
          <w:sz w:val="24"/>
          <w:szCs w:val="24"/>
        </w:rPr>
        <w:t>equire</w:t>
      </w:r>
      <w:r w:rsidRPr="76843515">
        <w:rPr>
          <w:rFonts w:ascii="Times New Roman" w:hAnsi="Times New Roman" w:cs="Times New Roman"/>
          <w:sz w:val="24"/>
          <w:szCs w:val="24"/>
        </w:rPr>
        <w:t>s</w:t>
      </w:r>
      <w:r w:rsidR="00B853BD" w:rsidRPr="76843515">
        <w:rPr>
          <w:rFonts w:ascii="Times New Roman" w:hAnsi="Times New Roman" w:cs="Times New Roman"/>
          <w:sz w:val="24"/>
          <w:szCs w:val="24"/>
        </w:rPr>
        <w:t xml:space="preserve"> the use of 501(c)(3) organization</w:t>
      </w:r>
      <w:r w:rsidR="397C4A9A" w:rsidRPr="76843515">
        <w:rPr>
          <w:rFonts w:ascii="Times New Roman" w:hAnsi="Times New Roman" w:cs="Times New Roman"/>
          <w:sz w:val="24"/>
          <w:szCs w:val="24"/>
        </w:rPr>
        <w:t>.</w:t>
      </w:r>
      <w:r w:rsidR="00B853BD" w:rsidRPr="76843515">
        <w:rPr>
          <w:rFonts w:ascii="Times New Roman" w:hAnsi="Times New Roman" w:cs="Times New Roman"/>
          <w:sz w:val="24"/>
          <w:szCs w:val="24"/>
        </w:rPr>
        <w:t xml:space="preserve"> </w:t>
      </w:r>
    </w:p>
    <w:p w14:paraId="34690824" w14:textId="77777777" w:rsidR="002205DA" w:rsidRPr="00F50031" w:rsidRDefault="002205DA" w:rsidP="002205DA">
      <w:pPr>
        <w:numPr>
          <w:ilvl w:val="0"/>
          <w:numId w:val="40"/>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r w:rsidRPr="00F50031">
        <w:rPr>
          <w:rFonts w:ascii="Times New Roman" w:hAnsi="Times New Roman" w:cs="Times New Roman"/>
          <w:sz w:val="24"/>
          <w:szCs w:val="24"/>
        </w:rPr>
        <w:t xml:space="preserve">Award requires no formal or specific deliverable. </w:t>
      </w:r>
    </w:p>
    <w:p w14:paraId="3C6A0E91" w14:textId="77777777" w:rsidR="002205DA" w:rsidRPr="00F50031" w:rsidRDefault="002205DA" w:rsidP="002205DA">
      <w:pPr>
        <w:numPr>
          <w:ilvl w:val="0"/>
          <w:numId w:val="40"/>
        </w:numPr>
        <w:kinsoku w:val="0"/>
        <w:overflowPunct w:val="0"/>
        <w:autoSpaceDE w:val="0"/>
        <w:autoSpaceDN w:val="0"/>
        <w:adjustRightInd w:val="0"/>
        <w:spacing w:before="61" w:after="0" w:line="288" w:lineRule="auto"/>
        <w:contextualSpacing/>
        <w:rPr>
          <w:rFonts w:ascii="Times New Roman" w:hAnsi="Times New Roman" w:cs="Times New Roman"/>
          <w:sz w:val="24"/>
          <w:szCs w:val="24"/>
        </w:rPr>
      </w:pPr>
      <w:r w:rsidRPr="00F50031">
        <w:rPr>
          <w:rFonts w:ascii="Times New Roman" w:hAnsi="Times New Roman" w:cs="Times New Roman"/>
          <w:sz w:val="24"/>
          <w:szCs w:val="24"/>
        </w:rPr>
        <w:t xml:space="preserve">Funds are provided to the institution with true philanthropic intent. </w:t>
      </w:r>
    </w:p>
    <w:p w14:paraId="4BBDA113" w14:textId="77777777" w:rsidR="002205DA" w:rsidRPr="00F50031" w:rsidRDefault="002205DA" w:rsidP="002205DA">
      <w:pPr>
        <w:kinsoku w:val="0"/>
        <w:overflowPunct w:val="0"/>
        <w:autoSpaceDE w:val="0"/>
        <w:autoSpaceDN w:val="0"/>
        <w:adjustRightInd w:val="0"/>
        <w:spacing w:before="61" w:after="0" w:line="288" w:lineRule="auto"/>
        <w:rPr>
          <w:rFonts w:ascii="Times New Roman" w:hAnsi="Times New Roman" w:cs="Times New Roman"/>
          <w:sz w:val="24"/>
          <w:szCs w:val="24"/>
        </w:rPr>
      </w:pPr>
      <w:r w:rsidRPr="00F50031">
        <w:rPr>
          <w:rFonts w:ascii="Times New Roman" w:hAnsi="Times New Roman" w:cs="Times New Roman"/>
          <w:sz w:val="24"/>
          <w:szCs w:val="24"/>
        </w:rPr>
        <w:t xml:space="preserve"> </w:t>
      </w:r>
    </w:p>
    <w:p w14:paraId="44D92BEC" w14:textId="52736617" w:rsidR="002205DA" w:rsidRPr="00F50031" w:rsidRDefault="3CAF7DB1" w:rsidP="76843515">
      <w:pPr>
        <w:spacing w:before="61" w:after="0" w:line="288" w:lineRule="auto"/>
        <w:rPr>
          <w:rFonts w:ascii="Times New Roman" w:hAnsi="Times New Roman" w:cs="Times New Roman"/>
          <w:b/>
          <w:i/>
          <w:sz w:val="24"/>
          <w:szCs w:val="24"/>
        </w:rPr>
      </w:pPr>
      <w:r w:rsidRPr="604D9922">
        <w:rPr>
          <w:rFonts w:ascii="Times New Roman" w:hAnsi="Times New Roman" w:cs="Times New Roman"/>
          <w:b/>
          <w:i/>
          <w:sz w:val="24"/>
          <w:szCs w:val="24"/>
        </w:rPr>
        <w:t>Determination</w:t>
      </w:r>
    </w:p>
    <w:p w14:paraId="195536A2" w14:textId="5FC3DABD" w:rsidR="002205DA" w:rsidRPr="002205DA" w:rsidRDefault="00B853BD" w:rsidP="002205DA">
      <w:pPr>
        <w:kinsoku w:val="0"/>
        <w:overflowPunct w:val="0"/>
        <w:autoSpaceDE w:val="0"/>
        <w:autoSpaceDN w:val="0"/>
        <w:adjustRightInd w:val="0"/>
        <w:spacing w:before="61" w:after="0" w:line="288" w:lineRule="auto"/>
        <w:rPr>
          <w:rFonts w:ascii="Times New Roman" w:hAnsi="Times New Roman" w:cs="Times New Roman"/>
          <w:sz w:val="24"/>
          <w:szCs w:val="24"/>
        </w:rPr>
      </w:pPr>
      <w:r w:rsidRPr="76843515">
        <w:rPr>
          <w:rFonts w:ascii="Times New Roman" w:hAnsi="Times New Roman" w:cs="Times New Roman"/>
          <w:sz w:val="24"/>
          <w:szCs w:val="24"/>
        </w:rPr>
        <w:t xml:space="preserve">These policies will provide the context by which all external funds will be evaluated, </w:t>
      </w:r>
      <w:proofErr w:type="gramStart"/>
      <w:r w:rsidRPr="76843515">
        <w:rPr>
          <w:rFonts w:ascii="Times New Roman" w:hAnsi="Times New Roman" w:cs="Times New Roman"/>
          <w:sz w:val="24"/>
          <w:szCs w:val="24"/>
        </w:rPr>
        <w:t>processed</w:t>
      </w:r>
      <w:proofErr w:type="gramEnd"/>
      <w:r w:rsidRPr="76843515">
        <w:rPr>
          <w:rFonts w:ascii="Times New Roman" w:hAnsi="Times New Roman" w:cs="Times New Roman"/>
          <w:sz w:val="24"/>
          <w:szCs w:val="24"/>
        </w:rPr>
        <w:t xml:space="preserve"> and managed.</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However, situations may arise that do not clearly meet the above criteria or that may contain elements of both a charitable gift and a grant award.</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In those cases</w:t>
      </w:r>
      <w:r w:rsidR="20B07657" w:rsidRPr="1BEB0D85">
        <w:rPr>
          <w:rFonts w:ascii="Times New Roman" w:hAnsi="Times New Roman" w:cs="Times New Roman"/>
          <w:sz w:val="24"/>
          <w:szCs w:val="24"/>
        </w:rPr>
        <w:t>,</w:t>
      </w:r>
      <w:r w:rsidRPr="76843515">
        <w:rPr>
          <w:rFonts w:ascii="Times New Roman" w:hAnsi="Times New Roman" w:cs="Times New Roman"/>
          <w:sz w:val="24"/>
          <w:szCs w:val="24"/>
        </w:rPr>
        <w:t xml:space="preserve"> the Office of Researc</w:t>
      </w:r>
      <w:r w:rsidR="00847813">
        <w:rPr>
          <w:rFonts w:ascii="Times New Roman" w:hAnsi="Times New Roman" w:cs="Times New Roman"/>
          <w:sz w:val="24"/>
          <w:szCs w:val="24"/>
        </w:rPr>
        <w:t>h and Sponsored Programs</w:t>
      </w:r>
      <w:r w:rsidRPr="76843515">
        <w:rPr>
          <w:rFonts w:ascii="Times New Roman" w:hAnsi="Times New Roman" w:cs="Times New Roman"/>
          <w:sz w:val="24"/>
          <w:szCs w:val="24"/>
        </w:rPr>
        <w:t xml:space="preserve"> and the Development Office will work together to assess the intent and obligation of the award and determine the correct processing actions. In some rare cases, awards m</w:t>
      </w:r>
      <w:r w:rsidR="71F879E8" w:rsidRPr="76843515">
        <w:rPr>
          <w:rFonts w:ascii="Times New Roman" w:hAnsi="Times New Roman" w:cs="Times New Roman"/>
          <w:sz w:val="24"/>
          <w:szCs w:val="24"/>
        </w:rPr>
        <w:t>a</w:t>
      </w:r>
      <w:r w:rsidRPr="76843515">
        <w:rPr>
          <w:rFonts w:ascii="Times New Roman" w:hAnsi="Times New Roman" w:cs="Times New Roman"/>
          <w:sz w:val="24"/>
          <w:szCs w:val="24"/>
        </w:rPr>
        <w:t>y be considered both a gift and a sponsored award and will be processed accordingly. In those cases</w:t>
      </w:r>
      <w:r w:rsidR="5A0CEBF3" w:rsidRPr="76843515">
        <w:rPr>
          <w:rFonts w:ascii="Times New Roman" w:hAnsi="Times New Roman" w:cs="Times New Roman"/>
          <w:sz w:val="24"/>
          <w:szCs w:val="24"/>
        </w:rPr>
        <w:t>,</w:t>
      </w:r>
      <w:r w:rsidRPr="76843515">
        <w:rPr>
          <w:rFonts w:ascii="Times New Roman" w:hAnsi="Times New Roman" w:cs="Times New Roman"/>
          <w:sz w:val="24"/>
          <w:szCs w:val="24"/>
        </w:rPr>
        <w:t xml:space="preserve"> institutional records will reflect the dual nature of the award</w:t>
      </w:r>
      <w:r w:rsidR="32F8DC5D" w:rsidRPr="1BEB0D85">
        <w:rPr>
          <w:rFonts w:ascii="Times New Roman" w:hAnsi="Times New Roman" w:cs="Times New Roman"/>
          <w:sz w:val="24"/>
          <w:szCs w:val="24"/>
        </w:rPr>
        <w:t>,</w:t>
      </w:r>
      <w:r w:rsidRPr="76843515">
        <w:rPr>
          <w:rFonts w:ascii="Times New Roman" w:hAnsi="Times New Roman" w:cs="Times New Roman"/>
          <w:sz w:val="24"/>
          <w:szCs w:val="24"/>
        </w:rPr>
        <w:t xml:space="preserve"> and this will be reflected in institutional reports and financial statements.</w:t>
      </w:r>
      <w:r w:rsidR="7D1E1F29" w:rsidRPr="76843515">
        <w:rPr>
          <w:rFonts w:ascii="Times New Roman" w:hAnsi="Times New Roman" w:cs="Times New Roman"/>
          <w:sz w:val="24"/>
          <w:szCs w:val="24"/>
        </w:rPr>
        <w:t xml:space="preserve"> </w:t>
      </w:r>
    </w:p>
    <w:p w14:paraId="751D9FF8" w14:textId="77777777" w:rsidR="002205DA" w:rsidRPr="002205DA" w:rsidRDefault="002205DA" w:rsidP="002205DA">
      <w:pPr>
        <w:kinsoku w:val="0"/>
        <w:overflowPunct w:val="0"/>
        <w:autoSpaceDE w:val="0"/>
        <w:autoSpaceDN w:val="0"/>
        <w:adjustRightInd w:val="0"/>
        <w:spacing w:after="0" w:line="240" w:lineRule="auto"/>
        <w:ind w:left="40"/>
        <w:rPr>
          <w:rFonts w:ascii="Times New Roman" w:hAnsi="Times New Roman" w:cs="Times New Roman"/>
        </w:rPr>
      </w:pPr>
      <w:bookmarkStart w:id="7" w:name="ORGANIZATION_OF_SPONSORED_PROJECTS"/>
      <w:bookmarkStart w:id="8" w:name="_bookmark1"/>
      <w:bookmarkStart w:id="9" w:name="PRINCIPAL_INVESTIGATORS"/>
      <w:bookmarkEnd w:id="7"/>
      <w:bookmarkEnd w:id="8"/>
      <w:bookmarkEnd w:id="9"/>
    </w:p>
    <w:p w14:paraId="5E415BAC" w14:textId="384F8444" w:rsidR="002205DA" w:rsidRPr="00B001A4" w:rsidRDefault="002205DA" w:rsidP="76843515">
      <w:pPr>
        <w:kinsoku w:val="0"/>
        <w:overflowPunct w:val="0"/>
        <w:autoSpaceDE w:val="0"/>
        <w:autoSpaceDN w:val="0"/>
        <w:adjustRightInd w:val="0"/>
        <w:spacing w:after="0" w:line="240" w:lineRule="auto"/>
        <w:ind w:left="40"/>
        <w:rPr>
          <w:rFonts w:ascii="Times New Roman" w:hAnsi="Times New Roman" w:cs="Times New Roman"/>
          <w:b/>
          <w:bCs/>
          <w:sz w:val="24"/>
          <w:szCs w:val="24"/>
        </w:rPr>
      </w:pPr>
      <w:r w:rsidRPr="002205DA">
        <w:rPr>
          <w:rFonts w:ascii="Times New Roman" w:hAnsi="Times New Roman" w:cs="Times New Roman"/>
          <w:b/>
          <w:bCs/>
          <w:sz w:val="28"/>
          <w:szCs w:val="28"/>
        </w:rPr>
        <w:br w:type="page"/>
      </w:r>
      <w:bookmarkStart w:id="10" w:name="PrincipalInvestigatorsPI"/>
      <w:r w:rsidR="00B853BD" w:rsidRPr="00B001A4">
        <w:rPr>
          <w:rFonts w:ascii="Times New Roman" w:hAnsi="Times New Roman" w:cs="Times New Roman"/>
          <w:b/>
          <w:bCs/>
          <w:sz w:val="24"/>
          <w:szCs w:val="24"/>
        </w:rPr>
        <w:lastRenderedPageBreak/>
        <w:t>PRINCIPAL INVESTIGATORS</w:t>
      </w:r>
      <w:r w:rsidR="3BC3408E" w:rsidRPr="00B001A4">
        <w:rPr>
          <w:rFonts w:ascii="Times New Roman" w:hAnsi="Times New Roman" w:cs="Times New Roman"/>
          <w:b/>
          <w:bCs/>
          <w:sz w:val="24"/>
          <w:szCs w:val="24"/>
        </w:rPr>
        <w:t xml:space="preserve"> (PI)</w:t>
      </w:r>
    </w:p>
    <w:bookmarkEnd w:id="10"/>
    <w:p w14:paraId="0C66C9ED" w14:textId="6D05CA4A" w:rsidR="002205DA" w:rsidRDefault="00B853BD" w:rsidP="002205DA">
      <w:pPr>
        <w:kinsoku w:val="0"/>
        <w:overflowPunct w:val="0"/>
        <w:autoSpaceDE w:val="0"/>
        <w:autoSpaceDN w:val="0"/>
        <w:adjustRightInd w:val="0"/>
        <w:spacing w:before="48" w:after="0" w:line="288" w:lineRule="auto"/>
        <w:ind w:left="41"/>
        <w:rPr>
          <w:rFonts w:ascii="Times New Roman" w:hAnsi="Times New Roman" w:cs="Times New Roman"/>
          <w:sz w:val="24"/>
          <w:szCs w:val="24"/>
        </w:rPr>
      </w:pPr>
      <w:r w:rsidRPr="76843515">
        <w:rPr>
          <w:rFonts w:ascii="Times New Roman" w:hAnsi="Times New Roman" w:cs="Times New Roman"/>
          <w:sz w:val="24"/>
          <w:szCs w:val="24"/>
        </w:rPr>
        <w:t xml:space="preserve">According to MTSU Policy 401, Principal Investigator (PI) is defined as a person responsible for the intellectual content and administrative leadership of a sponsored program. The PI accepts overall responsibility for directing the research, the financial oversight of the award's funding, compliance with relevant University policies and federal regulations, </w:t>
      </w:r>
      <w:r w:rsidR="474E62BC" w:rsidRPr="76843515">
        <w:rPr>
          <w:rFonts w:ascii="Times New Roman" w:hAnsi="Times New Roman" w:cs="Times New Roman"/>
          <w:sz w:val="24"/>
          <w:szCs w:val="24"/>
        </w:rPr>
        <w:t>as well as</w:t>
      </w:r>
      <w:r w:rsidRPr="76843515">
        <w:rPr>
          <w:rFonts w:ascii="Times New Roman" w:hAnsi="Times New Roman" w:cs="Times New Roman"/>
          <w:sz w:val="24"/>
          <w:szCs w:val="24"/>
        </w:rPr>
        <w:t xml:space="preserve"> sponsor terms and conditions of an award.</w:t>
      </w:r>
    </w:p>
    <w:p w14:paraId="4571E92D" w14:textId="77777777" w:rsidR="00C75E35" w:rsidRPr="00C75E35" w:rsidRDefault="00C75E35" w:rsidP="00C75E35">
      <w:pPr>
        <w:kinsoku w:val="0"/>
        <w:overflowPunct w:val="0"/>
        <w:autoSpaceDE w:val="0"/>
        <w:autoSpaceDN w:val="0"/>
        <w:adjustRightInd w:val="0"/>
        <w:spacing w:after="0" w:line="240" w:lineRule="auto"/>
        <w:ind w:left="40"/>
        <w:rPr>
          <w:rFonts w:ascii="Times New Roman" w:hAnsi="Times New Roman" w:cs="Times New Roman"/>
          <w:b/>
          <w:bCs/>
          <w:sz w:val="28"/>
          <w:szCs w:val="28"/>
        </w:rPr>
      </w:pPr>
    </w:p>
    <w:p w14:paraId="1850A587" w14:textId="77777777" w:rsidR="00C75E35" w:rsidRPr="00B001A4" w:rsidRDefault="3BC3408E" w:rsidP="76843515">
      <w:pPr>
        <w:kinsoku w:val="0"/>
        <w:overflowPunct w:val="0"/>
        <w:autoSpaceDE w:val="0"/>
        <w:autoSpaceDN w:val="0"/>
        <w:adjustRightInd w:val="0"/>
        <w:spacing w:after="0" w:line="240" w:lineRule="auto"/>
        <w:ind w:left="40"/>
        <w:rPr>
          <w:rFonts w:ascii="Times New Roman" w:hAnsi="Times New Roman" w:cs="Times New Roman"/>
          <w:b/>
          <w:bCs/>
          <w:sz w:val="24"/>
          <w:szCs w:val="24"/>
        </w:rPr>
      </w:pPr>
      <w:bookmarkStart w:id="11" w:name="ProjectDirector"/>
      <w:r w:rsidRPr="00B001A4">
        <w:rPr>
          <w:rFonts w:ascii="Times New Roman" w:hAnsi="Times New Roman" w:cs="Times New Roman"/>
          <w:b/>
          <w:bCs/>
          <w:sz w:val="24"/>
          <w:szCs w:val="24"/>
        </w:rPr>
        <w:t>Project Director (PD)</w:t>
      </w:r>
    </w:p>
    <w:bookmarkEnd w:id="11"/>
    <w:p w14:paraId="5E5D46E9" w14:textId="071CB627" w:rsidR="002205DA" w:rsidRDefault="3BC3408E" w:rsidP="00C75E35">
      <w:pPr>
        <w:kinsoku w:val="0"/>
        <w:overflowPunct w:val="0"/>
        <w:autoSpaceDE w:val="0"/>
        <w:autoSpaceDN w:val="0"/>
        <w:adjustRightInd w:val="0"/>
        <w:spacing w:after="0" w:line="240" w:lineRule="auto"/>
        <w:ind w:left="40"/>
        <w:rPr>
          <w:rFonts w:ascii="Times New Roman" w:hAnsi="Times New Roman" w:cs="Times New Roman"/>
          <w:sz w:val="24"/>
          <w:szCs w:val="24"/>
        </w:rPr>
      </w:pPr>
      <w:r w:rsidRPr="76843515">
        <w:rPr>
          <w:rFonts w:ascii="Times New Roman" w:hAnsi="Times New Roman" w:cs="Times New Roman"/>
          <w:sz w:val="24"/>
          <w:szCs w:val="24"/>
        </w:rPr>
        <w:t xml:space="preserve">Person responsible for the programmatic content and administrative leadership of a sponsored program. The PD accepts overall responsibility for directing the project, the financial oversight of the award, </w:t>
      </w:r>
      <w:r w:rsidR="412CA391" w:rsidRPr="76843515">
        <w:rPr>
          <w:rFonts w:ascii="Times New Roman" w:hAnsi="Times New Roman" w:cs="Times New Roman"/>
          <w:sz w:val="24"/>
          <w:szCs w:val="24"/>
        </w:rPr>
        <w:t>as well as</w:t>
      </w:r>
      <w:r w:rsidRPr="76843515">
        <w:rPr>
          <w:rFonts w:ascii="Times New Roman" w:hAnsi="Times New Roman" w:cs="Times New Roman"/>
          <w:sz w:val="24"/>
          <w:szCs w:val="24"/>
        </w:rPr>
        <w:t xml:space="preserve"> compliance with relevant MTSU policy and sponsor terms and conditions.</w:t>
      </w:r>
    </w:p>
    <w:p w14:paraId="347B6E44" w14:textId="77777777" w:rsidR="00C75E35" w:rsidRPr="00F50031" w:rsidRDefault="00C75E35" w:rsidP="00C75E35">
      <w:pPr>
        <w:kinsoku w:val="0"/>
        <w:overflowPunct w:val="0"/>
        <w:autoSpaceDE w:val="0"/>
        <w:autoSpaceDN w:val="0"/>
        <w:adjustRightInd w:val="0"/>
        <w:spacing w:after="0" w:line="240" w:lineRule="auto"/>
        <w:ind w:left="40"/>
        <w:rPr>
          <w:rFonts w:ascii="Times New Roman" w:hAnsi="Times New Roman" w:cs="Times New Roman"/>
          <w:sz w:val="24"/>
          <w:szCs w:val="24"/>
        </w:rPr>
      </w:pPr>
      <w:bookmarkStart w:id="12" w:name="EligibilityToServeAsAPI"/>
    </w:p>
    <w:p w14:paraId="3B76533A" w14:textId="7597FF2F" w:rsidR="002205DA" w:rsidRPr="00F50031" w:rsidRDefault="002205DA" w:rsidP="002205DA">
      <w:pPr>
        <w:spacing w:after="300" w:line="240" w:lineRule="auto"/>
        <w:rPr>
          <w:rFonts w:ascii="Times New Roman" w:eastAsia="Times New Roman" w:hAnsi="Times New Roman" w:cs="Times New Roman"/>
          <w:sz w:val="24"/>
          <w:szCs w:val="24"/>
        </w:rPr>
      </w:pPr>
      <w:r w:rsidRPr="00F50031">
        <w:rPr>
          <w:rFonts w:ascii="Times New Roman" w:eastAsia="Times New Roman" w:hAnsi="Times New Roman" w:cs="Times New Roman"/>
          <w:b/>
          <w:bCs/>
          <w:sz w:val="24"/>
          <w:szCs w:val="24"/>
        </w:rPr>
        <w:t>Eligibility to Serve as Principal Investigator and Project Director</w:t>
      </w:r>
      <w:r w:rsidR="4BA1D263" w:rsidRPr="1BEB0D85">
        <w:rPr>
          <w:rFonts w:ascii="Times New Roman" w:eastAsia="Times New Roman" w:hAnsi="Times New Roman" w:cs="Times New Roman"/>
          <w:b/>
          <w:bCs/>
          <w:sz w:val="24"/>
          <w:szCs w:val="24"/>
        </w:rPr>
        <w:t xml:space="preserve"> (PD)</w:t>
      </w:r>
    </w:p>
    <w:bookmarkEnd w:id="12"/>
    <w:p w14:paraId="4563B834" w14:textId="24181998" w:rsidR="002205DA" w:rsidRPr="00F50031" w:rsidRDefault="00B853BD" w:rsidP="002205DA">
      <w:pPr>
        <w:spacing w:after="300" w:line="240" w:lineRule="auto"/>
        <w:rPr>
          <w:rFonts w:ascii="Times New Roman" w:eastAsia="Times New Roman" w:hAnsi="Times New Roman" w:cs="Times New Roman"/>
          <w:sz w:val="24"/>
          <w:szCs w:val="24"/>
        </w:rPr>
      </w:pPr>
      <w:r w:rsidRPr="76843515">
        <w:rPr>
          <w:rFonts w:ascii="Times New Roman" w:eastAsia="Times New Roman" w:hAnsi="Times New Roman" w:cs="Times New Roman"/>
          <w:sz w:val="24"/>
          <w:szCs w:val="24"/>
        </w:rPr>
        <w:t xml:space="preserve">Full-time faculty </w:t>
      </w:r>
      <w:r w:rsidR="6A002651" w:rsidRPr="76843515">
        <w:rPr>
          <w:rFonts w:ascii="Times New Roman" w:eastAsia="Times New Roman" w:hAnsi="Times New Roman" w:cs="Times New Roman"/>
          <w:sz w:val="24"/>
          <w:szCs w:val="24"/>
        </w:rPr>
        <w:t xml:space="preserve">and </w:t>
      </w:r>
      <w:r w:rsidR="681B7FBB" w:rsidRPr="76843515">
        <w:rPr>
          <w:rFonts w:ascii="Times New Roman" w:eastAsia="Times New Roman" w:hAnsi="Times New Roman" w:cs="Times New Roman"/>
          <w:sz w:val="24"/>
          <w:szCs w:val="24"/>
        </w:rPr>
        <w:t>s</w:t>
      </w:r>
      <w:r w:rsidR="6A002651" w:rsidRPr="76843515">
        <w:rPr>
          <w:rFonts w:ascii="Times New Roman" w:eastAsia="Times New Roman" w:hAnsi="Times New Roman" w:cs="Times New Roman"/>
          <w:sz w:val="24"/>
          <w:szCs w:val="24"/>
        </w:rPr>
        <w:t>taff</w:t>
      </w:r>
      <w:r w:rsidRPr="76843515">
        <w:rPr>
          <w:rFonts w:ascii="Times New Roman" w:eastAsia="Times New Roman" w:hAnsi="Times New Roman" w:cs="Times New Roman"/>
          <w:sz w:val="24"/>
          <w:szCs w:val="24"/>
        </w:rPr>
        <w:t xml:space="preserve"> are eligible to serve as PI</w:t>
      </w:r>
      <w:r w:rsidR="3BC3408E" w:rsidRPr="76843515">
        <w:rPr>
          <w:rFonts w:ascii="Times New Roman" w:eastAsia="Times New Roman" w:hAnsi="Times New Roman" w:cs="Times New Roman"/>
          <w:sz w:val="24"/>
          <w:szCs w:val="24"/>
        </w:rPr>
        <w:t>/PD</w:t>
      </w:r>
      <w:r w:rsidRPr="76843515">
        <w:rPr>
          <w:rFonts w:ascii="Times New Roman" w:eastAsia="Times New Roman" w:hAnsi="Times New Roman" w:cs="Times New Roman"/>
          <w:sz w:val="24"/>
          <w:szCs w:val="24"/>
        </w:rPr>
        <w:t xml:space="preserve"> of sponsored projects. Additionally, Professors Emeriti and faculty with active-retiree status are eligible to serve as PI</w:t>
      </w:r>
      <w:r w:rsidR="3BC3408E" w:rsidRPr="76843515">
        <w:rPr>
          <w:rFonts w:ascii="Times New Roman" w:eastAsia="Times New Roman" w:hAnsi="Times New Roman" w:cs="Times New Roman"/>
          <w:sz w:val="24"/>
          <w:szCs w:val="24"/>
        </w:rPr>
        <w:t>/PD</w:t>
      </w:r>
      <w:r w:rsidRPr="76843515">
        <w:rPr>
          <w:rFonts w:ascii="Times New Roman" w:eastAsia="Times New Roman" w:hAnsi="Times New Roman" w:cs="Times New Roman"/>
          <w:sz w:val="24"/>
          <w:szCs w:val="24"/>
        </w:rPr>
        <w:t xml:space="preserve"> for sponsored projects. </w:t>
      </w:r>
    </w:p>
    <w:p w14:paraId="1D9E7E75" w14:textId="17B509DE" w:rsidR="002205DA" w:rsidRPr="00F50031" w:rsidRDefault="002205DA" w:rsidP="002205DA">
      <w:pPr>
        <w:spacing w:after="300" w:line="240" w:lineRule="auto"/>
        <w:rPr>
          <w:rFonts w:ascii="Times New Roman" w:eastAsia="Times New Roman" w:hAnsi="Times New Roman" w:cs="Times New Roman"/>
          <w:sz w:val="24"/>
          <w:szCs w:val="24"/>
        </w:rPr>
      </w:pPr>
      <w:proofErr w:type="gramStart"/>
      <w:r w:rsidRPr="79FD2387">
        <w:rPr>
          <w:rFonts w:ascii="Times New Roman" w:eastAsia="Times New Roman" w:hAnsi="Times New Roman" w:cs="Times New Roman"/>
          <w:sz w:val="24"/>
          <w:szCs w:val="24"/>
        </w:rPr>
        <w:t>In order to</w:t>
      </w:r>
      <w:proofErr w:type="gramEnd"/>
      <w:r w:rsidRPr="79FD2387">
        <w:rPr>
          <w:rFonts w:ascii="Times New Roman" w:eastAsia="Times New Roman" w:hAnsi="Times New Roman" w:cs="Times New Roman"/>
          <w:sz w:val="24"/>
          <w:szCs w:val="24"/>
        </w:rPr>
        <w:t xml:space="preserve"> serve as PI</w:t>
      </w:r>
      <w:r w:rsidR="00C75E35" w:rsidRPr="79FD2387">
        <w:rPr>
          <w:rFonts w:ascii="Times New Roman" w:eastAsia="Times New Roman" w:hAnsi="Times New Roman" w:cs="Times New Roman"/>
          <w:sz w:val="24"/>
          <w:szCs w:val="24"/>
        </w:rPr>
        <w:t>/PD</w:t>
      </w:r>
      <w:r w:rsidRPr="79FD2387">
        <w:rPr>
          <w:rFonts w:ascii="Times New Roman" w:eastAsia="Times New Roman" w:hAnsi="Times New Roman" w:cs="Times New Roman"/>
          <w:sz w:val="24"/>
          <w:szCs w:val="24"/>
        </w:rPr>
        <w:t xml:space="preserve"> for the submission of a proposal or acceptance of an award, an eligible employee must also be current on required </w:t>
      </w:r>
      <w:proofErr w:type="gramStart"/>
      <w:r w:rsidRPr="79FD2387">
        <w:rPr>
          <w:rFonts w:ascii="Times New Roman" w:eastAsia="Times New Roman" w:hAnsi="Times New Roman" w:cs="Times New Roman"/>
          <w:sz w:val="24"/>
          <w:szCs w:val="24"/>
        </w:rPr>
        <w:t>trainings</w:t>
      </w:r>
      <w:proofErr w:type="gramEnd"/>
      <w:r w:rsidRPr="79FD2387">
        <w:rPr>
          <w:rFonts w:ascii="Times New Roman" w:eastAsia="Times New Roman" w:hAnsi="Times New Roman" w:cs="Times New Roman"/>
          <w:sz w:val="24"/>
          <w:szCs w:val="24"/>
        </w:rPr>
        <w:t xml:space="preserve">, certifications, and disclosures. </w:t>
      </w:r>
    </w:p>
    <w:p w14:paraId="646600A1" w14:textId="77777777" w:rsidR="002205DA" w:rsidRPr="00F50031" w:rsidRDefault="00B853BD" w:rsidP="002205DA">
      <w:pPr>
        <w:spacing w:after="300" w:line="240" w:lineRule="auto"/>
        <w:rPr>
          <w:rFonts w:ascii="Times New Roman" w:eastAsia="Times New Roman" w:hAnsi="Times New Roman" w:cs="Times New Roman"/>
          <w:sz w:val="24"/>
          <w:szCs w:val="24"/>
        </w:rPr>
      </w:pPr>
      <w:r w:rsidRPr="79FD2387">
        <w:rPr>
          <w:rFonts w:ascii="Times New Roman" w:eastAsia="Times New Roman" w:hAnsi="Times New Roman" w:cs="Times New Roman"/>
          <w:sz w:val="24"/>
          <w:szCs w:val="24"/>
        </w:rPr>
        <w:t xml:space="preserve">Exceptions to these eligibility requirements may be requested in writing from the Vice Provost for Research and require the endorsement of the </w:t>
      </w:r>
      <w:proofErr w:type="gramStart"/>
      <w:r w:rsidRPr="79FD2387">
        <w:rPr>
          <w:rFonts w:ascii="Times New Roman" w:eastAsia="Times New Roman" w:hAnsi="Times New Roman" w:cs="Times New Roman"/>
          <w:sz w:val="24"/>
          <w:szCs w:val="24"/>
        </w:rPr>
        <w:t>Provost</w:t>
      </w:r>
      <w:proofErr w:type="gramEnd"/>
      <w:r w:rsidRPr="79FD2387">
        <w:rPr>
          <w:rFonts w:ascii="Times New Roman" w:eastAsia="Times New Roman" w:hAnsi="Times New Roman" w:cs="Times New Roman"/>
          <w:sz w:val="24"/>
          <w:szCs w:val="24"/>
        </w:rPr>
        <w:t xml:space="preserve"> and the respective supervising Department Head and Vice President. </w:t>
      </w:r>
    </w:p>
    <w:p w14:paraId="762ECFA2" w14:textId="1AA97956" w:rsidR="79FD2387" w:rsidRDefault="79FD2387" w:rsidP="79FD2387">
      <w:pPr>
        <w:spacing w:after="300" w:line="240" w:lineRule="auto"/>
        <w:rPr>
          <w:rFonts w:ascii="Times New Roman" w:eastAsia="Times New Roman" w:hAnsi="Times New Roman" w:cs="Times New Roman"/>
          <w:sz w:val="24"/>
          <w:szCs w:val="24"/>
        </w:rPr>
      </w:pPr>
    </w:p>
    <w:p w14:paraId="19B3F7EB" w14:textId="1AAD4113" w:rsidR="002205DA" w:rsidRPr="002205DA" w:rsidRDefault="002205DA" w:rsidP="79FD2387">
      <w:pPr>
        <w:kinsoku w:val="0"/>
        <w:overflowPunct w:val="0"/>
        <w:autoSpaceDE w:val="0"/>
        <w:autoSpaceDN w:val="0"/>
        <w:adjustRightInd w:val="0"/>
        <w:spacing w:after="0" w:line="288" w:lineRule="auto"/>
        <w:ind w:left="40"/>
        <w:rPr>
          <w:rFonts w:ascii="Times New Roman" w:hAnsi="Times New Roman" w:cs="Times New Roman"/>
          <w:sz w:val="24"/>
          <w:szCs w:val="24"/>
        </w:rPr>
      </w:pPr>
    </w:p>
    <w:p w14:paraId="283AB9DB" w14:textId="77777777" w:rsidR="002205DA" w:rsidRPr="002205DA" w:rsidRDefault="002205DA" w:rsidP="002205DA">
      <w:pPr>
        <w:kinsoku w:val="0"/>
        <w:overflowPunct w:val="0"/>
        <w:autoSpaceDE w:val="0"/>
        <w:autoSpaceDN w:val="0"/>
        <w:adjustRightInd w:val="0"/>
        <w:spacing w:after="0" w:line="288" w:lineRule="auto"/>
        <w:ind w:left="40"/>
        <w:rPr>
          <w:rFonts w:ascii="Times New Roman" w:hAnsi="Times New Roman" w:cs="Times New Roman"/>
        </w:rPr>
      </w:pPr>
    </w:p>
    <w:p w14:paraId="6FF8C4F9" w14:textId="77777777" w:rsidR="002205DA" w:rsidRPr="002205DA" w:rsidRDefault="002205DA" w:rsidP="002205DA">
      <w:pPr>
        <w:kinsoku w:val="0"/>
        <w:overflowPunct w:val="0"/>
        <w:autoSpaceDE w:val="0"/>
        <w:autoSpaceDN w:val="0"/>
        <w:adjustRightInd w:val="0"/>
        <w:spacing w:after="0" w:line="288" w:lineRule="auto"/>
        <w:ind w:left="40"/>
        <w:rPr>
          <w:rFonts w:ascii="Times New Roman" w:hAnsi="Times New Roman" w:cs="Times New Roman"/>
        </w:rPr>
      </w:pPr>
    </w:p>
    <w:p w14:paraId="35A96A10" w14:textId="77777777" w:rsidR="002205DA" w:rsidRPr="002205DA" w:rsidRDefault="002205DA" w:rsidP="002205DA">
      <w:pPr>
        <w:kinsoku w:val="0"/>
        <w:overflowPunct w:val="0"/>
        <w:autoSpaceDE w:val="0"/>
        <w:autoSpaceDN w:val="0"/>
        <w:adjustRightInd w:val="0"/>
        <w:spacing w:after="0" w:line="288" w:lineRule="auto"/>
        <w:ind w:left="40"/>
        <w:rPr>
          <w:rFonts w:ascii="Times New Roman" w:hAnsi="Times New Roman" w:cs="Times New Roman"/>
        </w:rPr>
      </w:pPr>
    </w:p>
    <w:p w14:paraId="3F56A6FA" w14:textId="77777777" w:rsidR="002205DA" w:rsidRPr="002205DA" w:rsidRDefault="002205DA" w:rsidP="002205DA">
      <w:pPr>
        <w:kinsoku w:val="0"/>
        <w:overflowPunct w:val="0"/>
        <w:autoSpaceDE w:val="0"/>
        <w:autoSpaceDN w:val="0"/>
        <w:adjustRightInd w:val="0"/>
        <w:spacing w:after="0" w:line="288" w:lineRule="auto"/>
        <w:ind w:left="40"/>
        <w:rPr>
          <w:rFonts w:ascii="Times New Roman" w:hAnsi="Times New Roman" w:cs="Times New Roman"/>
          <w:b/>
          <w:bCs/>
          <w:sz w:val="28"/>
          <w:szCs w:val="28"/>
        </w:rPr>
      </w:pPr>
    </w:p>
    <w:p w14:paraId="7A50A360" w14:textId="77777777" w:rsidR="002205DA" w:rsidRPr="002205DA" w:rsidRDefault="002205DA" w:rsidP="002205DA">
      <w:pPr>
        <w:kinsoku w:val="0"/>
        <w:overflowPunct w:val="0"/>
        <w:autoSpaceDE w:val="0"/>
        <w:autoSpaceDN w:val="0"/>
        <w:adjustRightInd w:val="0"/>
        <w:spacing w:after="0" w:line="288" w:lineRule="auto"/>
        <w:ind w:left="40"/>
        <w:rPr>
          <w:rFonts w:ascii="Times New Roman" w:hAnsi="Times New Roman" w:cs="Times New Roman"/>
          <w:b/>
          <w:bCs/>
          <w:sz w:val="28"/>
          <w:szCs w:val="28"/>
        </w:rPr>
      </w:pPr>
    </w:p>
    <w:p w14:paraId="0298A2EC" w14:textId="77777777" w:rsidR="002205DA" w:rsidRPr="002205DA" w:rsidRDefault="002205DA" w:rsidP="002205DA">
      <w:pPr>
        <w:kinsoku w:val="0"/>
        <w:overflowPunct w:val="0"/>
        <w:autoSpaceDE w:val="0"/>
        <w:autoSpaceDN w:val="0"/>
        <w:adjustRightInd w:val="0"/>
        <w:spacing w:after="0" w:line="288" w:lineRule="auto"/>
        <w:ind w:left="40"/>
        <w:rPr>
          <w:rFonts w:ascii="Times New Roman" w:hAnsi="Times New Roman" w:cs="Times New Roman"/>
          <w:b/>
          <w:bCs/>
          <w:sz w:val="28"/>
          <w:szCs w:val="28"/>
        </w:rPr>
      </w:pPr>
    </w:p>
    <w:p w14:paraId="7A1F159B" w14:textId="6DD1E01A" w:rsidR="79FD2387" w:rsidRDefault="79FD2387" w:rsidP="79FD2387">
      <w:pPr>
        <w:spacing w:after="0" w:line="288" w:lineRule="auto"/>
        <w:ind w:left="40"/>
        <w:rPr>
          <w:rFonts w:ascii="Times New Roman" w:hAnsi="Times New Roman" w:cs="Times New Roman"/>
          <w:b/>
          <w:bCs/>
          <w:sz w:val="28"/>
          <w:szCs w:val="28"/>
        </w:rPr>
      </w:pPr>
    </w:p>
    <w:p w14:paraId="53ADEBFD" w14:textId="5AD5EE8C" w:rsidR="79FD2387" w:rsidRDefault="79FD2387" w:rsidP="79FD2387">
      <w:pPr>
        <w:spacing w:after="0" w:line="288" w:lineRule="auto"/>
        <w:ind w:left="40"/>
        <w:rPr>
          <w:rFonts w:ascii="Times New Roman" w:hAnsi="Times New Roman" w:cs="Times New Roman"/>
          <w:b/>
          <w:bCs/>
          <w:sz w:val="28"/>
          <w:szCs w:val="28"/>
        </w:rPr>
      </w:pPr>
    </w:p>
    <w:p w14:paraId="535036AB" w14:textId="73779C62" w:rsidR="79FD2387" w:rsidRDefault="79FD2387" w:rsidP="79FD2387">
      <w:pPr>
        <w:spacing w:after="0" w:line="288" w:lineRule="auto"/>
        <w:ind w:left="40"/>
        <w:rPr>
          <w:rFonts w:ascii="Times New Roman" w:hAnsi="Times New Roman" w:cs="Times New Roman"/>
          <w:b/>
          <w:bCs/>
          <w:sz w:val="28"/>
          <w:szCs w:val="28"/>
        </w:rPr>
      </w:pPr>
    </w:p>
    <w:p w14:paraId="34AEF3C1" w14:textId="3D57DBFF" w:rsidR="002205DA" w:rsidRPr="002205DA" w:rsidRDefault="002205DA" w:rsidP="002205DA">
      <w:pPr>
        <w:kinsoku w:val="0"/>
        <w:overflowPunct w:val="0"/>
        <w:autoSpaceDE w:val="0"/>
        <w:autoSpaceDN w:val="0"/>
        <w:adjustRightInd w:val="0"/>
        <w:spacing w:after="0" w:line="288" w:lineRule="auto"/>
        <w:ind w:left="40"/>
        <w:rPr>
          <w:rFonts w:ascii="Times New Roman" w:hAnsi="Times New Roman" w:cs="Times New Roman"/>
          <w:b/>
          <w:bCs/>
          <w:sz w:val="28"/>
          <w:szCs w:val="28"/>
        </w:rPr>
      </w:pPr>
    </w:p>
    <w:p w14:paraId="1562691C" w14:textId="3D57DBFF" w:rsidR="6F4F7C89" w:rsidRDefault="6F4F7C89" w:rsidP="6F4F7C89">
      <w:pPr>
        <w:spacing w:after="0" w:line="288" w:lineRule="auto"/>
        <w:ind w:left="40"/>
        <w:rPr>
          <w:rFonts w:ascii="Times New Roman" w:hAnsi="Times New Roman" w:cs="Times New Roman"/>
          <w:b/>
          <w:bCs/>
          <w:sz w:val="28"/>
          <w:szCs w:val="28"/>
        </w:rPr>
      </w:pPr>
    </w:p>
    <w:p w14:paraId="664A3311" w14:textId="77777777" w:rsidR="002205DA" w:rsidRPr="002205DA" w:rsidRDefault="002205DA" w:rsidP="002205DA">
      <w:pPr>
        <w:kinsoku w:val="0"/>
        <w:overflowPunct w:val="0"/>
        <w:autoSpaceDE w:val="0"/>
        <w:autoSpaceDN w:val="0"/>
        <w:adjustRightInd w:val="0"/>
        <w:spacing w:after="0" w:line="288" w:lineRule="auto"/>
        <w:rPr>
          <w:rFonts w:ascii="Times New Roman" w:hAnsi="Times New Roman" w:cs="Times New Roman"/>
          <w:sz w:val="20"/>
        </w:rPr>
      </w:pPr>
      <w:bookmarkStart w:id="13" w:name="Organization_OfficeOfResearch"/>
      <w:r w:rsidRPr="002205DA">
        <w:rPr>
          <w:rFonts w:ascii="Times New Roman" w:hAnsi="Times New Roman" w:cs="Times New Roman"/>
          <w:b/>
          <w:bCs/>
          <w:sz w:val="24"/>
          <w:szCs w:val="28"/>
        </w:rPr>
        <w:t>ORGANIZATION: OFFICE OF RESEARCH AND SPONSORED PROGRAMS</w:t>
      </w:r>
    </w:p>
    <w:bookmarkEnd w:id="13"/>
    <w:p w14:paraId="5ECC3773" w14:textId="77777777" w:rsidR="002205DA" w:rsidRPr="002205DA" w:rsidRDefault="002205DA" w:rsidP="002205DA">
      <w:pPr>
        <w:kinsoku w:val="0"/>
        <w:overflowPunct w:val="0"/>
        <w:autoSpaceDE w:val="0"/>
        <w:autoSpaceDN w:val="0"/>
        <w:adjustRightInd w:val="0"/>
        <w:spacing w:before="2" w:after="0" w:line="240" w:lineRule="auto"/>
        <w:rPr>
          <w:rFonts w:ascii="Times New Roman" w:hAnsi="Times New Roman" w:cs="Times New Roman"/>
          <w:color w:val="FF0000"/>
          <w:sz w:val="18"/>
          <w:szCs w:val="18"/>
        </w:rPr>
      </w:pPr>
    </w:p>
    <w:p w14:paraId="2AC8B08D" w14:textId="2DFB5B18" w:rsidR="002205DA" w:rsidRPr="00C75E35" w:rsidRDefault="00B853BD" w:rsidP="00C75E35">
      <w:pPr>
        <w:spacing w:after="300" w:line="240" w:lineRule="auto"/>
        <w:rPr>
          <w:rFonts w:ascii="Times New Roman" w:eastAsia="Times New Roman" w:hAnsi="Times New Roman" w:cs="Times New Roman"/>
          <w:sz w:val="24"/>
          <w:szCs w:val="24"/>
        </w:rPr>
      </w:pPr>
      <w:bookmarkStart w:id="14" w:name="OFFICE_FOR_SPONSORED_PROGRAMS"/>
      <w:bookmarkStart w:id="15" w:name="_bookmark2"/>
      <w:bookmarkEnd w:id="14"/>
      <w:bookmarkEnd w:id="15"/>
      <w:r w:rsidRPr="31C05DDD">
        <w:rPr>
          <w:rFonts w:ascii="Times New Roman" w:eastAsia="Times New Roman" w:hAnsi="Times New Roman" w:cs="Times New Roman"/>
          <w:sz w:val="24"/>
          <w:szCs w:val="24"/>
        </w:rPr>
        <w:t xml:space="preserve">Reporting to the Vice Provost for Research, College of Graduate Studies, this office deals with </w:t>
      </w:r>
      <w:r w:rsidR="37F73AB2" w:rsidRPr="31C05DDD">
        <w:rPr>
          <w:rFonts w:ascii="Times New Roman" w:eastAsia="Times New Roman" w:hAnsi="Times New Roman" w:cs="Times New Roman"/>
          <w:sz w:val="24"/>
          <w:szCs w:val="24"/>
        </w:rPr>
        <w:t>all</w:t>
      </w:r>
      <w:r w:rsidR="2E0A1C54" w:rsidRPr="31C05DDD">
        <w:rPr>
          <w:rFonts w:ascii="Times New Roman" w:eastAsia="Times New Roman" w:hAnsi="Times New Roman" w:cs="Times New Roman"/>
          <w:sz w:val="24"/>
          <w:szCs w:val="24"/>
        </w:rPr>
        <w:t xml:space="preserve"> </w:t>
      </w:r>
      <w:r w:rsidRPr="31C05DDD">
        <w:rPr>
          <w:rFonts w:ascii="Times New Roman" w:eastAsia="Times New Roman" w:hAnsi="Times New Roman" w:cs="Times New Roman"/>
          <w:sz w:val="24"/>
          <w:szCs w:val="24"/>
        </w:rPr>
        <w:t xml:space="preserve">matters related to research and sponsored activity in the University. </w:t>
      </w:r>
      <w:r w:rsidR="3BEEE06E" w:rsidRPr="31C05DDD">
        <w:rPr>
          <w:rFonts w:ascii="Times New Roman" w:eastAsia="Times New Roman" w:hAnsi="Times New Roman" w:cs="Times New Roman"/>
          <w:sz w:val="24"/>
          <w:szCs w:val="24"/>
        </w:rPr>
        <w:t>For adequate services and support, th</w:t>
      </w:r>
      <w:r w:rsidR="38140AEA" w:rsidRPr="31C05DDD">
        <w:rPr>
          <w:rFonts w:ascii="Times New Roman" w:eastAsia="Times New Roman" w:hAnsi="Times New Roman" w:cs="Times New Roman"/>
          <w:sz w:val="24"/>
          <w:szCs w:val="24"/>
        </w:rPr>
        <w:t>e</w:t>
      </w:r>
      <w:r w:rsidR="3BEEE06E" w:rsidRPr="31C05DDD">
        <w:rPr>
          <w:rFonts w:ascii="Times New Roman" w:eastAsia="Times New Roman" w:hAnsi="Times New Roman" w:cs="Times New Roman"/>
          <w:sz w:val="24"/>
          <w:szCs w:val="24"/>
        </w:rPr>
        <w:t xml:space="preserve"> office's functions are divided into three major sections.</w:t>
      </w:r>
      <w:r w:rsidRPr="31C05DDD">
        <w:rPr>
          <w:rFonts w:ascii="Times New Roman" w:eastAsia="Times New Roman" w:hAnsi="Times New Roman" w:cs="Times New Roman"/>
          <w:sz w:val="24"/>
          <w:szCs w:val="24"/>
        </w:rPr>
        <w:t xml:space="preserve"> A brief synopsis of these functions is provided below: </w:t>
      </w:r>
    </w:p>
    <w:p w14:paraId="7029DD1F" w14:textId="77777777" w:rsidR="002205DA" w:rsidRPr="002205DA" w:rsidRDefault="002205DA" w:rsidP="006D4CA5">
      <w:pPr>
        <w:rPr>
          <w:rFonts w:ascii="Times New Roman" w:hAnsi="Times New Roman" w:cs="Times New Roman"/>
          <w:b/>
          <w:bCs/>
          <w:sz w:val="24"/>
          <w:szCs w:val="24"/>
        </w:rPr>
      </w:pPr>
      <w:bookmarkStart w:id="16" w:name="EducationandTraining"/>
      <w:r w:rsidRPr="002205DA">
        <w:rPr>
          <w:rFonts w:ascii="Times New Roman" w:hAnsi="Times New Roman" w:cs="Times New Roman"/>
          <w:b/>
          <w:bCs/>
          <w:sz w:val="24"/>
          <w:szCs w:val="24"/>
        </w:rPr>
        <w:t>Education and Training:</w:t>
      </w:r>
    </w:p>
    <w:bookmarkEnd w:id="16"/>
    <w:p w14:paraId="1114EE8B" w14:textId="78E1CADB" w:rsidR="002205DA" w:rsidRPr="006D4CA5" w:rsidRDefault="002205DA" w:rsidP="006D4CA5">
      <w:pPr>
        <w:pStyle w:val="ListParagraph"/>
        <w:numPr>
          <w:ilvl w:val="0"/>
          <w:numId w:val="46"/>
        </w:numPr>
        <w:spacing w:after="0" w:line="240" w:lineRule="auto"/>
        <w:rPr>
          <w:rFonts w:ascii="Times New Roman" w:hAnsi="Times New Roman" w:cs="Times New Roman"/>
          <w:sz w:val="24"/>
          <w:szCs w:val="24"/>
        </w:rPr>
      </w:pPr>
      <w:r w:rsidRPr="006D4CA5">
        <w:rPr>
          <w:rFonts w:ascii="Times New Roman" w:hAnsi="Times New Roman" w:cs="Times New Roman"/>
          <w:sz w:val="24"/>
          <w:szCs w:val="24"/>
        </w:rPr>
        <w:t xml:space="preserve">Development and presentation of workshops and seminars for competitive grantsmanship </w:t>
      </w:r>
    </w:p>
    <w:p w14:paraId="6B0FFCC5" w14:textId="7B30EAA2" w:rsidR="002205DA" w:rsidRPr="006D4CA5" w:rsidRDefault="002205DA" w:rsidP="006D4CA5">
      <w:pPr>
        <w:pStyle w:val="ListParagraph"/>
        <w:numPr>
          <w:ilvl w:val="0"/>
          <w:numId w:val="46"/>
        </w:numPr>
        <w:spacing w:after="0" w:line="240" w:lineRule="auto"/>
        <w:rPr>
          <w:rFonts w:ascii="Times New Roman" w:hAnsi="Times New Roman" w:cs="Times New Roman"/>
          <w:sz w:val="24"/>
          <w:szCs w:val="24"/>
        </w:rPr>
      </w:pPr>
      <w:r w:rsidRPr="006D4CA5">
        <w:rPr>
          <w:rFonts w:ascii="Times New Roman" w:hAnsi="Times New Roman" w:cs="Times New Roman"/>
          <w:sz w:val="24"/>
          <w:szCs w:val="24"/>
        </w:rPr>
        <w:t>Organizing faculty site visits to funding agencies and vice versa</w:t>
      </w:r>
    </w:p>
    <w:p w14:paraId="5F610D32" w14:textId="77777777" w:rsidR="002205DA" w:rsidRPr="006D4CA5" w:rsidRDefault="002205DA" w:rsidP="006D4CA5">
      <w:pPr>
        <w:pStyle w:val="ListParagraph"/>
        <w:numPr>
          <w:ilvl w:val="0"/>
          <w:numId w:val="46"/>
        </w:numPr>
        <w:spacing w:after="0" w:line="240" w:lineRule="auto"/>
        <w:rPr>
          <w:rFonts w:ascii="Times New Roman" w:hAnsi="Times New Roman" w:cs="Times New Roman"/>
          <w:sz w:val="24"/>
          <w:szCs w:val="24"/>
        </w:rPr>
      </w:pPr>
      <w:r w:rsidRPr="006D4CA5">
        <w:rPr>
          <w:rFonts w:ascii="Times New Roman" w:hAnsi="Times New Roman" w:cs="Times New Roman"/>
          <w:sz w:val="24"/>
          <w:szCs w:val="24"/>
        </w:rPr>
        <w:t>Oversight of the faculty mentorship program</w:t>
      </w:r>
    </w:p>
    <w:p w14:paraId="29442C47" w14:textId="77777777" w:rsidR="002205DA" w:rsidRPr="006D4CA5" w:rsidRDefault="002205DA" w:rsidP="006D4CA5">
      <w:pPr>
        <w:pStyle w:val="ListParagraph"/>
        <w:numPr>
          <w:ilvl w:val="0"/>
          <w:numId w:val="46"/>
        </w:numPr>
        <w:spacing w:after="0" w:line="240" w:lineRule="auto"/>
        <w:rPr>
          <w:rFonts w:ascii="Times New Roman" w:hAnsi="Times New Roman" w:cs="Times New Roman"/>
          <w:sz w:val="24"/>
          <w:szCs w:val="24"/>
        </w:rPr>
      </w:pPr>
      <w:r w:rsidRPr="006D4CA5">
        <w:rPr>
          <w:rFonts w:ascii="Times New Roman" w:hAnsi="Times New Roman" w:cs="Times New Roman"/>
          <w:sz w:val="24"/>
          <w:szCs w:val="24"/>
        </w:rPr>
        <w:t xml:space="preserve">Developing and sustaining internal and external interdisciplinary collaborations and partnerships </w:t>
      </w:r>
    </w:p>
    <w:p w14:paraId="376375F6" w14:textId="77777777" w:rsidR="002205DA" w:rsidRPr="002205DA" w:rsidRDefault="002205DA" w:rsidP="002205DA">
      <w:pPr>
        <w:ind w:left="720"/>
        <w:rPr>
          <w:rFonts w:ascii="Times New Roman" w:hAnsi="Times New Roman" w:cs="Times New Roman"/>
          <w:b/>
          <w:bCs/>
          <w:sz w:val="12"/>
          <w:szCs w:val="24"/>
        </w:rPr>
      </w:pPr>
    </w:p>
    <w:p w14:paraId="7DB133DB" w14:textId="77777777" w:rsidR="002205DA" w:rsidRPr="002205DA" w:rsidRDefault="002205DA" w:rsidP="006D4CA5">
      <w:pPr>
        <w:rPr>
          <w:rFonts w:ascii="Times New Roman" w:hAnsi="Times New Roman" w:cs="Times New Roman"/>
          <w:b/>
          <w:bCs/>
          <w:sz w:val="24"/>
          <w:szCs w:val="24"/>
        </w:rPr>
      </w:pPr>
      <w:bookmarkStart w:id="17" w:name="ProposalDevelopment"/>
      <w:r w:rsidRPr="002205DA">
        <w:rPr>
          <w:rFonts w:ascii="Times New Roman" w:hAnsi="Times New Roman" w:cs="Times New Roman"/>
          <w:b/>
          <w:bCs/>
          <w:sz w:val="24"/>
          <w:szCs w:val="24"/>
        </w:rPr>
        <w:t>Proposal Development:</w:t>
      </w:r>
    </w:p>
    <w:bookmarkEnd w:id="17"/>
    <w:p w14:paraId="121F626E" w14:textId="77777777" w:rsidR="002205DA" w:rsidRPr="006D4CA5" w:rsidRDefault="002205DA" w:rsidP="006D4CA5">
      <w:pPr>
        <w:pStyle w:val="ListParagraph"/>
        <w:numPr>
          <w:ilvl w:val="0"/>
          <w:numId w:val="47"/>
        </w:numPr>
        <w:rPr>
          <w:rFonts w:ascii="Times New Roman" w:hAnsi="Times New Roman" w:cs="Times New Roman"/>
          <w:sz w:val="24"/>
          <w:szCs w:val="24"/>
        </w:rPr>
      </w:pPr>
      <w:r w:rsidRPr="006D4CA5">
        <w:rPr>
          <w:rFonts w:ascii="Times New Roman" w:hAnsi="Times New Roman" w:cs="Times New Roman"/>
          <w:sz w:val="24"/>
          <w:szCs w:val="24"/>
        </w:rPr>
        <w:t>Timely dissemination of relevant information regarding sources of available funding</w:t>
      </w:r>
    </w:p>
    <w:p w14:paraId="590FD1D4" w14:textId="77777777" w:rsidR="002205DA" w:rsidRPr="006D4CA5" w:rsidRDefault="002205DA" w:rsidP="006D4CA5">
      <w:pPr>
        <w:pStyle w:val="ListParagraph"/>
        <w:numPr>
          <w:ilvl w:val="0"/>
          <w:numId w:val="47"/>
        </w:numPr>
        <w:rPr>
          <w:rFonts w:ascii="Times New Roman" w:hAnsi="Times New Roman" w:cs="Times New Roman"/>
          <w:sz w:val="24"/>
          <w:szCs w:val="24"/>
        </w:rPr>
      </w:pPr>
      <w:r w:rsidRPr="006D4CA5">
        <w:rPr>
          <w:rFonts w:ascii="Times New Roman" w:hAnsi="Times New Roman" w:cs="Times New Roman"/>
          <w:sz w:val="24"/>
          <w:szCs w:val="24"/>
        </w:rPr>
        <w:t>Facilitating proposal development and submission</w:t>
      </w:r>
    </w:p>
    <w:p w14:paraId="4EF190E0" w14:textId="77777777" w:rsidR="002205DA" w:rsidRPr="006D4CA5" w:rsidRDefault="002205DA" w:rsidP="006D4CA5">
      <w:pPr>
        <w:pStyle w:val="ListParagraph"/>
        <w:numPr>
          <w:ilvl w:val="0"/>
          <w:numId w:val="47"/>
        </w:numPr>
        <w:rPr>
          <w:rFonts w:ascii="Times New Roman" w:hAnsi="Times New Roman" w:cs="Times New Roman"/>
          <w:sz w:val="24"/>
          <w:szCs w:val="24"/>
        </w:rPr>
      </w:pPr>
      <w:r w:rsidRPr="006D4CA5">
        <w:rPr>
          <w:rFonts w:ascii="Times New Roman" w:hAnsi="Times New Roman" w:cs="Times New Roman"/>
          <w:sz w:val="24"/>
          <w:szCs w:val="24"/>
        </w:rPr>
        <w:t>Development of budgets for grants and contracts</w:t>
      </w:r>
    </w:p>
    <w:p w14:paraId="244FB991" w14:textId="77777777" w:rsidR="002205DA" w:rsidRPr="006D4CA5" w:rsidRDefault="002205DA" w:rsidP="006D4CA5">
      <w:pPr>
        <w:pStyle w:val="ListParagraph"/>
        <w:numPr>
          <w:ilvl w:val="0"/>
          <w:numId w:val="47"/>
        </w:numPr>
        <w:rPr>
          <w:rFonts w:ascii="Times New Roman" w:hAnsi="Times New Roman" w:cs="Times New Roman"/>
          <w:sz w:val="24"/>
          <w:szCs w:val="24"/>
        </w:rPr>
      </w:pPr>
      <w:r w:rsidRPr="006D4CA5">
        <w:rPr>
          <w:rFonts w:ascii="Times New Roman" w:hAnsi="Times New Roman" w:cs="Times New Roman"/>
          <w:sz w:val="24"/>
          <w:szCs w:val="24"/>
        </w:rPr>
        <w:t>Preparing and negotiating contracts</w:t>
      </w:r>
    </w:p>
    <w:p w14:paraId="218EC180" w14:textId="3D6E90EA" w:rsidR="002205DA" w:rsidRPr="002205DA" w:rsidRDefault="00E807D9" w:rsidP="006D4CA5">
      <w:pPr>
        <w:rPr>
          <w:rFonts w:ascii="Times New Roman" w:hAnsi="Times New Roman" w:cs="Times New Roman"/>
          <w:b/>
          <w:bCs/>
          <w:sz w:val="24"/>
          <w:szCs w:val="24"/>
        </w:rPr>
      </w:pPr>
      <w:bookmarkStart w:id="18" w:name="AwardsManagement"/>
      <w:r>
        <w:rPr>
          <w:rFonts w:ascii="Times New Roman" w:hAnsi="Times New Roman" w:cs="Times New Roman"/>
          <w:b/>
          <w:bCs/>
          <w:sz w:val="24"/>
          <w:szCs w:val="24"/>
        </w:rPr>
        <w:t>A</w:t>
      </w:r>
      <w:r w:rsidR="002205DA" w:rsidRPr="002205DA">
        <w:rPr>
          <w:rFonts w:ascii="Times New Roman" w:hAnsi="Times New Roman" w:cs="Times New Roman"/>
          <w:b/>
          <w:bCs/>
          <w:sz w:val="24"/>
          <w:szCs w:val="24"/>
        </w:rPr>
        <w:t>wards Management:</w:t>
      </w:r>
    </w:p>
    <w:bookmarkEnd w:id="18"/>
    <w:p w14:paraId="7CA20C76" w14:textId="77777777" w:rsidR="002205DA" w:rsidRPr="006D4CA5" w:rsidRDefault="002205DA" w:rsidP="006D4CA5">
      <w:pPr>
        <w:pStyle w:val="ListParagraph"/>
        <w:numPr>
          <w:ilvl w:val="0"/>
          <w:numId w:val="48"/>
        </w:numPr>
        <w:rPr>
          <w:rFonts w:ascii="Times New Roman" w:hAnsi="Times New Roman" w:cs="Times New Roman"/>
          <w:sz w:val="24"/>
          <w:szCs w:val="24"/>
        </w:rPr>
      </w:pPr>
      <w:r w:rsidRPr="006D4CA5">
        <w:rPr>
          <w:rFonts w:ascii="Times New Roman" w:hAnsi="Times New Roman" w:cs="Times New Roman"/>
          <w:sz w:val="24"/>
          <w:szCs w:val="24"/>
        </w:rPr>
        <w:t xml:space="preserve">Establish accounts for awarded grants and </w:t>
      </w:r>
      <w:proofErr w:type="gramStart"/>
      <w:r w:rsidRPr="006D4CA5">
        <w:rPr>
          <w:rFonts w:ascii="Times New Roman" w:hAnsi="Times New Roman" w:cs="Times New Roman"/>
          <w:sz w:val="24"/>
          <w:szCs w:val="24"/>
        </w:rPr>
        <w:t>contracts</w:t>
      </w:r>
      <w:proofErr w:type="gramEnd"/>
    </w:p>
    <w:p w14:paraId="724CC5A1" w14:textId="77777777" w:rsidR="002205DA" w:rsidRPr="006D4CA5" w:rsidRDefault="002205DA" w:rsidP="006D4CA5">
      <w:pPr>
        <w:pStyle w:val="ListParagraph"/>
        <w:numPr>
          <w:ilvl w:val="0"/>
          <w:numId w:val="48"/>
        </w:numPr>
        <w:rPr>
          <w:rFonts w:ascii="Times New Roman" w:hAnsi="Times New Roman" w:cs="Times New Roman"/>
          <w:sz w:val="24"/>
          <w:szCs w:val="24"/>
        </w:rPr>
      </w:pPr>
      <w:r w:rsidRPr="006D4CA5">
        <w:rPr>
          <w:rFonts w:ascii="Times New Roman" w:hAnsi="Times New Roman" w:cs="Times New Roman"/>
          <w:sz w:val="24"/>
          <w:szCs w:val="24"/>
        </w:rPr>
        <w:t xml:space="preserve">Review, approve and reconcile all grants and contracts-related </w:t>
      </w:r>
      <w:proofErr w:type="gramStart"/>
      <w:r w:rsidRPr="006D4CA5">
        <w:rPr>
          <w:rFonts w:ascii="Times New Roman" w:hAnsi="Times New Roman" w:cs="Times New Roman"/>
          <w:sz w:val="24"/>
          <w:szCs w:val="24"/>
        </w:rPr>
        <w:t>spending</w:t>
      </w:r>
      <w:proofErr w:type="gramEnd"/>
    </w:p>
    <w:p w14:paraId="0646AACD" w14:textId="77777777" w:rsidR="002205DA" w:rsidRPr="006D4CA5" w:rsidRDefault="002205DA" w:rsidP="006D4CA5">
      <w:pPr>
        <w:pStyle w:val="ListParagraph"/>
        <w:numPr>
          <w:ilvl w:val="0"/>
          <w:numId w:val="48"/>
        </w:numPr>
        <w:rPr>
          <w:rFonts w:ascii="Times New Roman" w:hAnsi="Times New Roman" w:cs="Times New Roman"/>
          <w:sz w:val="24"/>
          <w:szCs w:val="24"/>
        </w:rPr>
      </w:pPr>
      <w:r w:rsidRPr="006D4CA5">
        <w:rPr>
          <w:rFonts w:ascii="Times New Roman" w:hAnsi="Times New Roman" w:cs="Times New Roman"/>
          <w:sz w:val="24"/>
          <w:szCs w:val="24"/>
        </w:rPr>
        <w:t xml:space="preserve">Maintain accurate time and effort </w:t>
      </w:r>
      <w:proofErr w:type="gramStart"/>
      <w:r w:rsidRPr="006D4CA5">
        <w:rPr>
          <w:rFonts w:ascii="Times New Roman" w:hAnsi="Times New Roman" w:cs="Times New Roman"/>
          <w:sz w:val="24"/>
          <w:szCs w:val="24"/>
        </w:rPr>
        <w:t>reports</w:t>
      </w:r>
      <w:proofErr w:type="gramEnd"/>
    </w:p>
    <w:p w14:paraId="601330F2" w14:textId="03A76E11" w:rsidR="002205DA" w:rsidRPr="006D4CA5" w:rsidRDefault="00EB32AF" w:rsidP="006D4CA5">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Generate</w:t>
      </w:r>
      <w:r w:rsidR="002205DA" w:rsidRPr="006D4CA5">
        <w:rPr>
          <w:rFonts w:ascii="Times New Roman" w:hAnsi="Times New Roman" w:cs="Times New Roman"/>
          <w:sz w:val="24"/>
          <w:szCs w:val="24"/>
        </w:rPr>
        <w:t xml:space="preserve"> </w:t>
      </w:r>
      <w:r>
        <w:rPr>
          <w:rFonts w:ascii="Times New Roman" w:hAnsi="Times New Roman" w:cs="Times New Roman"/>
          <w:sz w:val="24"/>
          <w:szCs w:val="24"/>
        </w:rPr>
        <w:t>quarterly</w:t>
      </w:r>
      <w:r w:rsidR="002205DA" w:rsidRPr="006D4CA5">
        <w:rPr>
          <w:rFonts w:ascii="Times New Roman" w:hAnsi="Times New Roman" w:cs="Times New Roman"/>
          <w:sz w:val="24"/>
          <w:szCs w:val="24"/>
        </w:rPr>
        <w:t xml:space="preserve"> spending </w:t>
      </w:r>
      <w:proofErr w:type="gramStart"/>
      <w:r w:rsidR="002205DA" w:rsidRPr="006D4CA5">
        <w:rPr>
          <w:rFonts w:ascii="Times New Roman" w:hAnsi="Times New Roman" w:cs="Times New Roman"/>
          <w:sz w:val="24"/>
          <w:szCs w:val="24"/>
        </w:rPr>
        <w:t>reports</w:t>
      </w:r>
      <w:proofErr w:type="gramEnd"/>
    </w:p>
    <w:p w14:paraId="507B3DD8" w14:textId="77777777" w:rsidR="002205DA" w:rsidRPr="002205DA" w:rsidRDefault="002205DA" w:rsidP="006D4CA5">
      <w:pPr>
        <w:pStyle w:val="ListParagraph"/>
        <w:numPr>
          <w:ilvl w:val="0"/>
          <w:numId w:val="48"/>
        </w:numPr>
        <w:rPr>
          <w:rFonts w:ascii="Times New Roman" w:hAnsi="Times New Roman" w:cs="Times New Roman"/>
          <w:sz w:val="24"/>
          <w:szCs w:val="24"/>
        </w:rPr>
      </w:pPr>
      <w:r w:rsidRPr="006D4CA5">
        <w:rPr>
          <w:rFonts w:ascii="Times New Roman" w:hAnsi="Times New Roman" w:cs="Times New Roman"/>
          <w:sz w:val="24"/>
          <w:szCs w:val="24"/>
        </w:rPr>
        <w:t>Administer Tennessee's Public Records Act (T.C.A. 49-7-1</w:t>
      </w:r>
      <w:r w:rsidRPr="1BEB0D85">
        <w:rPr>
          <w:rFonts w:ascii="Times New Roman" w:hAnsi="Times New Roman" w:cs="Times New Roman"/>
          <w:sz w:val="24"/>
          <w:szCs w:val="24"/>
        </w:rPr>
        <w:t xml:space="preserve">20) relative to sponsored research and </w:t>
      </w:r>
      <w:proofErr w:type="gramStart"/>
      <w:r w:rsidRPr="1BEB0D85">
        <w:rPr>
          <w:rFonts w:ascii="Times New Roman" w:hAnsi="Times New Roman" w:cs="Times New Roman"/>
          <w:sz w:val="24"/>
          <w:szCs w:val="24"/>
        </w:rPr>
        <w:t>services</w:t>
      </w:r>
      <w:proofErr w:type="gramEnd"/>
      <w:r w:rsidRPr="1BEB0D85">
        <w:rPr>
          <w:rFonts w:ascii="Times New Roman" w:hAnsi="Times New Roman" w:cs="Times New Roman"/>
          <w:sz w:val="24"/>
          <w:szCs w:val="24"/>
        </w:rPr>
        <w:t xml:space="preserve"> </w:t>
      </w:r>
    </w:p>
    <w:p w14:paraId="2300674E" w14:textId="77777777" w:rsidR="002205DA" w:rsidRPr="002205DA" w:rsidRDefault="002205DA" w:rsidP="002205DA">
      <w:pPr>
        <w:kinsoku w:val="0"/>
        <w:overflowPunct w:val="0"/>
        <w:autoSpaceDE w:val="0"/>
        <w:autoSpaceDN w:val="0"/>
        <w:adjustRightInd w:val="0"/>
        <w:spacing w:after="0" w:line="240" w:lineRule="auto"/>
        <w:ind w:left="617"/>
        <w:rPr>
          <w:rFonts w:ascii="Times New Roman" w:hAnsi="Times New Roman" w:cs="Times New Roman"/>
          <w:sz w:val="24"/>
          <w:szCs w:val="24"/>
        </w:rPr>
      </w:pPr>
    </w:p>
    <w:p w14:paraId="6E832C6F" w14:textId="77777777" w:rsidR="006D4CA5" w:rsidRDefault="006D4CA5" w:rsidP="006D4CA5">
      <w:pPr>
        <w:kinsoku w:val="0"/>
        <w:overflowPunct w:val="0"/>
        <w:autoSpaceDE w:val="0"/>
        <w:autoSpaceDN w:val="0"/>
        <w:adjustRightInd w:val="0"/>
        <w:spacing w:before="1" w:after="0" w:line="240" w:lineRule="auto"/>
        <w:outlineLvl w:val="0"/>
        <w:rPr>
          <w:rFonts w:ascii="Times New Roman" w:hAnsi="Times New Roman" w:cs="Times New Roman"/>
          <w:b/>
          <w:bCs/>
          <w:sz w:val="24"/>
          <w:szCs w:val="24"/>
        </w:rPr>
      </w:pPr>
      <w:bookmarkStart w:id="19" w:name="DEPARTMENT_ADMINISTRATORS_&amp;_SERVICE_CENT"/>
      <w:bookmarkStart w:id="20" w:name="_bookmark3"/>
      <w:bookmarkStart w:id="21" w:name="OFFICE_FOR_RESEARCH_PROTECTIONS"/>
      <w:bookmarkStart w:id="22" w:name="_bookmark4"/>
      <w:bookmarkEnd w:id="19"/>
      <w:bookmarkEnd w:id="20"/>
      <w:bookmarkEnd w:id="21"/>
      <w:bookmarkEnd w:id="22"/>
    </w:p>
    <w:p w14:paraId="45E16EEF" w14:textId="55E96204" w:rsidR="002205DA" w:rsidRPr="002205DA" w:rsidRDefault="002205DA" w:rsidP="006D4CA5">
      <w:pPr>
        <w:kinsoku w:val="0"/>
        <w:overflowPunct w:val="0"/>
        <w:autoSpaceDE w:val="0"/>
        <w:autoSpaceDN w:val="0"/>
        <w:adjustRightInd w:val="0"/>
        <w:spacing w:before="1" w:after="0" w:line="240" w:lineRule="auto"/>
        <w:outlineLvl w:val="0"/>
        <w:rPr>
          <w:rFonts w:ascii="Times New Roman" w:hAnsi="Times New Roman" w:cs="Times New Roman"/>
          <w:b/>
          <w:bCs/>
          <w:sz w:val="24"/>
          <w:szCs w:val="24"/>
        </w:rPr>
      </w:pPr>
      <w:bookmarkStart w:id="23" w:name="ResearchCompliance"/>
      <w:r w:rsidRPr="002205DA">
        <w:rPr>
          <w:rFonts w:ascii="Times New Roman" w:hAnsi="Times New Roman" w:cs="Times New Roman"/>
          <w:b/>
          <w:bCs/>
          <w:sz w:val="24"/>
          <w:szCs w:val="24"/>
        </w:rPr>
        <w:t>RESEARCH COMPLIANCE</w:t>
      </w:r>
    </w:p>
    <w:p w14:paraId="7469A648" w14:textId="77777777" w:rsidR="002205DA" w:rsidRPr="002205DA" w:rsidRDefault="002205DA" w:rsidP="002205DA">
      <w:pPr>
        <w:kinsoku w:val="0"/>
        <w:overflowPunct w:val="0"/>
        <w:autoSpaceDE w:val="0"/>
        <w:autoSpaceDN w:val="0"/>
        <w:adjustRightInd w:val="0"/>
        <w:spacing w:before="95" w:after="0" w:line="240" w:lineRule="auto"/>
        <w:ind w:left="721"/>
        <w:rPr>
          <w:rFonts w:ascii="Times New Roman" w:hAnsi="Times New Roman" w:cs="Times New Roman"/>
          <w:color w:val="5A5A5A"/>
        </w:rPr>
      </w:pPr>
    </w:p>
    <w:bookmarkEnd w:id="23"/>
    <w:p w14:paraId="37D83A3A" w14:textId="1DD8C922" w:rsidR="002205DA" w:rsidRPr="00B001A4" w:rsidRDefault="77068F41" w:rsidP="76843515">
      <w:pPr>
        <w:spacing w:after="300" w:line="240" w:lineRule="auto"/>
        <w:rPr>
          <w:rFonts w:ascii="Times New Roman" w:eastAsia="Times New Roman" w:hAnsi="Times New Roman" w:cs="Times New Roman"/>
          <w:sz w:val="24"/>
          <w:szCs w:val="24"/>
        </w:rPr>
      </w:pPr>
      <w:r w:rsidRPr="76843515">
        <w:rPr>
          <w:rFonts w:ascii="Times New Roman" w:eastAsia="Times New Roman" w:hAnsi="Times New Roman" w:cs="Times New Roman"/>
          <w:sz w:val="24"/>
          <w:szCs w:val="24"/>
        </w:rPr>
        <w:t>The mission of Research Compliance is to enhance compliance consciousness for MTSU’s workforce and student research by promoting the highest standards of ethics a</w:t>
      </w:r>
      <w:r w:rsidR="337F01CB" w:rsidRPr="76843515">
        <w:rPr>
          <w:rFonts w:ascii="Times New Roman" w:eastAsia="Times New Roman" w:hAnsi="Times New Roman" w:cs="Times New Roman"/>
          <w:sz w:val="24"/>
          <w:szCs w:val="24"/>
        </w:rPr>
        <w:t>nd integrity through awareness, education, monitoring, oversight, and appropriate responses to violations</w:t>
      </w:r>
      <w:r w:rsidR="0D9E56AD" w:rsidRPr="76843515">
        <w:rPr>
          <w:rFonts w:ascii="Times New Roman" w:eastAsia="Times New Roman" w:hAnsi="Times New Roman" w:cs="Times New Roman"/>
          <w:sz w:val="24"/>
          <w:szCs w:val="24"/>
        </w:rPr>
        <w:t>.</w:t>
      </w:r>
    </w:p>
    <w:p w14:paraId="7D3E8DFF" w14:textId="77777777" w:rsidR="002205DA" w:rsidRPr="002205DA" w:rsidRDefault="002205DA" w:rsidP="002205DA">
      <w:pPr>
        <w:kinsoku w:val="0"/>
        <w:overflowPunct w:val="0"/>
        <w:autoSpaceDE w:val="0"/>
        <w:autoSpaceDN w:val="0"/>
        <w:adjustRightInd w:val="0"/>
        <w:spacing w:before="95" w:after="0" w:line="240" w:lineRule="auto"/>
        <w:ind w:left="721"/>
        <w:rPr>
          <w:rFonts w:ascii="Times New Roman" w:hAnsi="Times New Roman" w:cs="Times New Roman"/>
          <w:color w:val="5A5A5A"/>
        </w:rPr>
      </w:pPr>
    </w:p>
    <w:p w14:paraId="0AF80077" w14:textId="25D20551" w:rsidR="1BEB0D85" w:rsidRDefault="1BEB0D85" w:rsidP="1BEB0D85">
      <w:pPr>
        <w:spacing w:before="95" w:after="0" w:line="240" w:lineRule="auto"/>
        <w:ind w:left="721"/>
        <w:rPr>
          <w:rFonts w:ascii="Times New Roman" w:hAnsi="Times New Roman" w:cs="Times New Roman"/>
          <w:color w:val="5A5A5A"/>
        </w:rPr>
      </w:pPr>
    </w:p>
    <w:p w14:paraId="20239A25" w14:textId="77777777" w:rsidR="002205DA" w:rsidRPr="005A702B" w:rsidRDefault="002205DA" w:rsidP="005A702B">
      <w:pPr>
        <w:rPr>
          <w:rFonts w:ascii="Times New Roman" w:hAnsi="Times New Roman" w:cs="Times New Roman"/>
          <w:b/>
          <w:bCs/>
          <w:sz w:val="24"/>
          <w:szCs w:val="24"/>
        </w:rPr>
      </w:pPr>
      <w:bookmarkStart w:id="24" w:name="IACUC"/>
      <w:r w:rsidRPr="005A702B">
        <w:rPr>
          <w:rFonts w:ascii="Times New Roman" w:hAnsi="Times New Roman" w:cs="Times New Roman"/>
          <w:b/>
          <w:bCs/>
          <w:sz w:val="24"/>
          <w:szCs w:val="24"/>
        </w:rPr>
        <w:t>Institutional Animal Care and Use Committee (IACUC)</w:t>
      </w:r>
    </w:p>
    <w:bookmarkEnd w:id="24"/>
    <w:p w14:paraId="48166194" w14:textId="2C13BF77" w:rsidR="002205DA" w:rsidRPr="002205DA" w:rsidRDefault="00B853BD" w:rsidP="76843515">
      <w:pPr>
        <w:kinsoku w:val="0"/>
        <w:overflowPunct w:val="0"/>
        <w:autoSpaceDE w:val="0"/>
        <w:autoSpaceDN w:val="0"/>
        <w:adjustRightInd w:val="0"/>
        <w:spacing w:before="211" w:after="0" w:line="288" w:lineRule="auto"/>
        <w:ind w:right="101"/>
        <w:rPr>
          <w:rFonts w:ascii="Times New Roman" w:hAnsi="Times New Roman" w:cs="Times New Roman"/>
          <w:sz w:val="24"/>
          <w:szCs w:val="24"/>
        </w:rPr>
      </w:pPr>
      <w:r w:rsidRPr="00B001A4">
        <w:rPr>
          <w:rFonts w:ascii="Times New Roman" w:hAnsi="Times New Roman" w:cs="Times New Roman"/>
          <w:sz w:val="24"/>
          <w:szCs w:val="24"/>
        </w:rPr>
        <w:t xml:space="preserve">The IACUC is committed to the humane care and use of laboratory animals. The IACUC has oversight of all animal use in research, testing and teaching. </w:t>
      </w:r>
      <w:r w:rsidR="72D3DA88" w:rsidRPr="00B001A4">
        <w:rPr>
          <w:rFonts w:ascii="Times New Roman" w:hAnsi="Times New Roman" w:cs="Times New Roman"/>
          <w:sz w:val="24"/>
          <w:szCs w:val="24"/>
        </w:rPr>
        <w:t xml:space="preserve">The IACUC is responsible for ensuring that all work performed with research laboratory animals used at MTSU complies with </w:t>
      </w:r>
      <w:r w:rsidR="72D3DA88" w:rsidRPr="00B001A4">
        <w:rPr>
          <w:rFonts w:ascii="Times New Roman" w:hAnsi="Times New Roman" w:cs="Times New Roman"/>
          <w:sz w:val="24"/>
          <w:szCs w:val="24"/>
        </w:rPr>
        <w:lastRenderedPageBreak/>
        <w:t xml:space="preserve">applicable federal, state, and institutional laws, </w:t>
      </w:r>
      <w:proofErr w:type="gramStart"/>
      <w:r w:rsidR="72D3DA88" w:rsidRPr="00B001A4">
        <w:rPr>
          <w:rFonts w:ascii="Times New Roman" w:hAnsi="Times New Roman" w:cs="Times New Roman"/>
          <w:sz w:val="24"/>
          <w:szCs w:val="24"/>
        </w:rPr>
        <w:t>policies</w:t>
      </w:r>
      <w:proofErr w:type="gramEnd"/>
      <w:r w:rsidR="72D3DA88" w:rsidRPr="00B001A4">
        <w:rPr>
          <w:rFonts w:ascii="Times New Roman" w:hAnsi="Times New Roman" w:cs="Times New Roman"/>
          <w:sz w:val="24"/>
          <w:szCs w:val="24"/>
        </w:rPr>
        <w:t xml:space="preserve"> and guidelines.</w:t>
      </w:r>
      <w:r w:rsidRPr="00B001A4">
        <w:rPr>
          <w:rFonts w:ascii="Times New Roman" w:hAnsi="Times New Roman" w:cs="Times New Roman"/>
          <w:sz w:val="24"/>
          <w:szCs w:val="24"/>
        </w:rPr>
        <w:t xml:space="preserve"> The committee ensures that the federal laws enforced by the </w:t>
      </w:r>
      <w:r w:rsidR="495B0F0D" w:rsidRPr="76843515">
        <w:rPr>
          <w:rFonts w:ascii="Times New Roman" w:hAnsi="Times New Roman" w:cs="Times New Roman"/>
          <w:sz w:val="24"/>
          <w:szCs w:val="24"/>
        </w:rPr>
        <w:t xml:space="preserve">Office of Laboratory Animal Welfare </w:t>
      </w:r>
      <w:r w:rsidRPr="00B001A4">
        <w:rPr>
          <w:rFonts w:ascii="Times New Roman" w:hAnsi="Times New Roman" w:cs="Times New Roman"/>
          <w:sz w:val="24"/>
          <w:szCs w:val="24"/>
        </w:rPr>
        <w:t xml:space="preserve">are being followed. </w:t>
      </w:r>
    </w:p>
    <w:p w14:paraId="10DD411B" w14:textId="20849DE3" w:rsidR="002205DA" w:rsidRPr="00B001A4" w:rsidRDefault="00B853BD" w:rsidP="76843515">
      <w:pPr>
        <w:kinsoku w:val="0"/>
        <w:overflowPunct w:val="0"/>
        <w:autoSpaceDE w:val="0"/>
        <w:autoSpaceDN w:val="0"/>
        <w:adjustRightInd w:val="0"/>
        <w:spacing w:before="211" w:after="0" w:line="288" w:lineRule="auto"/>
        <w:ind w:right="101"/>
        <w:rPr>
          <w:rFonts w:ascii="Times New Roman" w:hAnsi="Times New Roman" w:cs="Times New Roman"/>
          <w:sz w:val="24"/>
          <w:szCs w:val="24"/>
        </w:rPr>
      </w:pPr>
      <w:r w:rsidRPr="00B001A4">
        <w:rPr>
          <w:rFonts w:ascii="Times New Roman" w:hAnsi="Times New Roman" w:cs="Times New Roman"/>
          <w:sz w:val="24"/>
          <w:szCs w:val="24"/>
        </w:rPr>
        <w:t xml:space="preserve">This committee includes as its members representatives from the academic departments in which research on animals is performed, a consulting veterinarian, and a representative member of the surrounding community. It reviews and approves protocols submitted by faculty who wish to use animals in their research, conducts inspections of the animal care facility, and makes recommendations to the University administration on changes and improvements that may be necessary </w:t>
      </w:r>
      <w:r w:rsidR="19664EFE" w:rsidRPr="76843515">
        <w:rPr>
          <w:rFonts w:ascii="Times New Roman" w:hAnsi="Times New Roman" w:cs="Times New Roman"/>
          <w:sz w:val="24"/>
          <w:szCs w:val="24"/>
        </w:rPr>
        <w:t>to</w:t>
      </w:r>
      <w:r w:rsidRPr="00B001A4">
        <w:rPr>
          <w:rFonts w:ascii="Times New Roman" w:hAnsi="Times New Roman" w:cs="Times New Roman"/>
          <w:sz w:val="24"/>
          <w:szCs w:val="24"/>
        </w:rPr>
        <w:t xml:space="preserve"> provide optimal and humane care of the animals in the facility. A representative from ORSP participates in the committee's meetings.</w:t>
      </w:r>
    </w:p>
    <w:p w14:paraId="13175D1D" w14:textId="77777777" w:rsidR="002205DA" w:rsidRPr="00B001A4" w:rsidRDefault="002205DA" w:rsidP="76843515">
      <w:pPr>
        <w:kinsoku w:val="0"/>
        <w:overflowPunct w:val="0"/>
        <w:autoSpaceDE w:val="0"/>
        <w:autoSpaceDN w:val="0"/>
        <w:adjustRightInd w:val="0"/>
        <w:spacing w:before="3" w:after="0" w:line="240" w:lineRule="auto"/>
        <w:rPr>
          <w:rFonts w:ascii="Times New Roman" w:hAnsi="Times New Roman" w:cs="Times New Roman"/>
          <w:sz w:val="24"/>
          <w:szCs w:val="24"/>
        </w:rPr>
      </w:pPr>
    </w:p>
    <w:p w14:paraId="025BCCC6" w14:textId="77777777" w:rsidR="002205DA" w:rsidRPr="002205DA" w:rsidRDefault="002205DA" w:rsidP="002205DA">
      <w:pPr>
        <w:kinsoku w:val="0"/>
        <w:overflowPunct w:val="0"/>
        <w:autoSpaceDE w:val="0"/>
        <w:autoSpaceDN w:val="0"/>
        <w:adjustRightInd w:val="0"/>
        <w:spacing w:after="0" w:line="240" w:lineRule="auto"/>
        <w:ind w:left="103"/>
        <w:rPr>
          <w:rFonts w:ascii="Times New Roman" w:hAnsi="Times New Roman" w:cs="Times New Roman"/>
          <w:color w:val="0000FF"/>
        </w:rPr>
      </w:pPr>
    </w:p>
    <w:p w14:paraId="16CB73FE" w14:textId="77777777" w:rsidR="002205DA" w:rsidRPr="005A702B" w:rsidRDefault="002205DA" w:rsidP="005A702B">
      <w:pPr>
        <w:rPr>
          <w:rFonts w:ascii="Times New Roman" w:hAnsi="Times New Roman" w:cs="Times New Roman"/>
          <w:b/>
          <w:bCs/>
          <w:sz w:val="24"/>
          <w:szCs w:val="24"/>
        </w:rPr>
      </w:pPr>
      <w:bookmarkStart w:id="25" w:name="IRB"/>
      <w:r w:rsidRPr="005A702B">
        <w:rPr>
          <w:rFonts w:ascii="Times New Roman" w:hAnsi="Times New Roman" w:cs="Times New Roman"/>
          <w:b/>
          <w:bCs/>
          <w:sz w:val="24"/>
          <w:szCs w:val="24"/>
        </w:rPr>
        <w:t>Institutional Review Board (IRB)</w:t>
      </w:r>
    </w:p>
    <w:bookmarkEnd w:id="25"/>
    <w:p w14:paraId="7B36E3D9" w14:textId="20A8F013" w:rsidR="002205DA" w:rsidRPr="002205DA" w:rsidRDefault="50CB0074" w:rsidP="76843515">
      <w:pPr>
        <w:kinsoku w:val="0"/>
        <w:overflowPunct w:val="0"/>
        <w:autoSpaceDE w:val="0"/>
        <w:autoSpaceDN w:val="0"/>
        <w:adjustRightInd w:val="0"/>
        <w:spacing w:before="211" w:after="0" w:line="288" w:lineRule="auto"/>
        <w:ind w:right="157"/>
        <w:rPr>
          <w:rFonts w:ascii="Times New Roman" w:hAnsi="Times New Roman" w:cs="Times New Roman"/>
          <w:sz w:val="24"/>
          <w:szCs w:val="24"/>
        </w:rPr>
      </w:pPr>
      <w:r w:rsidRPr="76843515">
        <w:rPr>
          <w:rFonts w:ascii="Times New Roman" w:hAnsi="Times New Roman" w:cs="Times New Roman"/>
          <w:sz w:val="24"/>
          <w:szCs w:val="24"/>
        </w:rPr>
        <w:t xml:space="preserve">The IRB is tasked with protecting human subjects in all research conducted by the university.  </w:t>
      </w:r>
      <w:r w:rsidR="00B853BD" w:rsidRPr="00B001A4">
        <w:rPr>
          <w:rFonts w:ascii="Times New Roman" w:hAnsi="Times New Roman" w:cs="Times New Roman"/>
          <w:sz w:val="24"/>
          <w:szCs w:val="24"/>
        </w:rPr>
        <w:t xml:space="preserve">The IRB office facilitates the review of protocols in accordance with federal, </w:t>
      </w:r>
      <w:proofErr w:type="gramStart"/>
      <w:r w:rsidR="00B853BD" w:rsidRPr="00B001A4">
        <w:rPr>
          <w:rFonts w:ascii="Times New Roman" w:hAnsi="Times New Roman" w:cs="Times New Roman"/>
          <w:sz w:val="24"/>
          <w:szCs w:val="24"/>
        </w:rPr>
        <w:t>state</w:t>
      </w:r>
      <w:proofErr w:type="gramEnd"/>
      <w:r w:rsidR="00B853BD" w:rsidRPr="00B001A4">
        <w:rPr>
          <w:rFonts w:ascii="Times New Roman" w:hAnsi="Times New Roman" w:cs="Times New Roman"/>
          <w:sz w:val="24"/>
          <w:szCs w:val="24"/>
        </w:rPr>
        <w:t xml:space="preserve"> and local regulations, university policies, and ethical standards. </w:t>
      </w:r>
    </w:p>
    <w:p w14:paraId="162D8343" w14:textId="7CD1B70C" w:rsidR="002205DA" w:rsidRPr="00B001A4" w:rsidRDefault="00B853BD" w:rsidP="76843515">
      <w:pPr>
        <w:kinsoku w:val="0"/>
        <w:overflowPunct w:val="0"/>
        <w:autoSpaceDE w:val="0"/>
        <w:autoSpaceDN w:val="0"/>
        <w:adjustRightInd w:val="0"/>
        <w:spacing w:before="211" w:after="0" w:line="288" w:lineRule="auto"/>
        <w:ind w:right="157"/>
        <w:rPr>
          <w:rFonts w:ascii="Times New Roman" w:hAnsi="Times New Roman" w:cs="Times New Roman"/>
          <w:sz w:val="24"/>
          <w:szCs w:val="24"/>
        </w:rPr>
      </w:pPr>
      <w:r w:rsidRPr="79FD2387">
        <w:rPr>
          <w:rFonts w:ascii="Times New Roman" w:hAnsi="Times New Roman" w:cs="Times New Roman"/>
          <w:sz w:val="24"/>
          <w:szCs w:val="24"/>
        </w:rPr>
        <w:t>The</w:t>
      </w:r>
      <w:r w:rsidR="51C284F3" w:rsidRPr="79FD2387">
        <w:rPr>
          <w:rFonts w:ascii="Times New Roman" w:hAnsi="Times New Roman" w:cs="Times New Roman"/>
          <w:sz w:val="24"/>
          <w:szCs w:val="24"/>
        </w:rPr>
        <w:t xml:space="preserve"> IRB</w:t>
      </w:r>
      <w:r w:rsidRPr="79FD2387">
        <w:rPr>
          <w:rFonts w:ascii="Times New Roman" w:hAnsi="Times New Roman" w:cs="Times New Roman"/>
          <w:sz w:val="24"/>
          <w:szCs w:val="24"/>
        </w:rPr>
        <w:t xml:space="preserve"> committee is composed of faculty members from various departments</w:t>
      </w:r>
      <w:r w:rsidR="531762FC" w:rsidRPr="79FD2387">
        <w:rPr>
          <w:rFonts w:ascii="Times New Roman" w:hAnsi="Times New Roman" w:cs="Times New Roman"/>
          <w:sz w:val="24"/>
          <w:szCs w:val="24"/>
        </w:rPr>
        <w:t xml:space="preserve"> and the Research Compliance Officer in ORSP</w:t>
      </w:r>
      <w:r w:rsidRPr="79FD2387">
        <w:rPr>
          <w:rFonts w:ascii="Times New Roman" w:hAnsi="Times New Roman" w:cs="Times New Roman"/>
          <w:sz w:val="24"/>
          <w:szCs w:val="24"/>
        </w:rPr>
        <w:t xml:space="preserve">. The IRB has authority to review and approve or disapprove research activities involving human subjects conducted by faculty, </w:t>
      </w:r>
      <w:proofErr w:type="gramStart"/>
      <w:r w:rsidRPr="79FD2387">
        <w:rPr>
          <w:rFonts w:ascii="Times New Roman" w:hAnsi="Times New Roman" w:cs="Times New Roman"/>
          <w:sz w:val="24"/>
          <w:szCs w:val="24"/>
        </w:rPr>
        <w:t>staff</w:t>
      </w:r>
      <w:proofErr w:type="gramEnd"/>
      <w:r w:rsidRPr="79FD2387">
        <w:rPr>
          <w:rFonts w:ascii="Times New Roman" w:hAnsi="Times New Roman" w:cs="Times New Roman"/>
          <w:sz w:val="24"/>
          <w:szCs w:val="24"/>
        </w:rPr>
        <w:t xml:space="preserve"> or students. Protocols can be submitted electronically through </w:t>
      </w:r>
      <w:r w:rsidR="0F708587" w:rsidRPr="79FD2387">
        <w:rPr>
          <w:rFonts w:ascii="Times New Roman" w:hAnsi="Times New Roman" w:cs="Times New Roman"/>
          <w:sz w:val="24"/>
          <w:szCs w:val="24"/>
        </w:rPr>
        <w:t>Cayuse</w:t>
      </w:r>
      <w:r w:rsidRPr="79FD2387">
        <w:rPr>
          <w:rFonts w:ascii="Times New Roman" w:hAnsi="Times New Roman" w:cs="Times New Roman"/>
          <w:sz w:val="24"/>
          <w:szCs w:val="24"/>
        </w:rPr>
        <w:t>.</w:t>
      </w:r>
      <w:r w:rsidR="00EE1742" w:rsidRPr="79FD2387">
        <w:rPr>
          <w:rStyle w:val="CommentReference"/>
        </w:rPr>
        <w:t xml:space="preserve"> </w:t>
      </w:r>
    </w:p>
    <w:p w14:paraId="2140B244" w14:textId="77777777" w:rsidR="002205DA" w:rsidRPr="002205DA" w:rsidRDefault="002205DA" w:rsidP="002205DA">
      <w:pPr>
        <w:kinsoku w:val="0"/>
        <w:overflowPunct w:val="0"/>
        <w:autoSpaceDE w:val="0"/>
        <w:autoSpaceDN w:val="0"/>
        <w:adjustRightInd w:val="0"/>
        <w:spacing w:after="0" w:line="240" w:lineRule="auto"/>
        <w:ind w:left="616"/>
        <w:rPr>
          <w:rFonts w:ascii="Times New Roman" w:hAnsi="Times New Roman" w:cs="Times New Roman"/>
          <w:sz w:val="24"/>
          <w:szCs w:val="24"/>
        </w:rPr>
      </w:pPr>
    </w:p>
    <w:p w14:paraId="1B441D07" w14:textId="77777777" w:rsidR="002205DA" w:rsidRPr="002205DA" w:rsidRDefault="002205DA" w:rsidP="002205DA">
      <w:pPr>
        <w:kinsoku w:val="0"/>
        <w:overflowPunct w:val="0"/>
        <w:autoSpaceDE w:val="0"/>
        <w:autoSpaceDN w:val="0"/>
        <w:adjustRightInd w:val="0"/>
        <w:spacing w:after="0" w:line="240" w:lineRule="auto"/>
        <w:ind w:left="616"/>
        <w:rPr>
          <w:rFonts w:ascii="Times New Roman" w:hAnsi="Times New Roman" w:cs="Times New Roman"/>
          <w:sz w:val="24"/>
          <w:szCs w:val="24"/>
        </w:rPr>
      </w:pPr>
      <w:bookmarkStart w:id="26" w:name="OFFICE_FOR_RESEARCH_INTEGRITY_AND_COMPLI"/>
      <w:bookmarkStart w:id="27" w:name="_bookmark5"/>
      <w:bookmarkEnd w:id="26"/>
      <w:bookmarkEnd w:id="27"/>
    </w:p>
    <w:p w14:paraId="1F1A542F" w14:textId="77777777" w:rsidR="002205DA" w:rsidRPr="002205DA" w:rsidRDefault="002205DA" w:rsidP="002205DA">
      <w:pPr>
        <w:kinsoku w:val="0"/>
        <w:overflowPunct w:val="0"/>
        <w:autoSpaceDE w:val="0"/>
        <w:autoSpaceDN w:val="0"/>
        <w:adjustRightInd w:val="0"/>
        <w:spacing w:after="0" w:line="240" w:lineRule="auto"/>
        <w:ind w:left="616"/>
        <w:rPr>
          <w:rFonts w:ascii="Times New Roman" w:hAnsi="Times New Roman" w:cs="Times New Roman"/>
          <w:sz w:val="24"/>
          <w:szCs w:val="24"/>
        </w:rPr>
      </w:pPr>
    </w:p>
    <w:p w14:paraId="54B3392B" w14:textId="39169F84" w:rsidR="1BEB0D85" w:rsidRDefault="1BEB0D85" w:rsidP="1BEB0D85">
      <w:pPr>
        <w:spacing w:after="0" w:line="240" w:lineRule="auto"/>
        <w:ind w:left="616"/>
        <w:rPr>
          <w:rFonts w:ascii="Times New Roman" w:hAnsi="Times New Roman" w:cs="Times New Roman"/>
          <w:sz w:val="24"/>
          <w:szCs w:val="24"/>
        </w:rPr>
      </w:pPr>
    </w:p>
    <w:p w14:paraId="5E5F23D0" w14:textId="630C3B3E" w:rsidR="1BEB0D85" w:rsidRDefault="1BEB0D85" w:rsidP="1BEB0D85">
      <w:pPr>
        <w:spacing w:after="0" w:line="240" w:lineRule="auto"/>
        <w:ind w:left="616"/>
        <w:rPr>
          <w:rFonts w:ascii="Times New Roman" w:hAnsi="Times New Roman" w:cs="Times New Roman"/>
          <w:sz w:val="24"/>
          <w:szCs w:val="24"/>
        </w:rPr>
      </w:pPr>
    </w:p>
    <w:p w14:paraId="0EA46A4C" w14:textId="31206B37" w:rsidR="1BEB0D85" w:rsidRDefault="1BEB0D85" w:rsidP="1BEB0D85">
      <w:pPr>
        <w:spacing w:after="0" w:line="240" w:lineRule="auto"/>
        <w:ind w:left="616"/>
        <w:rPr>
          <w:rFonts w:ascii="Times New Roman" w:hAnsi="Times New Roman" w:cs="Times New Roman"/>
          <w:sz w:val="24"/>
          <w:szCs w:val="24"/>
        </w:rPr>
      </w:pPr>
    </w:p>
    <w:p w14:paraId="4F7E032C" w14:textId="4FBC080C" w:rsidR="1BEB0D85" w:rsidRDefault="1BEB0D85" w:rsidP="1BEB0D85">
      <w:pPr>
        <w:spacing w:after="0" w:line="240" w:lineRule="auto"/>
        <w:ind w:left="616"/>
        <w:rPr>
          <w:rFonts w:ascii="Times New Roman" w:hAnsi="Times New Roman" w:cs="Times New Roman"/>
          <w:sz w:val="24"/>
          <w:szCs w:val="24"/>
        </w:rPr>
      </w:pPr>
    </w:p>
    <w:p w14:paraId="1A995E0B" w14:textId="15632266" w:rsidR="1BEB0D85" w:rsidRDefault="1BEB0D85" w:rsidP="1BEB0D85">
      <w:pPr>
        <w:spacing w:after="0" w:line="240" w:lineRule="auto"/>
        <w:ind w:left="616"/>
        <w:rPr>
          <w:rFonts w:ascii="Times New Roman" w:hAnsi="Times New Roman" w:cs="Times New Roman"/>
          <w:sz w:val="24"/>
          <w:szCs w:val="24"/>
        </w:rPr>
      </w:pPr>
    </w:p>
    <w:p w14:paraId="21700D00" w14:textId="25747435" w:rsidR="1BEB0D85" w:rsidRDefault="1BEB0D85" w:rsidP="1BEB0D85">
      <w:pPr>
        <w:spacing w:after="0" w:line="240" w:lineRule="auto"/>
        <w:ind w:left="616"/>
        <w:rPr>
          <w:rFonts w:ascii="Times New Roman" w:hAnsi="Times New Roman" w:cs="Times New Roman"/>
          <w:sz w:val="24"/>
          <w:szCs w:val="24"/>
        </w:rPr>
      </w:pPr>
    </w:p>
    <w:p w14:paraId="4DF2A673" w14:textId="05068FBD" w:rsidR="1BEB0D85" w:rsidRDefault="1BEB0D85" w:rsidP="1BEB0D85">
      <w:pPr>
        <w:spacing w:after="0" w:line="240" w:lineRule="auto"/>
        <w:ind w:left="616"/>
        <w:rPr>
          <w:rFonts w:ascii="Times New Roman" w:hAnsi="Times New Roman" w:cs="Times New Roman"/>
          <w:sz w:val="24"/>
          <w:szCs w:val="24"/>
        </w:rPr>
      </w:pPr>
    </w:p>
    <w:p w14:paraId="35478555" w14:textId="7BE037C7" w:rsidR="1BEB0D85" w:rsidRDefault="1BEB0D85" w:rsidP="1BEB0D85">
      <w:pPr>
        <w:spacing w:after="0" w:line="240" w:lineRule="auto"/>
        <w:ind w:left="616"/>
        <w:rPr>
          <w:rFonts w:ascii="Times New Roman" w:hAnsi="Times New Roman" w:cs="Times New Roman"/>
          <w:sz w:val="24"/>
          <w:szCs w:val="24"/>
        </w:rPr>
      </w:pPr>
    </w:p>
    <w:p w14:paraId="15E3FD92" w14:textId="354A7299" w:rsidR="1BEB0D85" w:rsidRDefault="1BEB0D85" w:rsidP="1BEB0D85">
      <w:pPr>
        <w:spacing w:after="0" w:line="240" w:lineRule="auto"/>
        <w:ind w:left="616"/>
        <w:rPr>
          <w:rFonts w:ascii="Times New Roman" w:hAnsi="Times New Roman" w:cs="Times New Roman"/>
          <w:sz w:val="24"/>
          <w:szCs w:val="24"/>
        </w:rPr>
      </w:pPr>
    </w:p>
    <w:p w14:paraId="4C33A9BD" w14:textId="77777777" w:rsidR="006D4CA5" w:rsidRDefault="006D4CA5" w:rsidP="002205DA">
      <w:pPr>
        <w:jc w:val="center"/>
        <w:rPr>
          <w:rFonts w:ascii="Times New Roman" w:hAnsi="Times New Roman" w:cs="Times New Roman"/>
          <w:b/>
          <w:sz w:val="28"/>
          <w:szCs w:val="24"/>
        </w:rPr>
      </w:pPr>
    </w:p>
    <w:p w14:paraId="4AA4F22D" w14:textId="2F6B83BC" w:rsidR="00B40F3A" w:rsidRPr="00B001A4" w:rsidRDefault="60A9D213" w:rsidP="76843515">
      <w:pPr>
        <w:jc w:val="center"/>
        <w:rPr>
          <w:rFonts w:ascii="Times New Roman" w:hAnsi="Times New Roman" w:cs="Times New Roman"/>
          <w:b/>
          <w:bCs/>
          <w:sz w:val="28"/>
          <w:szCs w:val="28"/>
          <w:u w:val="single"/>
        </w:rPr>
      </w:pPr>
      <w:bookmarkStart w:id="28" w:name="SectionII_PreAward"/>
      <w:r w:rsidRPr="00B001A4">
        <w:rPr>
          <w:rFonts w:ascii="Times New Roman" w:hAnsi="Times New Roman" w:cs="Times New Roman"/>
          <w:b/>
          <w:bCs/>
          <w:sz w:val="28"/>
          <w:szCs w:val="28"/>
          <w:u w:val="single"/>
        </w:rPr>
        <w:t>SECTION II: PRE-AWARD ACTIVITIES</w:t>
      </w:r>
    </w:p>
    <w:p w14:paraId="28E56DA1" w14:textId="77777777" w:rsidR="002205DA" w:rsidRDefault="002205DA" w:rsidP="00B40F3A">
      <w:pPr>
        <w:rPr>
          <w:rFonts w:ascii="Times New Roman" w:hAnsi="Times New Roman" w:cs="Times New Roman"/>
          <w:b/>
          <w:sz w:val="24"/>
          <w:szCs w:val="24"/>
        </w:rPr>
      </w:pPr>
      <w:bookmarkStart w:id="29" w:name="FUNDING_SOURCES"/>
      <w:bookmarkEnd w:id="29"/>
    </w:p>
    <w:p w14:paraId="7613C7EB" w14:textId="1F736C85" w:rsidR="00D2403A" w:rsidRPr="00E807D9" w:rsidRDefault="00B40F3A" w:rsidP="00E807D9">
      <w:pPr>
        <w:rPr>
          <w:rFonts w:ascii="Times New Roman" w:hAnsi="Times New Roman" w:cs="Times New Roman"/>
          <w:b/>
          <w:sz w:val="24"/>
          <w:szCs w:val="24"/>
        </w:rPr>
      </w:pPr>
      <w:bookmarkStart w:id="30" w:name="FundingSources"/>
      <w:bookmarkEnd w:id="28"/>
      <w:r w:rsidRPr="00E807D9">
        <w:rPr>
          <w:rFonts w:ascii="Times New Roman" w:hAnsi="Times New Roman" w:cs="Times New Roman"/>
          <w:b/>
          <w:sz w:val="24"/>
          <w:szCs w:val="24"/>
        </w:rPr>
        <w:t>FUNDING SOURCES</w:t>
      </w:r>
      <w:bookmarkStart w:id="31" w:name="RESOURCES_FOR_IDENTIFYING_SOURCES_OF_FUN"/>
      <w:bookmarkEnd w:id="31"/>
    </w:p>
    <w:p w14:paraId="47C37612" w14:textId="07F9BC13" w:rsidR="00B40F3A" w:rsidRPr="00064F1B" w:rsidRDefault="00B40F3A" w:rsidP="00B40F3A">
      <w:pPr>
        <w:rPr>
          <w:rFonts w:ascii="Times New Roman" w:hAnsi="Times New Roman" w:cs="Times New Roman"/>
          <w:b/>
          <w:sz w:val="24"/>
          <w:szCs w:val="24"/>
        </w:rPr>
      </w:pPr>
      <w:bookmarkStart w:id="32" w:name="ResourcesForIdentifyingOpenSourcesofFund"/>
      <w:bookmarkEnd w:id="30"/>
      <w:r w:rsidRPr="00064F1B">
        <w:rPr>
          <w:rFonts w:ascii="Times New Roman" w:hAnsi="Times New Roman" w:cs="Times New Roman"/>
          <w:b/>
          <w:sz w:val="24"/>
          <w:szCs w:val="24"/>
        </w:rPr>
        <w:t>R</w:t>
      </w:r>
      <w:r w:rsidR="002205DA">
        <w:rPr>
          <w:rFonts w:ascii="Times New Roman" w:hAnsi="Times New Roman" w:cs="Times New Roman"/>
          <w:b/>
          <w:sz w:val="24"/>
          <w:szCs w:val="24"/>
        </w:rPr>
        <w:t>esources For Identifying Open Sources of Funding</w:t>
      </w:r>
      <w:r w:rsidR="007E72C8" w:rsidRPr="00064F1B">
        <w:rPr>
          <w:rFonts w:ascii="Times New Roman" w:hAnsi="Times New Roman" w:cs="Times New Roman"/>
          <w:b/>
          <w:sz w:val="24"/>
          <w:szCs w:val="24"/>
        </w:rPr>
        <w:t xml:space="preserve"> </w:t>
      </w:r>
    </w:p>
    <w:bookmarkEnd w:id="32"/>
    <w:p w14:paraId="44FB4AE7" w14:textId="540B9266" w:rsidR="00BC61FD" w:rsidRPr="00064F1B" w:rsidRDefault="60A9D213" w:rsidP="00B40F3A">
      <w:pPr>
        <w:rPr>
          <w:rFonts w:ascii="Times New Roman" w:hAnsi="Times New Roman" w:cs="Times New Roman"/>
          <w:sz w:val="24"/>
          <w:szCs w:val="24"/>
        </w:rPr>
      </w:pPr>
      <w:r w:rsidRPr="76843515">
        <w:rPr>
          <w:rFonts w:ascii="Times New Roman" w:hAnsi="Times New Roman" w:cs="Times New Roman"/>
          <w:sz w:val="24"/>
          <w:szCs w:val="24"/>
        </w:rPr>
        <w:lastRenderedPageBreak/>
        <w:t xml:space="preserve">The most important step in looking for funding starts with the identification of the research area. The funding search is driven by the topic of research or area of discipline identified by the faculty. Once </w:t>
      </w:r>
      <w:r w:rsidR="78A46056" w:rsidRPr="76843515">
        <w:rPr>
          <w:rFonts w:ascii="Times New Roman" w:hAnsi="Times New Roman" w:cs="Times New Roman"/>
          <w:sz w:val="24"/>
          <w:szCs w:val="24"/>
        </w:rPr>
        <w:t xml:space="preserve">those </w:t>
      </w:r>
      <w:r w:rsidRPr="76843515">
        <w:rPr>
          <w:rFonts w:ascii="Times New Roman" w:hAnsi="Times New Roman" w:cs="Times New Roman"/>
          <w:sz w:val="24"/>
          <w:szCs w:val="24"/>
        </w:rPr>
        <w:t xml:space="preserve">have been </w:t>
      </w:r>
      <w:r w:rsidR="78A46056" w:rsidRPr="76843515">
        <w:rPr>
          <w:rFonts w:ascii="Times New Roman" w:hAnsi="Times New Roman" w:cs="Times New Roman"/>
          <w:sz w:val="24"/>
          <w:szCs w:val="24"/>
        </w:rPr>
        <w:t xml:space="preserve">determined, </w:t>
      </w:r>
      <w:r w:rsidRPr="76843515">
        <w:rPr>
          <w:rFonts w:ascii="Times New Roman" w:hAnsi="Times New Roman" w:cs="Times New Roman"/>
          <w:sz w:val="24"/>
          <w:szCs w:val="24"/>
        </w:rPr>
        <w:t>the search is further refined by the project itself</w:t>
      </w:r>
      <w:r w:rsidR="35332B47" w:rsidRPr="76843515">
        <w:rPr>
          <w:rFonts w:ascii="Times New Roman" w:hAnsi="Times New Roman" w:cs="Times New Roman"/>
          <w:sz w:val="24"/>
          <w:szCs w:val="24"/>
        </w:rPr>
        <w:t>,</w:t>
      </w:r>
      <w:r w:rsidR="206F7D60" w:rsidRPr="76843515">
        <w:rPr>
          <w:rFonts w:ascii="Times New Roman" w:hAnsi="Times New Roman" w:cs="Times New Roman"/>
          <w:sz w:val="24"/>
          <w:szCs w:val="24"/>
        </w:rPr>
        <w:t xml:space="preserve"> but it can be a challenge to be specific in search criteria without restricting the search to such an extreme that no results are found</w:t>
      </w:r>
      <w:r w:rsidRPr="76843515">
        <w:rPr>
          <w:rFonts w:ascii="Times New Roman" w:hAnsi="Times New Roman" w:cs="Times New Roman"/>
          <w:sz w:val="24"/>
          <w:szCs w:val="24"/>
        </w:rPr>
        <w:t xml:space="preserve">. </w:t>
      </w:r>
    </w:p>
    <w:p w14:paraId="30955FAA" w14:textId="4A141B9D" w:rsidR="00B40F3A" w:rsidRPr="00064F1B" w:rsidRDefault="37C4874B" w:rsidP="00B40F3A">
      <w:pPr>
        <w:rPr>
          <w:rFonts w:ascii="Times New Roman" w:hAnsi="Times New Roman" w:cs="Times New Roman"/>
          <w:sz w:val="24"/>
          <w:szCs w:val="24"/>
        </w:rPr>
      </w:pPr>
      <w:r w:rsidRPr="76843515">
        <w:rPr>
          <w:rFonts w:ascii="Times New Roman" w:hAnsi="Times New Roman" w:cs="Times New Roman"/>
          <w:sz w:val="24"/>
          <w:szCs w:val="24"/>
        </w:rPr>
        <w:t>Peer</w:t>
      </w:r>
      <w:r w:rsidR="78A46056" w:rsidRPr="76843515">
        <w:rPr>
          <w:rFonts w:ascii="Times New Roman" w:hAnsi="Times New Roman" w:cs="Times New Roman"/>
          <w:sz w:val="24"/>
          <w:szCs w:val="24"/>
        </w:rPr>
        <w:t>-</w:t>
      </w:r>
      <w:r w:rsidRPr="76843515">
        <w:rPr>
          <w:rFonts w:ascii="Times New Roman" w:hAnsi="Times New Roman" w:cs="Times New Roman"/>
          <w:sz w:val="24"/>
          <w:szCs w:val="24"/>
        </w:rPr>
        <w:t>reviewed publications will sometimes list funding sources for projects</w:t>
      </w:r>
      <w:r w:rsidR="31F00AD1" w:rsidRPr="1BEB0D85">
        <w:rPr>
          <w:rFonts w:ascii="Times New Roman" w:hAnsi="Times New Roman" w:cs="Times New Roman"/>
          <w:sz w:val="24"/>
          <w:szCs w:val="24"/>
        </w:rPr>
        <w:t>,</w:t>
      </w:r>
      <w:r w:rsidRPr="76843515">
        <w:rPr>
          <w:rFonts w:ascii="Times New Roman" w:hAnsi="Times New Roman" w:cs="Times New Roman"/>
          <w:sz w:val="24"/>
          <w:szCs w:val="24"/>
        </w:rPr>
        <w:t xml:space="preserve"> so it </w:t>
      </w:r>
      <w:r w:rsidR="78A46056" w:rsidRPr="76843515">
        <w:rPr>
          <w:rFonts w:ascii="Times New Roman" w:hAnsi="Times New Roman" w:cs="Times New Roman"/>
          <w:sz w:val="24"/>
          <w:szCs w:val="24"/>
        </w:rPr>
        <w:t xml:space="preserve">is </w:t>
      </w:r>
      <w:r w:rsidRPr="76843515">
        <w:rPr>
          <w:rFonts w:ascii="Times New Roman" w:hAnsi="Times New Roman" w:cs="Times New Roman"/>
          <w:sz w:val="24"/>
          <w:szCs w:val="24"/>
        </w:rPr>
        <w:t xml:space="preserve">also helpful to review relevant articles </w:t>
      </w:r>
      <w:r w:rsidR="78A46056" w:rsidRPr="76843515">
        <w:rPr>
          <w:rFonts w:ascii="Times New Roman" w:hAnsi="Times New Roman" w:cs="Times New Roman"/>
          <w:sz w:val="24"/>
          <w:szCs w:val="24"/>
        </w:rPr>
        <w:t xml:space="preserve">to determine which sponsors have supported research </w:t>
      </w:r>
      <w:proofErr w:type="gramStart"/>
      <w:r w:rsidR="78A46056" w:rsidRPr="76843515">
        <w:rPr>
          <w:rFonts w:ascii="Times New Roman" w:hAnsi="Times New Roman" w:cs="Times New Roman"/>
          <w:sz w:val="24"/>
          <w:szCs w:val="24"/>
        </w:rPr>
        <w:t>similar to</w:t>
      </w:r>
      <w:proofErr w:type="gramEnd"/>
      <w:r w:rsidR="78A46056" w:rsidRPr="76843515">
        <w:rPr>
          <w:rFonts w:ascii="Times New Roman" w:hAnsi="Times New Roman" w:cs="Times New Roman"/>
          <w:sz w:val="24"/>
          <w:szCs w:val="24"/>
        </w:rPr>
        <w:t xml:space="preserve"> yours. Unless such sponsors have changed focus, which you can determine by reviewing their current funding announcements, there is a chance that </w:t>
      </w:r>
      <w:r w:rsidR="492AECCA" w:rsidRPr="76843515">
        <w:rPr>
          <w:rFonts w:ascii="Times New Roman" w:hAnsi="Times New Roman" w:cs="Times New Roman"/>
          <w:sz w:val="24"/>
          <w:szCs w:val="24"/>
        </w:rPr>
        <w:t>your own project will be competitive for that same funding.</w:t>
      </w:r>
    </w:p>
    <w:p w14:paraId="51966953" w14:textId="33579AFB" w:rsidR="00BC61FD" w:rsidRPr="00064F1B" w:rsidRDefault="00BC61FD" w:rsidP="00B40F3A">
      <w:pPr>
        <w:rPr>
          <w:rFonts w:ascii="Times New Roman" w:hAnsi="Times New Roman" w:cs="Times New Roman"/>
          <w:sz w:val="24"/>
          <w:szCs w:val="24"/>
        </w:rPr>
      </w:pPr>
      <w:r w:rsidRPr="00064F1B">
        <w:rPr>
          <w:rFonts w:ascii="Times New Roman" w:hAnsi="Times New Roman" w:cs="Times New Roman"/>
          <w:sz w:val="24"/>
          <w:szCs w:val="24"/>
        </w:rPr>
        <w:t xml:space="preserve">ORSP staff review funding opportunities as they can and so sharing </w:t>
      </w:r>
      <w:r w:rsidR="00C1222E" w:rsidRPr="00064F1B">
        <w:rPr>
          <w:rFonts w:ascii="Times New Roman" w:hAnsi="Times New Roman" w:cs="Times New Roman"/>
          <w:sz w:val="24"/>
          <w:szCs w:val="24"/>
        </w:rPr>
        <w:t xml:space="preserve">the most relevant </w:t>
      </w:r>
      <w:r w:rsidRPr="00064F1B">
        <w:rPr>
          <w:rFonts w:ascii="Times New Roman" w:hAnsi="Times New Roman" w:cs="Times New Roman"/>
          <w:sz w:val="24"/>
          <w:szCs w:val="24"/>
        </w:rPr>
        <w:t xml:space="preserve">key words </w:t>
      </w:r>
      <w:r w:rsidR="00C1222E" w:rsidRPr="00064F1B">
        <w:rPr>
          <w:rFonts w:ascii="Times New Roman" w:hAnsi="Times New Roman" w:cs="Times New Roman"/>
          <w:sz w:val="24"/>
          <w:szCs w:val="24"/>
        </w:rPr>
        <w:t xml:space="preserve">you identify </w:t>
      </w:r>
      <w:r w:rsidRPr="00064F1B">
        <w:rPr>
          <w:rFonts w:ascii="Times New Roman" w:hAnsi="Times New Roman" w:cs="Times New Roman"/>
          <w:sz w:val="24"/>
          <w:szCs w:val="24"/>
        </w:rPr>
        <w:t xml:space="preserve">will aid them in recognizing opportunities that </w:t>
      </w:r>
      <w:r w:rsidR="00C1222E" w:rsidRPr="00064F1B">
        <w:rPr>
          <w:rFonts w:ascii="Times New Roman" w:hAnsi="Times New Roman" w:cs="Times New Roman"/>
          <w:sz w:val="24"/>
          <w:szCs w:val="24"/>
        </w:rPr>
        <w:t xml:space="preserve">best </w:t>
      </w:r>
      <w:r w:rsidRPr="00064F1B">
        <w:rPr>
          <w:rFonts w:ascii="Times New Roman" w:hAnsi="Times New Roman" w:cs="Times New Roman"/>
          <w:sz w:val="24"/>
          <w:szCs w:val="24"/>
        </w:rPr>
        <w:t xml:space="preserve">fit </w:t>
      </w:r>
      <w:r w:rsidR="00C1222E" w:rsidRPr="00064F1B">
        <w:rPr>
          <w:rFonts w:ascii="Times New Roman" w:hAnsi="Times New Roman" w:cs="Times New Roman"/>
          <w:sz w:val="24"/>
          <w:szCs w:val="24"/>
        </w:rPr>
        <w:t xml:space="preserve">your </w:t>
      </w:r>
      <w:r w:rsidRPr="00064F1B">
        <w:rPr>
          <w:rFonts w:ascii="Times New Roman" w:hAnsi="Times New Roman" w:cs="Times New Roman"/>
          <w:sz w:val="24"/>
          <w:szCs w:val="24"/>
        </w:rPr>
        <w:t>interests.</w:t>
      </w:r>
    </w:p>
    <w:p w14:paraId="6D83CF67" w14:textId="77777777" w:rsidR="00B40F3A" w:rsidRPr="00B001A4" w:rsidRDefault="60A9D213" w:rsidP="76843515">
      <w:pPr>
        <w:rPr>
          <w:rFonts w:ascii="Times New Roman" w:hAnsi="Times New Roman" w:cs="Times New Roman"/>
          <w:b/>
          <w:bCs/>
          <w:i/>
          <w:iCs/>
          <w:sz w:val="24"/>
          <w:szCs w:val="24"/>
        </w:rPr>
      </w:pPr>
      <w:r w:rsidRPr="00B001A4">
        <w:rPr>
          <w:rFonts w:ascii="Times New Roman" w:hAnsi="Times New Roman" w:cs="Times New Roman"/>
          <w:b/>
          <w:bCs/>
          <w:i/>
          <w:iCs/>
          <w:sz w:val="24"/>
          <w:szCs w:val="24"/>
        </w:rPr>
        <w:t>a. Funding Databases</w:t>
      </w:r>
    </w:p>
    <w:p w14:paraId="74B889AB" w14:textId="7C71BB48" w:rsidR="00B40F3A" w:rsidRPr="00F31749" w:rsidRDefault="12A4001D" w:rsidP="00B40F3A">
      <w:pPr>
        <w:rPr>
          <w:rFonts w:ascii="Times New Roman" w:hAnsi="Times New Roman" w:cs="Times New Roman"/>
          <w:color w:val="000000"/>
          <w:sz w:val="24"/>
          <w:szCs w:val="24"/>
        </w:rPr>
      </w:pPr>
      <w:r w:rsidRPr="76843515">
        <w:rPr>
          <w:rFonts w:ascii="Times New Roman" w:hAnsi="Times New Roman" w:cs="Times New Roman"/>
          <w:sz w:val="24"/>
          <w:szCs w:val="24"/>
        </w:rPr>
        <w:t>To help faculty find funding sources for their research, ORSP subscribes to GrantForward.com, which allows users to search for funding opportunities nationally and internationally, as well as federal and non-federal sources.</w:t>
      </w:r>
      <w:r w:rsidR="60A9D213" w:rsidRPr="76843515">
        <w:rPr>
          <w:rFonts w:ascii="Times New Roman" w:hAnsi="Times New Roman" w:cs="Times New Roman"/>
          <w:sz w:val="24"/>
          <w:szCs w:val="24"/>
        </w:rPr>
        <w:t xml:space="preserve"> </w:t>
      </w:r>
      <w:r w:rsidR="236FCADF" w:rsidRPr="76843515">
        <w:rPr>
          <w:rFonts w:ascii="Times New Roman" w:hAnsi="Times New Roman" w:cs="Times New Roman"/>
          <w:sz w:val="24"/>
          <w:szCs w:val="24"/>
        </w:rPr>
        <w:t xml:space="preserve">By creating a research profile on </w:t>
      </w:r>
      <w:proofErr w:type="spellStart"/>
      <w:r w:rsidR="709AE2D4" w:rsidRPr="76843515">
        <w:rPr>
          <w:rFonts w:ascii="Times New Roman" w:hAnsi="Times New Roman" w:cs="Times New Roman"/>
          <w:sz w:val="24"/>
          <w:szCs w:val="24"/>
        </w:rPr>
        <w:t>Grant</w:t>
      </w:r>
      <w:r w:rsidR="236FCADF" w:rsidRPr="76843515">
        <w:rPr>
          <w:rFonts w:ascii="Times New Roman" w:hAnsi="Times New Roman" w:cs="Times New Roman"/>
          <w:sz w:val="24"/>
          <w:szCs w:val="24"/>
        </w:rPr>
        <w:t>F</w:t>
      </w:r>
      <w:r w:rsidR="709AE2D4" w:rsidRPr="76843515">
        <w:rPr>
          <w:rFonts w:ascii="Times New Roman" w:hAnsi="Times New Roman" w:cs="Times New Roman"/>
          <w:sz w:val="24"/>
          <w:szCs w:val="24"/>
        </w:rPr>
        <w:t>orward</w:t>
      </w:r>
      <w:proofErr w:type="spellEnd"/>
      <w:r w:rsidR="236FCADF" w:rsidRPr="76843515">
        <w:rPr>
          <w:rFonts w:ascii="Times New Roman" w:hAnsi="Times New Roman" w:cs="Times New Roman"/>
          <w:sz w:val="24"/>
          <w:szCs w:val="24"/>
        </w:rPr>
        <w:t>,</w:t>
      </w:r>
      <w:r w:rsidR="709AE2D4" w:rsidRPr="76843515">
        <w:rPr>
          <w:rFonts w:ascii="Times New Roman" w:hAnsi="Times New Roman" w:cs="Times New Roman"/>
          <w:sz w:val="24"/>
          <w:szCs w:val="24"/>
        </w:rPr>
        <w:t xml:space="preserve"> </w:t>
      </w:r>
      <w:r w:rsidR="236FCADF" w:rsidRPr="76843515">
        <w:rPr>
          <w:rFonts w:ascii="Times New Roman" w:hAnsi="Times New Roman" w:cs="Times New Roman"/>
          <w:sz w:val="24"/>
          <w:szCs w:val="24"/>
        </w:rPr>
        <w:t xml:space="preserve">you can receive individualized </w:t>
      </w:r>
      <w:r w:rsidR="709AE2D4" w:rsidRPr="76843515">
        <w:rPr>
          <w:rFonts w:ascii="Times New Roman" w:hAnsi="Times New Roman" w:cs="Times New Roman"/>
          <w:sz w:val="24"/>
          <w:szCs w:val="24"/>
        </w:rPr>
        <w:t>funding suggestions. Researchers can upload a resume or CV and publications</w:t>
      </w:r>
      <w:r w:rsidR="5F427C50" w:rsidRPr="76843515">
        <w:rPr>
          <w:rFonts w:ascii="Times New Roman" w:hAnsi="Times New Roman" w:cs="Times New Roman"/>
          <w:sz w:val="24"/>
          <w:szCs w:val="24"/>
        </w:rPr>
        <w:t xml:space="preserve"> from which</w:t>
      </w:r>
      <w:r w:rsidR="709AE2D4" w:rsidRPr="76843515">
        <w:rPr>
          <w:rFonts w:ascii="Times New Roman" w:hAnsi="Times New Roman" w:cs="Times New Roman"/>
          <w:sz w:val="24"/>
          <w:szCs w:val="24"/>
        </w:rPr>
        <w:t xml:space="preserve"> the system will </w:t>
      </w:r>
      <w:r w:rsidR="11CE7293" w:rsidRPr="76843515">
        <w:rPr>
          <w:rFonts w:ascii="Times New Roman" w:hAnsi="Times New Roman" w:cs="Times New Roman"/>
          <w:sz w:val="24"/>
          <w:szCs w:val="24"/>
        </w:rPr>
        <w:t>extract information to quickly build a profile</w:t>
      </w:r>
      <w:r w:rsidR="2D262CA0" w:rsidRPr="76843515">
        <w:rPr>
          <w:rFonts w:ascii="Times New Roman" w:hAnsi="Times New Roman" w:cs="Times New Roman"/>
          <w:sz w:val="24"/>
          <w:szCs w:val="24"/>
        </w:rPr>
        <w:t xml:space="preserve"> of key terms</w:t>
      </w:r>
      <w:r w:rsidR="11CE7293" w:rsidRPr="76843515">
        <w:rPr>
          <w:rFonts w:ascii="Times New Roman" w:hAnsi="Times New Roman" w:cs="Times New Roman"/>
          <w:sz w:val="24"/>
          <w:szCs w:val="24"/>
        </w:rPr>
        <w:t xml:space="preserve">. </w:t>
      </w:r>
      <w:r w:rsidR="709AE2D4" w:rsidRPr="76843515">
        <w:rPr>
          <w:rFonts w:ascii="Times New Roman" w:hAnsi="Times New Roman" w:cs="Times New Roman"/>
          <w:sz w:val="24"/>
          <w:szCs w:val="24"/>
        </w:rPr>
        <w:t>Once a researcher profile is created</w:t>
      </w:r>
      <w:r w:rsidR="236FCADF" w:rsidRPr="76843515">
        <w:rPr>
          <w:rFonts w:ascii="Times New Roman" w:hAnsi="Times New Roman" w:cs="Times New Roman"/>
          <w:sz w:val="24"/>
          <w:szCs w:val="24"/>
        </w:rPr>
        <w:t>,</w:t>
      </w:r>
      <w:r w:rsidR="11CE7293" w:rsidRPr="76843515">
        <w:rPr>
          <w:rFonts w:ascii="Times New Roman" w:hAnsi="Times New Roman" w:cs="Times New Roman"/>
          <w:sz w:val="24"/>
          <w:szCs w:val="24"/>
        </w:rPr>
        <w:t xml:space="preserve"> faculty members can add keywords manually or adjust the </w:t>
      </w:r>
      <w:r w:rsidR="2D262CA0" w:rsidRPr="76843515">
        <w:rPr>
          <w:rFonts w:ascii="Times New Roman" w:hAnsi="Times New Roman" w:cs="Times New Roman"/>
          <w:sz w:val="24"/>
          <w:szCs w:val="24"/>
        </w:rPr>
        <w:t>prioritization</w:t>
      </w:r>
      <w:r w:rsidR="11CE7293" w:rsidRPr="76843515">
        <w:rPr>
          <w:rFonts w:ascii="Times New Roman" w:hAnsi="Times New Roman" w:cs="Times New Roman"/>
          <w:sz w:val="24"/>
          <w:szCs w:val="24"/>
        </w:rPr>
        <w:t xml:space="preserve"> of keywords within their profile based on current research interests.</w:t>
      </w:r>
      <w:r w:rsidR="60A9D213" w:rsidRPr="76843515">
        <w:rPr>
          <w:rFonts w:ascii="Times New Roman" w:hAnsi="Times New Roman" w:cs="Times New Roman"/>
          <w:sz w:val="24"/>
          <w:szCs w:val="24"/>
        </w:rPr>
        <w:t xml:space="preserve"> </w:t>
      </w:r>
      <w:r w:rsidR="49C9854F" w:rsidRPr="76843515">
        <w:rPr>
          <w:rFonts w:ascii="Times New Roman" w:hAnsi="Times New Roman" w:cs="Times New Roman"/>
          <w:sz w:val="24"/>
          <w:szCs w:val="24"/>
        </w:rPr>
        <w:t>Faculty can then have funding announcements based on their profile and/or saved search criteria emailed directly to them on a preset basis.</w:t>
      </w:r>
      <w:r w:rsidR="60A9D213" w:rsidRPr="76843515">
        <w:rPr>
          <w:rFonts w:ascii="Times New Roman" w:hAnsi="Times New Roman" w:cs="Times New Roman"/>
          <w:sz w:val="24"/>
          <w:szCs w:val="24"/>
        </w:rPr>
        <w:t xml:space="preserve"> </w:t>
      </w:r>
      <w:proofErr w:type="spellStart"/>
      <w:r w:rsidR="709AE2D4" w:rsidRPr="76843515">
        <w:rPr>
          <w:rFonts w:ascii="Times New Roman" w:hAnsi="Times New Roman" w:cs="Times New Roman"/>
          <w:sz w:val="24"/>
          <w:szCs w:val="24"/>
        </w:rPr>
        <w:t>Grant</w:t>
      </w:r>
      <w:r w:rsidR="236FCADF" w:rsidRPr="76843515">
        <w:rPr>
          <w:rFonts w:ascii="Times New Roman" w:hAnsi="Times New Roman" w:cs="Times New Roman"/>
          <w:sz w:val="24"/>
          <w:szCs w:val="24"/>
        </w:rPr>
        <w:t>F</w:t>
      </w:r>
      <w:r w:rsidR="709AE2D4" w:rsidRPr="76843515">
        <w:rPr>
          <w:rFonts w:ascii="Times New Roman" w:hAnsi="Times New Roman" w:cs="Times New Roman"/>
          <w:sz w:val="24"/>
          <w:szCs w:val="24"/>
        </w:rPr>
        <w:t>orward</w:t>
      </w:r>
      <w:proofErr w:type="spellEnd"/>
      <w:r w:rsidR="709AE2D4" w:rsidRPr="76843515">
        <w:rPr>
          <w:rFonts w:ascii="Times New Roman" w:hAnsi="Times New Roman" w:cs="Times New Roman"/>
          <w:sz w:val="24"/>
          <w:szCs w:val="24"/>
        </w:rPr>
        <w:t xml:space="preserve"> </w:t>
      </w:r>
      <w:r w:rsidR="60A9D213" w:rsidRPr="76843515">
        <w:rPr>
          <w:rFonts w:ascii="Times New Roman" w:hAnsi="Times New Roman" w:cs="Times New Roman"/>
          <w:sz w:val="24"/>
          <w:szCs w:val="24"/>
        </w:rPr>
        <w:t>also provides researchers the ability to look for collaborators both inside and out of the University</w:t>
      </w:r>
      <w:r w:rsidR="2D262CA0" w:rsidRPr="76843515">
        <w:rPr>
          <w:rFonts w:ascii="Times New Roman" w:hAnsi="Times New Roman" w:cs="Times New Roman"/>
          <w:sz w:val="24"/>
          <w:szCs w:val="24"/>
        </w:rPr>
        <w:t xml:space="preserve"> through the research profile</w:t>
      </w:r>
      <w:r w:rsidR="60A9D213" w:rsidRPr="76843515">
        <w:rPr>
          <w:rFonts w:ascii="Times New Roman" w:hAnsi="Times New Roman" w:cs="Times New Roman"/>
          <w:sz w:val="24"/>
          <w:szCs w:val="24"/>
        </w:rPr>
        <w:t xml:space="preserve">. </w:t>
      </w:r>
      <w:r w:rsidR="709AE2D4" w:rsidRPr="76843515">
        <w:rPr>
          <w:rFonts w:ascii="Times New Roman" w:hAnsi="Times New Roman" w:cs="Times New Roman"/>
          <w:sz w:val="24"/>
          <w:szCs w:val="24"/>
        </w:rPr>
        <w:t xml:space="preserve">As </w:t>
      </w:r>
      <w:r w:rsidR="236FCADF" w:rsidRPr="76843515">
        <w:rPr>
          <w:rFonts w:ascii="Times New Roman" w:hAnsi="Times New Roman" w:cs="Times New Roman"/>
          <w:sz w:val="24"/>
          <w:szCs w:val="24"/>
        </w:rPr>
        <w:t xml:space="preserve">a </w:t>
      </w:r>
      <w:r w:rsidR="709AE2D4" w:rsidRPr="76843515">
        <w:rPr>
          <w:rFonts w:ascii="Times New Roman" w:hAnsi="Times New Roman" w:cs="Times New Roman"/>
          <w:sz w:val="24"/>
          <w:szCs w:val="24"/>
        </w:rPr>
        <w:t>faculty</w:t>
      </w:r>
      <w:r w:rsidR="236FCADF" w:rsidRPr="76843515">
        <w:rPr>
          <w:rFonts w:ascii="Times New Roman" w:hAnsi="Times New Roman" w:cs="Times New Roman"/>
          <w:sz w:val="24"/>
          <w:szCs w:val="24"/>
        </w:rPr>
        <w:t xml:space="preserve"> member</w:t>
      </w:r>
      <w:r w:rsidR="709AE2D4" w:rsidRPr="76843515">
        <w:rPr>
          <w:rFonts w:ascii="Times New Roman" w:hAnsi="Times New Roman" w:cs="Times New Roman"/>
          <w:sz w:val="24"/>
          <w:szCs w:val="24"/>
        </w:rPr>
        <w:t xml:space="preserve"> </w:t>
      </w:r>
      <w:r w:rsidR="236FCADF" w:rsidRPr="76843515">
        <w:rPr>
          <w:rFonts w:ascii="Times New Roman" w:hAnsi="Times New Roman" w:cs="Times New Roman"/>
          <w:sz w:val="24"/>
          <w:szCs w:val="24"/>
        </w:rPr>
        <w:t xml:space="preserve">of </w:t>
      </w:r>
      <w:r w:rsidR="709AE2D4" w:rsidRPr="76843515">
        <w:rPr>
          <w:rFonts w:ascii="Times New Roman" w:hAnsi="Times New Roman" w:cs="Times New Roman"/>
          <w:sz w:val="24"/>
          <w:szCs w:val="24"/>
        </w:rPr>
        <w:t>Middle Tennessee State University</w:t>
      </w:r>
      <w:r w:rsidR="236FCADF" w:rsidRPr="76843515">
        <w:rPr>
          <w:rFonts w:ascii="Times New Roman" w:hAnsi="Times New Roman" w:cs="Times New Roman"/>
          <w:sz w:val="24"/>
          <w:szCs w:val="24"/>
        </w:rPr>
        <w:t>,</w:t>
      </w:r>
      <w:r w:rsidR="709AE2D4" w:rsidRPr="76843515">
        <w:rPr>
          <w:rFonts w:ascii="Times New Roman" w:hAnsi="Times New Roman" w:cs="Times New Roman"/>
          <w:sz w:val="24"/>
          <w:szCs w:val="24"/>
        </w:rPr>
        <w:t xml:space="preserve"> you </w:t>
      </w:r>
      <w:r w:rsidR="236FCADF" w:rsidRPr="76843515">
        <w:rPr>
          <w:rFonts w:ascii="Times New Roman" w:hAnsi="Times New Roman" w:cs="Times New Roman"/>
          <w:sz w:val="24"/>
          <w:szCs w:val="24"/>
        </w:rPr>
        <w:t xml:space="preserve">can use your MTSU email to </w:t>
      </w:r>
      <w:r w:rsidR="709AE2D4" w:rsidRPr="76843515">
        <w:rPr>
          <w:rFonts w:ascii="Times New Roman" w:hAnsi="Times New Roman" w:cs="Times New Roman"/>
          <w:sz w:val="24"/>
          <w:szCs w:val="24"/>
        </w:rPr>
        <w:t>create a user account under our institutional license</w:t>
      </w:r>
      <w:r w:rsidR="236FCADF" w:rsidRPr="76843515">
        <w:rPr>
          <w:rFonts w:ascii="Times New Roman" w:hAnsi="Times New Roman" w:cs="Times New Roman"/>
          <w:sz w:val="24"/>
          <w:szCs w:val="24"/>
        </w:rPr>
        <w:t xml:space="preserve"> at the following address</w:t>
      </w:r>
      <w:r w:rsidR="709AE2D4" w:rsidRPr="76843515">
        <w:rPr>
          <w:rFonts w:ascii="Times New Roman" w:hAnsi="Times New Roman" w:cs="Times New Roman"/>
          <w:sz w:val="24"/>
          <w:szCs w:val="24"/>
        </w:rPr>
        <w:t xml:space="preserve">: </w:t>
      </w:r>
      <w:hyperlink r:id="rId11">
        <w:r w:rsidR="236FCADF" w:rsidRPr="76843515">
          <w:rPr>
            <w:rStyle w:val="Hyperlink"/>
            <w:rFonts w:ascii="Times New Roman" w:hAnsi="Times New Roman" w:cs="Times New Roman"/>
            <w:color w:val="0000FF"/>
            <w:sz w:val="24"/>
            <w:szCs w:val="24"/>
          </w:rPr>
          <w:t>https://www.grantforward.com/signup</w:t>
        </w:r>
      </w:hyperlink>
      <w:r w:rsidR="11CE7293" w:rsidRPr="76843515">
        <w:rPr>
          <w:rFonts w:ascii="Times New Roman" w:hAnsi="Times New Roman" w:cs="Times New Roman"/>
          <w:color w:val="0000FF"/>
          <w:sz w:val="24"/>
          <w:szCs w:val="24"/>
        </w:rPr>
        <w:t>.</w:t>
      </w:r>
    </w:p>
    <w:p w14:paraId="66864AA6" w14:textId="77777777" w:rsidR="00B40F3A" w:rsidRPr="00B001A4" w:rsidRDefault="60A9D213" w:rsidP="76843515">
      <w:pPr>
        <w:rPr>
          <w:rFonts w:ascii="Times New Roman" w:hAnsi="Times New Roman" w:cs="Times New Roman"/>
          <w:b/>
          <w:bCs/>
          <w:i/>
          <w:iCs/>
          <w:sz w:val="24"/>
          <w:szCs w:val="24"/>
        </w:rPr>
      </w:pPr>
      <w:r w:rsidRPr="00B001A4">
        <w:rPr>
          <w:rFonts w:ascii="Times New Roman" w:hAnsi="Times New Roman" w:cs="Times New Roman"/>
          <w:b/>
          <w:bCs/>
          <w:i/>
          <w:iCs/>
          <w:sz w:val="24"/>
          <w:szCs w:val="24"/>
        </w:rPr>
        <w:t>b. Grants.gov</w:t>
      </w:r>
    </w:p>
    <w:p w14:paraId="48EAA0F0" w14:textId="77777777" w:rsidR="00B40F3A" w:rsidRPr="00F31749" w:rsidRDefault="00B40F3A" w:rsidP="00B40F3A">
      <w:pPr>
        <w:rPr>
          <w:rFonts w:ascii="Times New Roman" w:hAnsi="Times New Roman" w:cs="Times New Roman"/>
          <w:color w:val="0000FF"/>
          <w:sz w:val="24"/>
          <w:szCs w:val="24"/>
        </w:rPr>
      </w:pPr>
      <w:r w:rsidRPr="00F31749">
        <w:rPr>
          <w:rFonts w:ascii="Times New Roman" w:hAnsi="Times New Roman" w:cs="Times New Roman"/>
          <w:sz w:val="24"/>
          <w:szCs w:val="24"/>
        </w:rPr>
        <w:t xml:space="preserve">Grants.gov is the federal repository for all federal funding opportunities. You can search for opportunities by agency, categories, </w:t>
      </w:r>
      <w:proofErr w:type="gramStart"/>
      <w:r w:rsidRPr="00F31749">
        <w:rPr>
          <w:rFonts w:ascii="Times New Roman" w:hAnsi="Times New Roman" w:cs="Times New Roman"/>
          <w:sz w:val="24"/>
          <w:szCs w:val="24"/>
        </w:rPr>
        <w:t>eligibility</w:t>
      </w:r>
      <w:proofErr w:type="gramEnd"/>
      <w:r w:rsidRPr="00F31749">
        <w:rPr>
          <w:rFonts w:ascii="Times New Roman" w:hAnsi="Times New Roman" w:cs="Times New Roman"/>
          <w:sz w:val="24"/>
          <w:szCs w:val="24"/>
        </w:rPr>
        <w:t xml:space="preserve"> and keywords. The link for the website is: </w:t>
      </w:r>
      <w:hyperlink r:id="rId12" w:history="1">
        <w:r w:rsidRPr="008C61C0">
          <w:rPr>
            <w:rFonts w:ascii="Times New Roman" w:hAnsi="Times New Roman" w:cs="Times New Roman"/>
            <w:color w:val="0000FF"/>
            <w:sz w:val="24"/>
            <w:szCs w:val="24"/>
            <w:u w:val="single"/>
          </w:rPr>
          <w:t>http://www.grants.gov/web/grants/search-grants.html</w:t>
        </w:r>
      </w:hyperlink>
    </w:p>
    <w:p w14:paraId="6926D70C" w14:textId="11543D8B" w:rsidR="00D2403A" w:rsidRPr="00B001A4" w:rsidRDefault="236FCADF" w:rsidP="31C05DDD">
      <w:pPr>
        <w:rPr>
          <w:rFonts w:ascii="Times New Roman" w:hAnsi="Times New Roman" w:cs="Times New Roman"/>
          <w:b/>
          <w:bCs/>
          <w:i/>
          <w:iCs/>
          <w:sz w:val="24"/>
          <w:szCs w:val="24"/>
        </w:rPr>
      </w:pPr>
      <w:bookmarkStart w:id="33" w:name="PRE-PROPOSAL_ACTIVITIES"/>
      <w:bookmarkEnd w:id="33"/>
      <w:r w:rsidRPr="31C05DDD">
        <w:rPr>
          <w:rFonts w:ascii="Times New Roman" w:hAnsi="Times New Roman" w:cs="Times New Roman"/>
          <w:b/>
          <w:bCs/>
          <w:i/>
          <w:iCs/>
          <w:sz w:val="24"/>
          <w:szCs w:val="24"/>
        </w:rPr>
        <w:t xml:space="preserve">c. </w:t>
      </w:r>
      <w:r w:rsidR="33C27AF7" w:rsidRPr="31C05DDD">
        <w:rPr>
          <w:rFonts w:ascii="Times New Roman" w:hAnsi="Times New Roman" w:cs="Times New Roman"/>
          <w:b/>
          <w:bCs/>
          <w:i/>
          <w:iCs/>
          <w:sz w:val="24"/>
          <w:szCs w:val="24"/>
        </w:rPr>
        <w:t>Google Search</w:t>
      </w:r>
    </w:p>
    <w:p w14:paraId="1B8D51DE" w14:textId="4D6A2ACE" w:rsidR="0020028C" w:rsidRPr="00F31749" w:rsidRDefault="0020028C" w:rsidP="00B40F3A">
      <w:pPr>
        <w:rPr>
          <w:rFonts w:ascii="Times New Roman" w:hAnsi="Times New Roman" w:cs="Times New Roman"/>
          <w:sz w:val="24"/>
          <w:szCs w:val="24"/>
        </w:rPr>
      </w:pPr>
      <w:r w:rsidRPr="31C05DDD">
        <w:rPr>
          <w:rFonts w:ascii="Times New Roman" w:hAnsi="Times New Roman" w:cs="Times New Roman"/>
          <w:sz w:val="24"/>
          <w:szCs w:val="24"/>
        </w:rPr>
        <w:t>It</w:t>
      </w:r>
      <w:r w:rsidR="003F4482" w:rsidRPr="31C05DDD">
        <w:rPr>
          <w:rFonts w:ascii="Times New Roman" w:hAnsi="Times New Roman" w:cs="Times New Roman"/>
          <w:sz w:val="24"/>
          <w:szCs w:val="24"/>
        </w:rPr>
        <w:t xml:space="preserve"> can </w:t>
      </w:r>
      <w:r w:rsidRPr="31C05DDD">
        <w:rPr>
          <w:rFonts w:ascii="Times New Roman" w:hAnsi="Times New Roman" w:cs="Times New Roman"/>
          <w:sz w:val="24"/>
          <w:szCs w:val="24"/>
        </w:rPr>
        <w:t xml:space="preserve">sometimes </w:t>
      </w:r>
      <w:r w:rsidR="003F4482" w:rsidRPr="31C05DDD">
        <w:rPr>
          <w:rFonts w:ascii="Times New Roman" w:hAnsi="Times New Roman" w:cs="Times New Roman"/>
          <w:sz w:val="24"/>
          <w:szCs w:val="24"/>
        </w:rPr>
        <w:t xml:space="preserve">be </w:t>
      </w:r>
      <w:r w:rsidRPr="31C05DDD">
        <w:rPr>
          <w:rFonts w:ascii="Times New Roman" w:hAnsi="Times New Roman" w:cs="Times New Roman"/>
          <w:sz w:val="24"/>
          <w:szCs w:val="24"/>
        </w:rPr>
        <w:t>worthwhile to do a straightforward search of the internet as well.</w:t>
      </w:r>
    </w:p>
    <w:p w14:paraId="41E58BF5" w14:textId="77777777" w:rsidR="00D2403A" w:rsidRPr="00F31749" w:rsidRDefault="00D2403A" w:rsidP="00B40F3A">
      <w:pPr>
        <w:rPr>
          <w:rFonts w:ascii="Times New Roman" w:hAnsi="Times New Roman" w:cs="Times New Roman"/>
          <w:sz w:val="24"/>
          <w:szCs w:val="24"/>
        </w:rPr>
      </w:pPr>
    </w:p>
    <w:p w14:paraId="37F26254" w14:textId="1214C566" w:rsidR="00B40F3A" w:rsidRPr="00F31749" w:rsidRDefault="00B40F3A" w:rsidP="00B40F3A">
      <w:pPr>
        <w:rPr>
          <w:rFonts w:ascii="Times New Roman" w:hAnsi="Times New Roman" w:cs="Times New Roman"/>
          <w:b/>
          <w:sz w:val="24"/>
          <w:szCs w:val="24"/>
        </w:rPr>
      </w:pPr>
      <w:bookmarkStart w:id="34" w:name="Pre_Proposal_Activities"/>
      <w:r w:rsidRPr="00F31749">
        <w:rPr>
          <w:rFonts w:ascii="Times New Roman" w:hAnsi="Times New Roman" w:cs="Times New Roman"/>
          <w:b/>
          <w:sz w:val="24"/>
          <w:szCs w:val="24"/>
        </w:rPr>
        <w:t>PRE-PROPOSAL ACTIVITIES</w:t>
      </w:r>
    </w:p>
    <w:p w14:paraId="3B1F93E5" w14:textId="36E55781" w:rsidR="00445713" w:rsidRPr="00F47D68" w:rsidRDefault="00B40F3A" w:rsidP="00B40F3A">
      <w:pPr>
        <w:rPr>
          <w:rFonts w:ascii="Times New Roman" w:hAnsi="Times New Roman" w:cs="Times New Roman"/>
          <w:b/>
          <w:sz w:val="24"/>
          <w:szCs w:val="24"/>
        </w:rPr>
      </w:pPr>
      <w:bookmarkStart w:id="35" w:name="InitialContactwithSponsors"/>
      <w:bookmarkEnd w:id="34"/>
      <w:r w:rsidRPr="00F47D68">
        <w:rPr>
          <w:rFonts w:ascii="Times New Roman" w:hAnsi="Times New Roman" w:cs="Times New Roman"/>
          <w:b/>
          <w:sz w:val="24"/>
          <w:szCs w:val="24"/>
        </w:rPr>
        <w:t>Initial Contact with Sponsors</w:t>
      </w:r>
    </w:p>
    <w:bookmarkEnd w:id="35"/>
    <w:p w14:paraId="0A98E44C" w14:textId="4525F8E0" w:rsidR="00B40F3A" w:rsidRPr="00F31749" w:rsidRDefault="60A9D213" w:rsidP="00B40F3A">
      <w:pPr>
        <w:rPr>
          <w:rFonts w:ascii="Times New Roman" w:hAnsi="Times New Roman" w:cs="Times New Roman"/>
          <w:sz w:val="24"/>
          <w:szCs w:val="24"/>
        </w:rPr>
        <w:sectPr w:rsidR="00B40F3A" w:rsidRPr="00F31749" w:rsidSect="00266CBC">
          <w:headerReference w:type="default" r:id="rId13"/>
          <w:footerReference w:type="default" r:id="rId14"/>
          <w:pgSz w:w="12240" w:h="15840"/>
          <w:pgMar w:top="1440" w:right="1440" w:bottom="1440" w:left="1440" w:header="720" w:footer="720" w:gutter="0"/>
          <w:cols w:space="720"/>
          <w:noEndnote/>
        </w:sectPr>
      </w:pPr>
      <w:r w:rsidRPr="76843515">
        <w:rPr>
          <w:rFonts w:ascii="Times New Roman" w:hAnsi="Times New Roman" w:cs="Times New Roman"/>
          <w:sz w:val="24"/>
          <w:szCs w:val="24"/>
        </w:rPr>
        <w:t xml:space="preserve">Funding agencies have </w:t>
      </w:r>
      <w:r w:rsidR="33C27AF7" w:rsidRPr="76843515">
        <w:rPr>
          <w:rFonts w:ascii="Times New Roman" w:hAnsi="Times New Roman" w:cs="Times New Roman"/>
          <w:sz w:val="24"/>
          <w:szCs w:val="24"/>
        </w:rPr>
        <w:t xml:space="preserve">various </w:t>
      </w:r>
      <w:r w:rsidRPr="76843515">
        <w:rPr>
          <w:rFonts w:ascii="Times New Roman" w:hAnsi="Times New Roman" w:cs="Times New Roman"/>
          <w:sz w:val="24"/>
          <w:szCs w:val="24"/>
        </w:rPr>
        <w:t>requirements for making initial contacts regarding funding of sponsored projects</w:t>
      </w:r>
      <w:r w:rsidR="33C27AF7"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from </w:t>
      </w:r>
      <w:proofErr w:type="gramStart"/>
      <w:r w:rsidRPr="76843515">
        <w:rPr>
          <w:rFonts w:ascii="Times New Roman" w:hAnsi="Times New Roman" w:cs="Times New Roman"/>
          <w:sz w:val="24"/>
          <w:szCs w:val="24"/>
        </w:rPr>
        <w:t>none at all</w:t>
      </w:r>
      <w:proofErr w:type="gramEnd"/>
      <w:r w:rsidRPr="76843515">
        <w:rPr>
          <w:rFonts w:ascii="Times New Roman" w:hAnsi="Times New Roman" w:cs="Times New Roman"/>
          <w:sz w:val="24"/>
          <w:szCs w:val="24"/>
        </w:rPr>
        <w:t xml:space="preserve"> to very strict guidelines. These guidelines frequently specify </w:t>
      </w:r>
      <w:r w:rsidRPr="76843515">
        <w:rPr>
          <w:rFonts w:ascii="Times New Roman" w:hAnsi="Times New Roman" w:cs="Times New Roman"/>
          <w:sz w:val="24"/>
          <w:szCs w:val="24"/>
        </w:rPr>
        <w:lastRenderedPageBreak/>
        <w:t xml:space="preserve">the </w:t>
      </w:r>
      <w:r w:rsidRPr="76843515">
        <w:rPr>
          <w:rFonts w:ascii="Times New Roman" w:hAnsi="Times New Roman" w:cs="Times New Roman"/>
          <w:sz w:val="24"/>
          <w:szCs w:val="24"/>
          <w:u w:val="single"/>
        </w:rPr>
        <w:t>exact</w:t>
      </w:r>
      <w:r w:rsidRPr="76843515">
        <w:rPr>
          <w:rFonts w:ascii="Times New Roman" w:hAnsi="Times New Roman" w:cs="Times New Roman"/>
          <w:sz w:val="24"/>
          <w:szCs w:val="24"/>
        </w:rPr>
        <w:t xml:space="preserve"> requirements regarding the appropriate means of initial contact (e.g., by letter, </w:t>
      </w:r>
      <w:proofErr w:type="gramStart"/>
      <w:r w:rsidRPr="76843515">
        <w:rPr>
          <w:rFonts w:ascii="Times New Roman" w:hAnsi="Times New Roman" w:cs="Times New Roman"/>
          <w:sz w:val="24"/>
          <w:szCs w:val="24"/>
        </w:rPr>
        <w:t>telephone</w:t>
      </w:r>
      <w:proofErr w:type="gramEnd"/>
      <w:r w:rsidRPr="76843515">
        <w:rPr>
          <w:rFonts w:ascii="Times New Roman" w:hAnsi="Times New Roman" w:cs="Times New Roman"/>
          <w:sz w:val="24"/>
          <w:szCs w:val="24"/>
        </w:rPr>
        <w:t xml:space="preserve"> or brief pre-proposal).</w:t>
      </w:r>
    </w:p>
    <w:p w14:paraId="267AF0B5" w14:textId="70E5A0C5" w:rsidR="00B40F3A" w:rsidRPr="00F31749" w:rsidRDefault="33C27AF7" w:rsidP="00B40F3A">
      <w:pPr>
        <w:rPr>
          <w:rFonts w:ascii="Times New Roman" w:hAnsi="Times New Roman" w:cs="Times New Roman"/>
          <w:sz w:val="24"/>
          <w:szCs w:val="24"/>
        </w:rPr>
      </w:pPr>
      <w:r w:rsidRPr="76843515">
        <w:rPr>
          <w:rFonts w:ascii="Times New Roman" w:hAnsi="Times New Roman" w:cs="Times New Roman"/>
          <w:sz w:val="24"/>
          <w:szCs w:val="24"/>
        </w:rPr>
        <w:lastRenderedPageBreak/>
        <w:t>While keeping in alignment with these guidelines</w:t>
      </w:r>
      <w:r w:rsidR="60A9D213" w:rsidRPr="76843515">
        <w:rPr>
          <w:rFonts w:ascii="Times New Roman" w:hAnsi="Times New Roman" w:cs="Times New Roman"/>
          <w:sz w:val="24"/>
          <w:szCs w:val="24"/>
        </w:rPr>
        <w:t xml:space="preserve">, faculty should feel free to contact funding officers directly to discuss the scope of individual projects. </w:t>
      </w:r>
      <w:r w:rsidRPr="76843515">
        <w:rPr>
          <w:rFonts w:ascii="Times New Roman" w:hAnsi="Times New Roman" w:cs="Times New Roman"/>
          <w:sz w:val="24"/>
          <w:szCs w:val="24"/>
        </w:rPr>
        <w:t>Such contact allows faculty to</w:t>
      </w:r>
      <w:r w:rsidR="60A9D213" w:rsidRPr="76843515">
        <w:rPr>
          <w:rFonts w:ascii="Times New Roman" w:hAnsi="Times New Roman" w:cs="Times New Roman"/>
          <w:sz w:val="24"/>
          <w:szCs w:val="24"/>
        </w:rPr>
        <w:t xml:space="preserve"> ask potential sponsors the kind of questions that will assist them in submitting the most competitive proposal possible. The sponsors' officers can, in turn, give valuable guidance and assistance to the faculty </w:t>
      </w:r>
      <w:proofErr w:type="gramStart"/>
      <w:r w:rsidR="60A9D213" w:rsidRPr="76843515">
        <w:rPr>
          <w:rFonts w:ascii="Times New Roman" w:hAnsi="Times New Roman" w:cs="Times New Roman"/>
          <w:sz w:val="24"/>
          <w:szCs w:val="24"/>
        </w:rPr>
        <w:t>member</w:t>
      </w:r>
      <w:proofErr w:type="gramEnd"/>
      <w:r w:rsidR="60A9D213" w:rsidRPr="76843515">
        <w:rPr>
          <w:rFonts w:ascii="Times New Roman" w:hAnsi="Times New Roman" w:cs="Times New Roman"/>
          <w:sz w:val="24"/>
          <w:szCs w:val="24"/>
        </w:rPr>
        <w:t xml:space="preserve"> in preparing the proposal according to the requirements of their organizations. </w:t>
      </w:r>
      <w:r w:rsidRPr="76843515">
        <w:rPr>
          <w:rFonts w:ascii="Times New Roman" w:hAnsi="Times New Roman" w:cs="Times New Roman"/>
          <w:sz w:val="24"/>
          <w:szCs w:val="24"/>
        </w:rPr>
        <w:t>Although program officers usually do</w:t>
      </w:r>
      <w:r w:rsidR="2D84286A" w:rsidRPr="76843515">
        <w:rPr>
          <w:rFonts w:ascii="Times New Roman" w:hAnsi="Times New Roman" w:cs="Times New Roman"/>
          <w:sz w:val="24"/>
          <w:szCs w:val="24"/>
        </w:rPr>
        <w:t xml:space="preserve"> </w:t>
      </w:r>
      <w:r w:rsidRPr="76843515">
        <w:rPr>
          <w:rFonts w:ascii="Times New Roman" w:hAnsi="Times New Roman" w:cs="Times New Roman"/>
          <w:sz w:val="24"/>
          <w:szCs w:val="24"/>
        </w:rPr>
        <w:t>n</w:t>
      </w:r>
      <w:r w:rsidR="7E2F0E43" w:rsidRPr="76843515">
        <w:rPr>
          <w:rFonts w:ascii="Times New Roman" w:hAnsi="Times New Roman" w:cs="Times New Roman"/>
          <w:sz w:val="24"/>
          <w:szCs w:val="24"/>
        </w:rPr>
        <w:t>o</w:t>
      </w:r>
      <w:r w:rsidRPr="76843515">
        <w:rPr>
          <w:rFonts w:ascii="Times New Roman" w:hAnsi="Times New Roman" w:cs="Times New Roman"/>
          <w:sz w:val="24"/>
          <w:szCs w:val="24"/>
        </w:rPr>
        <w:t>t score proposals, they can provide the review panels</w:t>
      </w:r>
      <w:r w:rsidR="592594B1" w:rsidRPr="76843515">
        <w:rPr>
          <w:rFonts w:ascii="Times New Roman" w:hAnsi="Times New Roman" w:cs="Times New Roman"/>
          <w:sz w:val="24"/>
          <w:szCs w:val="24"/>
        </w:rPr>
        <w:t xml:space="preserve"> with</w:t>
      </w:r>
      <w:r w:rsidRPr="76843515">
        <w:rPr>
          <w:rFonts w:ascii="Times New Roman" w:hAnsi="Times New Roman" w:cs="Times New Roman"/>
          <w:sz w:val="24"/>
          <w:szCs w:val="24"/>
        </w:rPr>
        <w:t xml:space="preserve"> additional information about </w:t>
      </w:r>
      <w:r w:rsidR="592594B1" w:rsidRPr="76843515">
        <w:rPr>
          <w:rFonts w:ascii="Times New Roman" w:hAnsi="Times New Roman" w:cs="Times New Roman"/>
          <w:sz w:val="24"/>
          <w:szCs w:val="24"/>
        </w:rPr>
        <w:t>your proposal</w:t>
      </w:r>
      <w:r w:rsidRPr="76843515">
        <w:rPr>
          <w:rFonts w:ascii="Times New Roman" w:hAnsi="Times New Roman" w:cs="Times New Roman"/>
          <w:sz w:val="24"/>
          <w:szCs w:val="24"/>
        </w:rPr>
        <w:t>. When the funding is offered by a private foundation or corporation, ORSP will enlist the help of the MTSU Office of Development before the faculty makes contact.</w:t>
      </w:r>
      <w:r w:rsidR="60A9D213" w:rsidRPr="76843515">
        <w:rPr>
          <w:rFonts w:ascii="Times New Roman" w:hAnsi="Times New Roman" w:cs="Times New Roman"/>
          <w:sz w:val="24"/>
          <w:szCs w:val="24"/>
        </w:rPr>
        <w:t xml:space="preserve"> </w:t>
      </w:r>
      <w:r w:rsidR="7DAD43EB" w:rsidRPr="76843515">
        <w:rPr>
          <w:rFonts w:ascii="Times New Roman" w:hAnsi="Times New Roman" w:cs="Times New Roman"/>
          <w:sz w:val="24"/>
          <w:szCs w:val="24"/>
        </w:rPr>
        <w:t>Often these sponsors prefer to work through established points of contact</w:t>
      </w:r>
      <w:r w:rsidRPr="76843515">
        <w:rPr>
          <w:rFonts w:ascii="Times New Roman" w:hAnsi="Times New Roman" w:cs="Times New Roman"/>
          <w:sz w:val="24"/>
          <w:szCs w:val="24"/>
        </w:rPr>
        <w:t>,</w:t>
      </w:r>
      <w:r w:rsidR="7DAD43EB" w:rsidRPr="76843515">
        <w:rPr>
          <w:rFonts w:ascii="Times New Roman" w:hAnsi="Times New Roman" w:cs="Times New Roman"/>
          <w:sz w:val="24"/>
          <w:szCs w:val="24"/>
        </w:rPr>
        <w:t xml:space="preserve"> and the MTSU Office of Development can ensure the same sponsor is not </w:t>
      </w:r>
      <w:r w:rsidRPr="76843515">
        <w:rPr>
          <w:rFonts w:ascii="Times New Roman" w:hAnsi="Times New Roman" w:cs="Times New Roman"/>
          <w:sz w:val="24"/>
          <w:szCs w:val="24"/>
        </w:rPr>
        <w:t xml:space="preserve">approached </w:t>
      </w:r>
      <w:r w:rsidR="7DAD43EB" w:rsidRPr="76843515">
        <w:rPr>
          <w:rFonts w:ascii="Times New Roman" w:hAnsi="Times New Roman" w:cs="Times New Roman"/>
          <w:sz w:val="24"/>
          <w:szCs w:val="24"/>
        </w:rPr>
        <w:t xml:space="preserve">by multiple MTSU </w:t>
      </w:r>
      <w:r w:rsidR="4BDF442D" w:rsidRPr="76843515">
        <w:rPr>
          <w:rFonts w:ascii="Times New Roman" w:hAnsi="Times New Roman" w:cs="Times New Roman"/>
          <w:sz w:val="24"/>
          <w:szCs w:val="24"/>
        </w:rPr>
        <w:t>representatives</w:t>
      </w:r>
      <w:r w:rsidRPr="76843515">
        <w:rPr>
          <w:rFonts w:ascii="Times New Roman" w:hAnsi="Times New Roman" w:cs="Times New Roman"/>
          <w:sz w:val="24"/>
          <w:szCs w:val="24"/>
        </w:rPr>
        <w:t xml:space="preserve"> with competing interests</w:t>
      </w:r>
      <w:r w:rsidR="60A9D213" w:rsidRPr="76843515">
        <w:rPr>
          <w:rFonts w:ascii="Times New Roman" w:hAnsi="Times New Roman" w:cs="Times New Roman"/>
          <w:sz w:val="24"/>
          <w:szCs w:val="24"/>
        </w:rPr>
        <w:t>.</w:t>
      </w:r>
    </w:p>
    <w:p w14:paraId="01C3DA8B" w14:textId="51917820" w:rsidR="00896CE4" w:rsidRPr="00F31749" w:rsidRDefault="00896CE4" w:rsidP="003D77E8">
      <w:pPr>
        <w:rPr>
          <w:rFonts w:ascii="Times New Roman" w:hAnsi="Times New Roman" w:cs="Times New Roman"/>
          <w:sz w:val="24"/>
          <w:szCs w:val="24"/>
        </w:rPr>
      </w:pPr>
      <w:r w:rsidRPr="00F31749">
        <w:rPr>
          <w:rFonts w:ascii="Times New Roman" w:hAnsi="Times New Roman" w:cs="Times New Roman"/>
          <w:sz w:val="24"/>
          <w:szCs w:val="24"/>
        </w:rPr>
        <w:t xml:space="preserve"> </w:t>
      </w:r>
    </w:p>
    <w:p w14:paraId="11E7DE93" w14:textId="45ABF542" w:rsidR="00445713" w:rsidRPr="00F31749" w:rsidRDefault="610F8A04" w:rsidP="003D77E8">
      <w:pPr>
        <w:rPr>
          <w:rFonts w:ascii="Times New Roman" w:hAnsi="Times New Roman" w:cs="Times New Roman"/>
          <w:b/>
          <w:sz w:val="24"/>
          <w:szCs w:val="24"/>
        </w:rPr>
      </w:pPr>
      <w:bookmarkStart w:id="36" w:name="ContractAgreementPreparation"/>
      <w:r w:rsidRPr="356ED17C">
        <w:rPr>
          <w:rFonts w:ascii="Times New Roman" w:hAnsi="Times New Roman" w:cs="Times New Roman"/>
          <w:b/>
          <w:bCs/>
          <w:sz w:val="24"/>
          <w:szCs w:val="24"/>
        </w:rPr>
        <w:t>Contract Agreement Preparation</w:t>
      </w:r>
    </w:p>
    <w:bookmarkEnd w:id="36"/>
    <w:p w14:paraId="292C614B" w14:textId="19FB7D58" w:rsidR="00445713" w:rsidRPr="00F31749" w:rsidRDefault="6DB4D5FC" w:rsidP="003D77E8">
      <w:pPr>
        <w:rPr>
          <w:rFonts w:ascii="Times New Roman" w:hAnsi="Times New Roman" w:cs="Times New Roman"/>
          <w:sz w:val="24"/>
          <w:szCs w:val="24"/>
        </w:rPr>
      </w:pPr>
      <w:r w:rsidRPr="76843515">
        <w:rPr>
          <w:rFonts w:ascii="Times New Roman" w:hAnsi="Times New Roman" w:cs="Times New Roman"/>
          <w:sz w:val="24"/>
          <w:szCs w:val="24"/>
        </w:rPr>
        <w:t xml:space="preserve">Faculty who </w:t>
      </w:r>
      <w:proofErr w:type="gramStart"/>
      <w:r w:rsidR="0E2FAC05" w:rsidRPr="76843515">
        <w:rPr>
          <w:rFonts w:ascii="Times New Roman" w:hAnsi="Times New Roman" w:cs="Times New Roman"/>
          <w:sz w:val="24"/>
          <w:szCs w:val="24"/>
        </w:rPr>
        <w:t>identify</w:t>
      </w:r>
      <w:proofErr w:type="gramEnd"/>
      <w:r w:rsidR="0E2FAC05" w:rsidRPr="76843515">
        <w:rPr>
          <w:rFonts w:ascii="Times New Roman" w:hAnsi="Times New Roman" w:cs="Times New Roman"/>
          <w:sz w:val="24"/>
          <w:szCs w:val="24"/>
        </w:rPr>
        <w:t xml:space="preserve"> </w:t>
      </w:r>
      <w:r w:rsidR="6473B5C3" w:rsidRPr="76843515">
        <w:rPr>
          <w:rFonts w:ascii="Times New Roman" w:hAnsi="Times New Roman" w:cs="Times New Roman"/>
          <w:sz w:val="24"/>
          <w:szCs w:val="24"/>
        </w:rPr>
        <w:t xml:space="preserve">an opportunity for a </w:t>
      </w:r>
      <w:r w:rsidR="705D0128" w:rsidRPr="76843515">
        <w:rPr>
          <w:rFonts w:ascii="Times New Roman" w:hAnsi="Times New Roman" w:cs="Times New Roman"/>
          <w:sz w:val="24"/>
          <w:szCs w:val="24"/>
        </w:rPr>
        <w:t>noncompetitive proposal for funding a</w:t>
      </w:r>
      <w:r w:rsidR="6473B5C3" w:rsidRPr="76843515">
        <w:rPr>
          <w:rFonts w:ascii="Times New Roman" w:hAnsi="Times New Roman" w:cs="Times New Roman"/>
          <w:sz w:val="24"/>
          <w:szCs w:val="24"/>
        </w:rPr>
        <w:t xml:space="preserve"> project </w:t>
      </w:r>
      <w:r w:rsidR="705D0128" w:rsidRPr="76843515">
        <w:rPr>
          <w:rFonts w:ascii="Times New Roman" w:hAnsi="Times New Roman" w:cs="Times New Roman"/>
          <w:sz w:val="24"/>
          <w:szCs w:val="24"/>
        </w:rPr>
        <w:t>that will use university resources (including faculty effort),</w:t>
      </w:r>
      <w:r w:rsidR="6473B5C3" w:rsidRPr="76843515">
        <w:rPr>
          <w:rFonts w:ascii="Times New Roman" w:hAnsi="Times New Roman" w:cs="Times New Roman"/>
          <w:sz w:val="24"/>
          <w:szCs w:val="24"/>
        </w:rPr>
        <w:t xml:space="preserve"> </w:t>
      </w:r>
      <w:r w:rsidR="705D0128" w:rsidRPr="76843515">
        <w:rPr>
          <w:rFonts w:ascii="Times New Roman" w:hAnsi="Times New Roman" w:cs="Times New Roman"/>
          <w:sz w:val="24"/>
          <w:szCs w:val="24"/>
        </w:rPr>
        <w:t>such as a contract agreement to perform research</w:t>
      </w:r>
      <w:r w:rsidR="12415204" w:rsidRPr="76843515">
        <w:rPr>
          <w:rFonts w:ascii="Times New Roman" w:hAnsi="Times New Roman" w:cs="Times New Roman"/>
          <w:sz w:val="24"/>
          <w:szCs w:val="24"/>
        </w:rPr>
        <w:t>,</w:t>
      </w:r>
      <w:r w:rsidR="705D0128" w:rsidRPr="76843515">
        <w:rPr>
          <w:rFonts w:ascii="Times New Roman" w:hAnsi="Times New Roman" w:cs="Times New Roman"/>
          <w:sz w:val="24"/>
          <w:szCs w:val="24"/>
        </w:rPr>
        <w:t xml:space="preserve"> </w:t>
      </w:r>
      <w:r w:rsidR="6473B5C3" w:rsidRPr="76843515">
        <w:rPr>
          <w:rFonts w:ascii="Times New Roman" w:hAnsi="Times New Roman" w:cs="Times New Roman"/>
          <w:sz w:val="24"/>
          <w:szCs w:val="24"/>
        </w:rPr>
        <w:t xml:space="preserve">should </w:t>
      </w:r>
      <w:r w:rsidR="705D0128" w:rsidRPr="76843515">
        <w:rPr>
          <w:rFonts w:ascii="Times New Roman" w:hAnsi="Times New Roman" w:cs="Times New Roman"/>
          <w:sz w:val="24"/>
          <w:szCs w:val="24"/>
        </w:rPr>
        <w:t>notify</w:t>
      </w:r>
      <w:r w:rsidR="6473B5C3" w:rsidRPr="76843515">
        <w:rPr>
          <w:rFonts w:ascii="Times New Roman" w:hAnsi="Times New Roman" w:cs="Times New Roman"/>
          <w:sz w:val="24"/>
          <w:szCs w:val="24"/>
        </w:rPr>
        <w:t xml:space="preserve"> ORSP </w:t>
      </w:r>
      <w:r w:rsidR="705D0128" w:rsidRPr="76843515">
        <w:rPr>
          <w:rFonts w:ascii="Times New Roman" w:hAnsi="Times New Roman" w:cs="Times New Roman"/>
          <w:sz w:val="24"/>
          <w:szCs w:val="24"/>
        </w:rPr>
        <w:t xml:space="preserve">to discuss </w:t>
      </w:r>
      <w:r w:rsidR="12415204" w:rsidRPr="76843515">
        <w:rPr>
          <w:rFonts w:ascii="Times New Roman" w:hAnsi="Times New Roman" w:cs="Times New Roman"/>
          <w:sz w:val="24"/>
          <w:szCs w:val="24"/>
        </w:rPr>
        <w:t xml:space="preserve">the execution of a </w:t>
      </w:r>
      <w:r w:rsidR="705D0128" w:rsidRPr="76843515">
        <w:rPr>
          <w:rFonts w:ascii="Times New Roman" w:hAnsi="Times New Roman" w:cs="Times New Roman"/>
          <w:sz w:val="24"/>
          <w:szCs w:val="24"/>
        </w:rPr>
        <w:t xml:space="preserve">contract </w:t>
      </w:r>
      <w:r w:rsidR="12415204" w:rsidRPr="76843515">
        <w:rPr>
          <w:rFonts w:ascii="Times New Roman" w:hAnsi="Times New Roman" w:cs="Times New Roman"/>
          <w:sz w:val="24"/>
          <w:szCs w:val="24"/>
        </w:rPr>
        <w:t>with the appropriate legal parameters</w:t>
      </w:r>
      <w:r w:rsidR="705D0128" w:rsidRPr="76843515">
        <w:rPr>
          <w:rFonts w:ascii="Times New Roman" w:hAnsi="Times New Roman" w:cs="Times New Roman"/>
          <w:sz w:val="24"/>
          <w:szCs w:val="24"/>
        </w:rPr>
        <w:t xml:space="preserve">. ORSP </w:t>
      </w:r>
      <w:r w:rsidR="12415204" w:rsidRPr="76843515">
        <w:rPr>
          <w:rFonts w:ascii="Times New Roman" w:hAnsi="Times New Roman" w:cs="Times New Roman"/>
          <w:sz w:val="24"/>
          <w:szCs w:val="24"/>
        </w:rPr>
        <w:t>and associated offices have</w:t>
      </w:r>
      <w:r w:rsidR="705D0128" w:rsidRPr="76843515">
        <w:rPr>
          <w:rFonts w:ascii="Times New Roman" w:hAnsi="Times New Roman" w:cs="Times New Roman"/>
          <w:sz w:val="24"/>
          <w:szCs w:val="24"/>
        </w:rPr>
        <w:t xml:space="preserve"> templates available for fixe</w:t>
      </w:r>
      <w:r w:rsidR="12415204" w:rsidRPr="76843515">
        <w:rPr>
          <w:rFonts w:ascii="Times New Roman" w:hAnsi="Times New Roman" w:cs="Times New Roman"/>
          <w:sz w:val="24"/>
          <w:szCs w:val="24"/>
        </w:rPr>
        <w:t xml:space="preserve">d-price </w:t>
      </w:r>
      <w:r w:rsidR="705D0128" w:rsidRPr="76843515">
        <w:rPr>
          <w:rFonts w:ascii="Times New Roman" w:hAnsi="Times New Roman" w:cs="Times New Roman"/>
          <w:sz w:val="24"/>
          <w:szCs w:val="24"/>
        </w:rPr>
        <w:t>and cost</w:t>
      </w:r>
      <w:r w:rsidR="12415204" w:rsidRPr="76843515">
        <w:rPr>
          <w:rFonts w:ascii="Times New Roman" w:hAnsi="Times New Roman" w:cs="Times New Roman"/>
          <w:sz w:val="24"/>
          <w:szCs w:val="24"/>
        </w:rPr>
        <w:t>-</w:t>
      </w:r>
      <w:r w:rsidR="705D0128" w:rsidRPr="76843515">
        <w:rPr>
          <w:rFonts w:ascii="Times New Roman" w:hAnsi="Times New Roman" w:cs="Times New Roman"/>
          <w:sz w:val="24"/>
          <w:szCs w:val="24"/>
        </w:rPr>
        <w:t>reimbursable contracts,</w:t>
      </w:r>
      <w:r w:rsidR="00D65FD9">
        <w:rPr>
          <w:rFonts w:ascii="Times New Roman" w:hAnsi="Times New Roman" w:cs="Times New Roman"/>
          <w:sz w:val="24"/>
          <w:szCs w:val="24"/>
        </w:rPr>
        <w:t xml:space="preserve"> and</w:t>
      </w:r>
      <w:r w:rsidR="705D0128" w:rsidRPr="76843515">
        <w:rPr>
          <w:rFonts w:ascii="Times New Roman" w:hAnsi="Times New Roman" w:cs="Times New Roman"/>
          <w:sz w:val="24"/>
          <w:szCs w:val="24"/>
        </w:rPr>
        <w:t xml:space="preserve"> non-disclosure agreements </w:t>
      </w:r>
      <w:r w:rsidR="3D00A8EE" w:rsidRPr="76843515">
        <w:rPr>
          <w:rFonts w:ascii="Times New Roman" w:hAnsi="Times New Roman" w:cs="Times New Roman"/>
          <w:sz w:val="24"/>
          <w:szCs w:val="24"/>
        </w:rPr>
        <w:t xml:space="preserve">that include legal terms required </w:t>
      </w:r>
      <w:r w:rsidR="12415204" w:rsidRPr="76843515">
        <w:rPr>
          <w:rFonts w:ascii="Times New Roman" w:hAnsi="Times New Roman" w:cs="Times New Roman"/>
          <w:sz w:val="24"/>
          <w:szCs w:val="24"/>
        </w:rPr>
        <w:t xml:space="preserve">by </w:t>
      </w:r>
      <w:r w:rsidR="3D00A8EE" w:rsidRPr="76843515">
        <w:rPr>
          <w:rFonts w:ascii="Times New Roman" w:hAnsi="Times New Roman" w:cs="Times New Roman"/>
          <w:sz w:val="24"/>
          <w:szCs w:val="24"/>
        </w:rPr>
        <w:t>the University</w:t>
      </w:r>
      <w:r w:rsidR="592594B1" w:rsidRPr="76843515">
        <w:rPr>
          <w:rFonts w:ascii="Times New Roman" w:hAnsi="Times New Roman" w:cs="Times New Roman"/>
          <w:sz w:val="24"/>
          <w:szCs w:val="24"/>
        </w:rPr>
        <w:t>. ORSP</w:t>
      </w:r>
      <w:r w:rsidR="3D00A8EE" w:rsidRPr="76843515">
        <w:rPr>
          <w:rFonts w:ascii="Times New Roman" w:hAnsi="Times New Roman" w:cs="Times New Roman"/>
          <w:sz w:val="24"/>
          <w:szCs w:val="24"/>
        </w:rPr>
        <w:t xml:space="preserve"> </w:t>
      </w:r>
      <w:r w:rsidR="705D0128" w:rsidRPr="76843515">
        <w:rPr>
          <w:rFonts w:ascii="Times New Roman" w:hAnsi="Times New Roman" w:cs="Times New Roman"/>
          <w:sz w:val="24"/>
          <w:szCs w:val="24"/>
        </w:rPr>
        <w:t xml:space="preserve">can advise faculty of applicable options given the </w:t>
      </w:r>
      <w:r w:rsidR="7FC4D759" w:rsidRPr="76843515">
        <w:rPr>
          <w:rFonts w:ascii="Times New Roman" w:hAnsi="Times New Roman" w:cs="Times New Roman"/>
          <w:sz w:val="24"/>
          <w:szCs w:val="24"/>
        </w:rPr>
        <w:t xml:space="preserve">project needs and commitments to be made to the sponsor on behalf of MTSU. </w:t>
      </w:r>
      <w:r w:rsidR="73AA8779" w:rsidRPr="76843515">
        <w:rPr>
          <w:rFonts w:ascii="Times New Roman" w:hAnsi="Times New Roman" w:cs="Times New Roman"/>
          <w:sz w:val="24"/>
          <w:szCs w:val="24"/>
        </w:rPr>
        <w:t>Faculty will still need to work with the sponsor to develop the technical proposal and agree to specific deliverables for the proposed work, but ORSP can also advise faculty of typical deliverables given the proposal's nature.</w:t>
      </w:r>
    </w:p>
    <w:p w14:paraId="1DF078E0" w14:textId="70ECAD5B" w:rsidR="001A242E" w:rsidRPr="00F31749" w:rsidRDefault="3D00A8EE" w:rsidP="001A242E">
      <w:pPr>
        <w:rPr>
          <w:rFonts w:ascii="Times New Roman" w:hAnsi="Times New Roman" w:cs="Times New Roman"/>
          <w:sz w:val="24"/>
          <w:szCs w:val="24"/>
        </w:rPr>
      </w:pPr>
      <w:r w:rsidRPr="76843515">
        <w:rPr>
          <w:rFonts w:ascii="Times New Roman" w:hAnsi="Times New Roman" w:cs="Times New Roman"/>
          <w:sz w:val="24"/>
          <w:szCs w:val="24"/>
        </w:rPr>
        <w:t>Please note:</w:t>
      </w:r>
      <w:r w:rsidR="7FC4D759" w:rsidRPr="76843515">
        <w:rPr>
          <w:rFonts w:ascii="Times New Roman" w:hAnsi="Times New Roman" w:cs="Times New Roman"/>
          <w:sz w:val="24"/>
          <w:szCs w:val="24"/>
        </w:rPr>
        <w:t xml:space="preserve"> </w:t>
      </w:r>
      <w:r w:rsidR="7DF645ED" w:rsidRPr="76843515">
        <w:rPr>
          <w:rFonts w:ascii="Times New Roman" w:hAnsi="Times New Roman" w:cs="Times New Roman"/>
          <w:sz w:val="24"/>
          <w:szCs w:val="24"/>
        </w:rPr>
        <w:t>I</w:t>
      </w:r>
      <w:r w:rsidR="7FC4D759" w:rsidRPr="76843515">
        <w:rPr>
          <w:rFonts w:ascii="Times New Roman" w:hAnsi="Times New Roman" w:cs="Times New Roman"/>
          <w:sz w:val="24"/>
          <w:szCs w:val="24"/>
        </w:rPr>
        <w:t>f faculty are acting as individual contractor</w:t>
      </w:r>
      <w:r w:rsidR="12415204" w:rsidRPr="76843515">
        <w:rPr>
          <w:rFonts w:ascii="Times New Roman" w:hAnsi="Times New Roman" w:cs="Times New Roman"/>
          <w:sz w:val="24"/>
          <w:szCs w:val="24"/>
        </w:rPr>
        <w:t>s</w:t>
      </w:r>
      <w:r w:rsidR="7FC4D759" w:rsidRPr="76843515">
        <w:rPr>
          <w:rFonts w:ascii="Times New Roman" w:hAnsi="Times New Roman" w:cs="Times New Roman"/>
          <w:sz w:val="24"/>
          <w:szCs w:val="24"/>
        </w:rPr>
        <w:t xml:space="preserve"> and will </w:t>
      </w:r>
      <w:r w:rsidRPr="76843515">
        <w:rPr>
          <w:rFonts w:ascii="Times New Roman" w:hAnsi="Times New Roman" w:cs="Times New Roman"/>
          <w:sz w:val="24"/>
          <w:szCs w:val="24"/>
        </w:rPr>
        <w:t>NOT</w:t>
      </w:r>
      <w:r w:rsidR="7FC4D759" w:rsidRPr="76843515">
        <w:rPr>
          <w:rFonts w:ascii="Times New Roman" w:hAnsi="Times New Roman" w:cs="Times New Roman"/>
          <w:sz w:val="24"/>
          <w:szCs w:val="24"/>
        </w:rPr>
        <w:t xml:space="preserve"> be </w:t>
      </w:r>
      <w:r w:rsidR="12415204" w:rsidRPr="76843515">
        <w:rPr>
          <w:rFonts w:ascii="Times New Roman" w:hAnsi="Times New Roman" w:cs="Times New Roman"/>
          <w:sz w:val="24"/>
          <w:szCs w:val="24"/>
        </w:rPr>
        <w:t xml:space="preserve">using </w:t>
      </w:r>
      <w:r w:rsidR="12415204" w:rsidRPr="00B001A4">
        <w:rPr>
          <w:rFonts w:ascii="Times New Roman" w:hAnsi="Times New Roman" w:cs="Times New Roman"/>
          <w:i/>
          <w:iCs/>
          <w:sz w:val="24"/>
          <w:szCs w:val="24"/>
        </w:rPr>
        <w:t xml:space="preserve">any </w:t>
      </w:r>
      <w:r w:rsidR="7FC4D759" w:rsidRPr="76843515">
        <w:rPr>
          <w:rFonts w:ascii="Times New Roman" w:hAnsi="Times New Roman" w:cs="Times New Roman"/>
          <w:sz w:val="24"/>
          <w:szCs w:val="24"/>
        </w:rPr>
        <w:t xml:space="preserve">MTSU resources to </w:t>
      </w:r>
      <w:r w:rsidR="12415204" w:rsidRPr="76843515">
        <w:rPr>
          <w:rFonts w:ascii="Times New Roman" w:hAnsi="Times New Roman" w:cs="Times New Roman"/>
          <w:sz w:val="24"/>
          <w:szCs w:val="24"/>
        </w:rPr>
        <w:t xml:space="preserve">complete a </w:t>
      </w:r>
      <w:r w:rsidR="7FC4D759" w:rsidRPr="76843515">
        <w:rPr>
          <w:rFonts w:ascii="Times New Roman" w:hAnsi="Times New Roman" w:cs="Times New Roman"/>
          <w:sz w:val="24"/>
          <w:szCs w:val="24"/>
        </w:rPr>
        <w:t>project, they are not required to notify or work through ORSP.</w:t>
      </w:r>
      <w:r w:rsidR="12415204" w:rsidRPr="76843515">
        <w:rPr>
          <w:rFonts w:ascii="Times New Roman" w:hAnsi="Times New Roman" w:cs="Times New Roman"/>
          <w:sz w:val="24"/>
          <w:szCs w:val="24"/>
        </w:rPr>
        <w:t xml:space="preserve"> However, they are required to disclose this work to the university</w:t>
      </w:r>
      <w:r w:rsidR="4FAA3230" w:rsidRPr="76843515">
        <w:rPr>
          <w:rFonts w:ascii="Times New Roman" w:hAnsi="Times New Roman" w:cs="Times New Roman"/>
          <w:sz w:val="24"/>
          <w:szCs w:val="24"/>
        </w:rPr>
        <w:t xml:space="preserve">: </w:t>
      </w:r>
      <w:hyperlink r:id="rId15">
        <w:r w:rsidR="4FAA3230" w:rsidRPr="76843515">
          <w:rPr>
            <w:rStyle w:val="Hyperlink"/>
            <w:rFonts w:ascii="Times New Roman" w:hAnsi="Times New Roman" w:cs="Times New Roman"/>
            <w:color w:val="0000FF"/>
            <w:sz w:val="24"/>
            <w:szCs w:val="24"/>
          </w:rPr>
          <w:t>https://www.mtsu.edu/policies/personnel/814_Individual_Report_on_Outside_Employment_or_Business_Activity.pdf</w:t>
        </w:r>
      </w:hyperlink>
      <w:r w:rsidR="4FAA3230" w:rsidRPr="76843515">
        <w:rPr>
          <w:rFonts w:ascii="Times New Roman" w:hAnsi="Times New Roman" w:cs="Times New Roman"/>
          <w:color w:val="0000FF"/>
          <w:sz w:val="24"/>
          <w:szCs w:val="24"/>
        </w:rPr>
        <w:t xml:space="preserve"> </w:t>
      </w:r>
    </w:p>
    <w:p w14:paraId="6DF164F2" w14:textId="52E4933E" w:rsidR="003D77E8" w:rsidRPr="00F31749" w:rsidRDefault="2A3C7CD6" w:rsidP="003D77E8">
      <w:pPr>
        <w:rPr>
          <w:rFonts w:ascii="Times New Roman" w:hAnsi="Times New Roman" w:cs="Times New Roman"/>
          <w:b/>
          <w:sz w:val="24"/>
          <w:szCs w:val="24"/>
        </w:rPr>
      </w:pPr>
      <w:bookmarkStart w:id="37" w:name="GrantProposalPreparation"/>
      <w:r w:rsidRPr="356ED17C">
        <w:rPr>
          <w:rFonts w:ascii="Times New Roman" w:hAnsi="Times New Roman" w:cs="Times New Roman"/>
          <w:b/>
          <w:bCs/>
          <w:sz w:val="24"/>
          <w:szCs w:val="24"/>
        </w:rPr>
        <w:t>Grant Proposal Preparation</w:t>
      </w:r>
    </w:p>
    <w:bookmarkEnd w:id="37"/>
    <w:p w14:paraId="60BA823C" w14:textId="6B6AD56C" w:rsidR="00B40F3A" w:rsidRPr="00F31749" w:rsidRDefault="19AF61CC" w:rsidP="003D77E8">
      <w:pPr>
        <w:rPr>
          <w:rFonts w:ascii="Times New Roman" w:hAnsi="Times New Roman" w:cs="Times New Roman"/>
          <w:sz w:val="24"/>
          <w:szCs w:val="24"/>
        </w:rPr>
      </w:pPr>
      <w:r w:rsidRPr="79FD2387">
        <w:rPr>
          <w:rFonts w:ascii="Times New Roman" w:hAnsi="Times New Roman" w:cs="Times New Roman"/>
          <w:sz w:val="24"/>
          <w:szCs w:val="24"/>
        </w:rPr>
        <w:t>When an appropriate funding source has been identified, the PI should contact the sponsor directly to ensure that the proposed research topic is within the current scope of interests.</w:t>
      </w:r>
      <w:r w:rsidR="7CC3061A" w:rsidRPr="79FD2387">
        <w:rPr>
          <w:rFonts w:ascii="Times New Roman" w:hAnsi="Times New Roman" w:cs="Times New Roman"/>
          <w:sz w:val="24"/>
          <w:szCs w:val="24"/>
        </w:rPr>
        <w:t xml:space="preserve"> This is </w:t>
      </w:r>
      <w:r w:rsidR="2015FB9C" w:rsidRPr="79FD2387">
        <w:rPr>
          <w:rFonts w:ascii="Times New Roman" w:hAnsi="Times New Roman" w:cs="Times New Roman"/>
          <w:sz w:val="24"/>
          <w:szCs w:val="24"/>
        </w:rPr>
        <w:t>especially important</w:t>
      </w:r>
      <w:r w:rsidR="7CC3061A" w:rsidRPr="79FD2387">
        <w:rPr>
          <w:rFonts w:ascii="Times New Roman" w:hAnsi="Times New Roman" w:cs="Times New Roman"/>
          <w:sz w:val="24"/>
          <w:szCs w:val="24"/>
        </w:rPr>
        <w:t xml:space="preserve"> in dealing with both public and private funding sources since direct contact with the sponsor may also help to answer questions about the project that may not be addressed in the printed materials. </w:t>
      </w:r>
    </w:p>
    <w:p w14:paraId="24206121" w14:textId="78208D31" w:rsidR="00144A2F" w:rsidRPr="00F31749" w:rsidRDefault="4BDF442D" w:rsidP="79FD2387">
      <w:pPr>
        <w:rPr>
          <w:rFonts w:eastAsiaTheme="minorEastAsia"/>
          <w:sz w:val="24"/>
          <w:szCs w:val="24"/>
        </w:rPr>
      </w:pPr>
      <w:r w:rsidRPr="79FD2387">
        <w:rPr>
          <w:rFonts w:ascii="Times New Roman" w:hAnsi="Times New Roman" w:cs="Times New Roman"/>
          <w:sz w:val="24"/>
          <w:szCs w:val="24"/>
        </w:rPr>
        <w:t xml:space="preserve">ORSP will assist faculty on specific issues regarding the submission of proposals. The ORSP staff are knowledgeable of sponsor policies and can clarify key questions or problems well in advance of the proposal submission deadline. </w:t>
      </w:r>
      <w:r w:rsidRPr="79FD2387">
        <w:rPr>
          <w:rFonts w:eastAsiaTheme="minorEastAsia"/>
          <w:sz w:val="24"/>
          <w:szCs w:val="24"/>
        </w:rPr>
        <w:t xml:space="preserve">As a result, </w:t>
      </w:r>
      <w:r w:rsidR="602607EA" w:rsidRPr="79FD2387">
        <w:rPr>
          <w:rFonts w:eastAsiaTheme="minorEastAsia"/>
          <w:sz w:val="24"/>
          <w:szCs w:val="24"/>
        </w:rPr>
        <w:t xml:space="preserve">ORSP requires submittal of Proposal Request Form in Cayuse at least 30 calendar days </w:t>
      </w:r>
      <w:r w:rsidR="77B6C950" w:rsidRPr="79FD2387">
        <w:rPr>
          <w:rFonts w:eastAsiaTheme="minorEastAsia"/>
          <w:sz w:val="24"/>
          <w:szCs w:val="24"/>
        </w:rPr>
        <w:t>before</w:t>
      </w:r>
      <w:r w:rsidR="602607EA" w:rsidRPr="79FD2387">
        <w:rPr>
          <w:rFonts w:eastAsiaTheme="minorEastAsia"/>
          <w:sz w:val="24"/>
          <w:szCs w:val="24"/>
        </w:rPr>
        <w:t xml:space="preserve"> the grant due date. (See the </w:t>
      </w:r>
      <w:hyperlink r:id="rId16" w:history="1">
        <w:r w:rsidR="602607EA" w:rsidRPr="79FD2387">
          <w:rPr>
            <w:rStyle w:val="Hyperlink"/>
            <w:rFonts w:ascii="Nunito Sans" w:eastAsia="Nunito Sans" w:hAnsi="Nunito Sans" w:cs="Nunito Sans"/>
            <w:sz w:val="24"/>
            <w:szCs w:val="24"/>
          </w:rPr>
          <w:t>"Cayuse"</w:t>
        </w:r>
      </w:hyperlink>
      <w:r w:rsidR="602607EA" w:rsidRPr="79FD2387">
        <w:rPr>
          <w:rFonts w:eastAsiaTheme="minorEastAsia"/>
          <w:sz w:val="24"/>
          <w:szCs w:val="24"/>
        </w:rPr>
        <w:t xml:space="preserve"> section of the website for detailed submission information.)</w:t>
      </w:r>
      <w:r w:rsidR="3A04DEEB" w:rsidRPr="79FD2387">
        <w:rPr>
          <w:rFonts w:eastAsiaTheme="minorEastAsia"/>
          <w:sz w:val="24"/>
          <w:szCs w:val="24"/>
        </w:rPr>
        <w:t xml:space="preserve">  All proposal documents should be </w:t>
      </w:r>
      <w:proofErr w:type="spellStart"/>
      <w:proofErr w:type="gramStart"/>
      <w:r w:rsidR="3A04DEEB" w:rsidRPr="79FD2387">
        <w:rPr>
          <w:rFonts w:eastAsiaTheme="minorEastAsia"/>
          <w:sz w:val="24"/>
          <w:szCs w:val="24"/>
        </w:rPr>
        <w:t>recieved</w:t>
      </w:r>
      <w:proofErr w:type="spellEnd"/>
      <w:proofErr w:type="gramEnd"/>
      <w:r w:rsidR="3A04DEEB" w:rsidRPr="79FD2387">
        <w:rPr>
          <w:rFonts w:eastAsiaTheme="minorEastAsia"/>
          <w:sz w:val="24"/>
          <w:szCs w:val="24"/>
        </w:rPr>
        <w:t xml:space="preserve"> by ORSP at least 7 days before the sponsor due date.</w:t>
      </w:r>
    </w:p>
    <w:p w14:paraId="37469625" w14:textId="1A5264F3" w:rsidR="00144A2F" w:rsidRPr="00F31749" w:rsidRDefault="66A490A8" w:rsidP="00AB228D">
      <w:pPr>
        <w:rPr>
          <w:rFonts w:ascii="Times New Roman" w:hAnsi="Times New Roman" w:cs="Times New Roman"/>
          <w:sz w:val="24"/>
          <w:szCs w:val="24"/>
        </w:rPr>
      </w:pPr>
      <w:r w:rsidRPr="79FD2387">
        <w:rPr>
          <w:rFonts w:ascii="Times New Roman" w:hAnsi="Times New Roman" w:cs="Times New Roman"/>
          <w:sz w:val="24"/>
          <w:szCs w:val="24"/>
        </w:rPr>
        <w:lastRenderedPageBreak/>
        <w:t>With many faculty developing proposals, the importance of notifying ORSP as soon as possible of upcoming project deadlines cannot be over-emphasized.</w:t>
      </w:r>
      <w:r w:rsidR="431EE037" w:rsidRPr="79FD2387">
        <w:rPr>
          <w:rFonts w:ascii="Times New Roman" w:hAnsi="Times New Roman" w:cs="Times New Roman"/>
          <w:sz w:val="24"/>
          <w:szCs w:val="24"/>
        </w:rPr>
        <w:t xml:space="preserve"> </w:t>
      </w:r>
    </w:p>
    <w:p w14:paraId="78B2B271" w14:textId="3D4E6E09" w:rsidR="00AB228D" w:rsidRPr="00F31749" w:rsidRDefault="4BDF442D" w:rsidP="00AB228D">
      <w:pPr>
        <w:rPr>
          <w:rFonts w:ascii="Times New Roman" w:hAnsi="Times New Roman" w:cs="Times New Roman"/>
          <w:color w:val="5A5A5A"/>
          <w:sz w:val="24"/>
          <w:szCs w:val="24"/>
        </w:rPr>
      </w:pPr>
      <w:r w:rsidRPr="31C05DDD">
        <w:rPr>
          <w:rFonts w:ascii="Times New Roman" w:hAnsi="Times New Roman" w:cs="Times New Roman"/>
          <w:sz w:val="24"/>
          <w:szCs w:val="24"/>
        </w:rPr>
        <w:t xml:space="preserve">ORSP is also equipped to assist faculty </w:t>
      </w:r>
      <w:r w:rsidR="0BF9784A" w:rsidRPr="31C05DDD">
        <w:rPr>
          <w:rFonts w:ascii="Times New Roman" w:hAnsi="Times New Roman" w:cs="Times New Roman"/>
          <w:sz w:val="24"/>
          <w:szCs w:val="24"/>
        </w:rPr>
        <w:t>through</w:t>
      </w:r>
      <w:r w:rsidRPr="31C05DDD">
        <w:rPr>
          <w:rFonts w:ascii="Times New Roman" w:hAnsi="Times New Roman" w:cs="Times New Roman"/>
          <w:sz w:val="24"/>
          <w:szCs w:val="24"/>
        </w:rPr>
        <w:t xml:space="preserve"> the proposal development and building process</w:t>
      </w:r>
      <w:r w:rsidR="0BF9784A" w:rsidRPr="31C05DDD">
        <w:rPr>
          <w:rFonts w:ascii="Times New Roman" w:hAnsi="Times New Roman" w:cs="Times New Roman"/>
          <w:sz w:val="24"/>
          <w:szCs w:val="24"/>
        </w:rPr>
        <w:t>.</w:t>
      </w:r>
      <w:r w:rsidR="7D1E1F29" w:rsidRPr="31C05DDD">
        <w:rPr>
          <w:rFonts w:ascii="Times New Roman" w:hAnsi="Times New Roman" w:cs="Times New Roman"/>
          <w:sz w:val="24"/>
          <w:szCs w:val="24"/>
        </w:rPr>
        <w:t xml:space="preserve"> </w:t>
      </w:r>
      <w:r w:rsidR="0BF9784A" w:rsidRPr="31C05DDD">
        <w:rPr>
          <w:rFonts w:ascii="Times New Roman" w:hAnsi="Times New Roman" w:cs="Times New Roman"/>
          <w:sz w:val="24"/>
          <w:szCs w:val="24"/>
        </w:rPr>
        <w:t xml:space="preserve"> Please note, </w:t>
      </w:r>
      <w:r w:rsidRPr="31C05DDD">
        <w:rPr>
          <w:rFonts w:ascii="Times New Roman" w:hAnsi="Times New Roman" w:cs="Times New Roman"/>
          <w:sz w:val="24"/>
          <w:szCs w:val="24"/>
        </w:rPr>
        <w:t>assistance with technical elements</w:t>
      </w:r>
      <w:r w:rsidR="4A9C666C" w:rsidRPr="31C05DDD">
        <w:rPr>
          <w:rFonts w:ascii="Times New Roman" w:hAnsi="Times New Roman" w:cs="Times New Roman"/>
          <w:sz w:val="24"/>
          <w:szCs w:val="24"/>
        </w:rPr>
        <w:t xml:space="preserve"> specific to the research</w:t>
      </w:r>
      <w:r w:rsidRPr="31C05DDD">
        <w:rPr>
          <w:rFonts w:ascii="Times New Roman" w:hAnsi="Times New Roman" w:cs="Times New Roman"/>
          <w:sz w:val="24"/>
          <w:szCs w:val="24"/>
        </w:rPr>
        <w:t xml:space="preserve"> </w:t>
      </w:r>
      <w:r w:rsidR="0BF9784A" w:rsidRPr="31C05DDD">
        <w:rPr>
          <w:rFonts w:ascii="Times New Roman" w:hAnsi="Times New Roman" w:cs="Times New Roman"/>
          <w:sz w:val="24"/>
          <w:szCs w:val="24"/>
        </w:rPr>
        <w:t>is not available</w:t>
      </w:r>
      <w:r w:rsidRPr="31C05DDD">
        <w:rPr>
          <w:rFonts w:ascii="Times New Roman" w:hAnsi="Times New Roman" w:cs="Times New Roman"/>
          <w:sz w:val="24"/>
          <w:szCs w:val="24"/>
        </w:rPr>
        <w:t xml:space="preserve">. </w:t>
      </w:r>
      <w:r w:rsidR="4990A8F1" w:rsidRPr="31C05DDD">
        <w:rPr>
          <w:rFonts w:ascii="Times New Roman" w:hAnsi="Times New Roman" w:cs="Times New Roman"/>
          <w:sz w:val="24"/>
          <w:szCs w:val="24"/>
        </w:rPr>
        <w:t xml:space="preserve">Services offered </w:t>
      </w:r>
      <w:r w:rsidRPr="31C05DDD">
        <w:rPr>
          <w:rFonts w:ascii="Times New Roman" w:hAnsi="Times New Roman" w:cs="Times New Roman"/>
          <w:sz w:val="24"/>
          <w:szCs w:val="24"/>
        </w:rPr>
        <w:t xml:space="preserve">may include </w:t>
      </w:r>
      <w:r w:rsidR="4990A8F1" w:rsidRPr="31C05DDD">
        <w:rPr>
          <w:rFonts w:ascii="Times New Roman" w:hAnsi="Times New Roman" w:cs="Times New Roman"/>
          <w:sz w:val="24"/>
          <w:szCs w:val="24"/>
        </w:rPr>
        <w:t>but are</w:t>
      </w:r>
      <w:r w:rsidRPr="31C05DDD">
        <w:rPr>
          <w:rFonts w:ascii="Times New Roman" w:hAnsi="Times New Roman" w:cs="Times New Roman"/>
          <w:sz w:val="24"/>
          <w:szCs w:val="24"/>
        </w:rPr>
        <w:t xml:space="preserve"> not limited to; budget development, budget justifications, formatting, </w:t>
      </w:r>
      <w:r w:rsidR="4990A8F1" w:rsidRPr="31C05DDD">
        <w:rPr>
          <w:rFonts w:ascii="Times New Roman" w:hAnsi="Times New Roman" w:cs="Times New Roman"/>
          <w:sz w:val="24"/>
          <w:szCs w:val="24"/>
        </w:rPr>
        <w:t xml:space="preserve">providing </w:t>
      </w:r>
      <w:r w:rsidRPr="31C05DDD">
        <w:rPr>
          <w:rFonts w:ascii="Times New Roman" w:hAnsi="Times New Roman" w:cs="Times New Roman"/>
          <w:sz w:val="24"/>
          <w:szCs w:val="24"/>
        </w:rPr>
        <w:t xml:space="preserve">basic institutional information, identification of potential collaborators, special signature or letter requests, application building through the appropriate website or hard copy submissions, </w:t>
      </w:r>
      <w:r w:rsidR="4A9C666C" w:rsidRPr="31C05DDD">
        <w:rPr>
          <w:rFonts w:ascii="Times New Roman" w:hAnsi="Times New Roman" w:cs="Times New Roman"/>
          <w:sz w:val="24"/>
          <w:szCs w:val="24"/>
        </w:rPr>
        <w:t>representations, certifications, assurances, and so forth</w:t>
      </w:r>
      <w:r w:rsidRPr="31C05DDD">
        <w:rPr>
          <w:rFonts w:ascii="Times New Roman" w:hAnsi="Times New Roman" w:cs="Times New Roman"/>
          <w:sz w:val="24"/>
          <w:szCs w:val="24"/>
        </w:rPr>
        <w:t xml:space="preserve">. </w:t>
      </w:r>
      <w:r w:rsidR="3056F870" w:rsidRPr="31C05DDD">
        <w:rPr>
          <w:rFonts w:ascii="Times New Roman" w:hAnsi="Times New Roman" w:cs="Times New Roman"/>
          <w:sz w:val="24"/>
          <w:szCs w:val="24"/>
        </w:rPr>
        <w:t>A</w:t>
      </w:r>
      <w:r w:rsidRPr="31C05DDD">
        <w:rPr>
          <w:rFonts w:ascii="Times New Roman" w:hAnsi="Times New Roman" w:cs="Times New Roman"/>
          <w:sz w:val="24"/>
          <w:szCs w:val="24"/>
        </w:rPr>
        <w:t>ll budgets must be approved by ORSP prior to submission</w:t>
      </w:r>
      <w:r w:rsidR="070D2025" w:rsidRPr="31C05DDD">
        <w:rPr>
          <w:rFonts w:ascii="Times New Roman" w:hAnsi="Times New Roman" w:cs="Times New Roman"/>
          <w:sz w:val="24"/>
          <w:szCs w:val="24"/>
        </w:rPr>
        <w:t>.</w:t>
      </w:r>
    </w:p>
    <w:p w14:paraId="6E232E68" w14:textId="11A4C1FD" w:rsidR="00B40F3A" w:rsidRPr="00B001A4" w:rsidRDefault="00B40F3A" w:rsidP="00B40F3A">
      <w:pPr>
        <w:rPr>
          <w:rFonts w:ascii="Times New Roman" w:hAnsi="Times New Roman" w:cs="Times New Roman"/>
          <w:b/>
          <w:i/>
          <w:sz w:val="24"/>
          <w:szCs w:val="24"/>
        </w:rPr>
      </w:pPr>
      <w:r w:rsidRPr="00B001A4">
        <w:rPr>
          <w:rFonts w:ascii="Times New Roman" w:hAnsi="Times New Roman" w:cs="Times New Roman"/>
          <w:b/>
          <w:i/>
          <w:sz w:val="24"/>
          <w:szCs w:val="24"/>
        </w:rPr>
        <w:t>Application Guidelines</w:t>
      </w:r>
      <w:r w:rsidR="003D5865" w:rsidRPr="00B001A4">
        <w:rPr>
          <w:rFonts w:ascii="Times New Roman" w:hAnsi="Times New Roman" w:cs="Times New Roman"/>
          <w:b/>
          <w:i/>
          <w:sz w:val="24"/>
          <w:szCs w:val="24"/>
        </w:rPr>
        <w:t xml:space="preserve"> – Overarching requirements for all applications submitted to a </w:t>
      </w:r>
      <w:proofErr w:type="gramStart"/>
      <w:r w:rsidR="003D5865" w:rsidRPr="00B001A4">
        <w:rPr>
          <w:rFonts w:ascii="Times New Roman" w:hAnsi="Times New Roman" w:cs="Times New Roman"/>
          <w:b/>
          <w:i/>
          <w:sz w:val="24"/>
          <w:szCs w:val="24"/>
        </w:rPr>
        <w:t>sponsor</w:t>
      </w:r>
      <w:proofErr w:type="gramEnd"/>
    </w:p>
    <w:p w14:paraId="56B83A39" w14:textId="2C4A8550" w:rsidR="00B40F3A" w:rsidRPr="00F31749" w:rsidRDefault="25533A95" w:rsidP="00B10785">
      <w:pPr>
        <w:spacing w:line="240" w:lineRule="auto"/>
        <w:rPr>
          <w:rFonts w:ascii="Times New Roman" w:hAnsi="Times New Roman" w:cs="Times New Roman"/>
          <w:sz w:val="24"/>
          <w:szCs w:val="24"/>
        </w:rPr>
      </w:pPr>
      <w:r w:rsidRPr="76843515">
        <w:rPr>
          <w:rFonts w:ascii="Times New Roman" w:hAnsi="Times New Roman" w:cs="Times New Roman"/>
          <w:sz w:val="24"/>
          <w:szCs w:val="24"/>
        </w:rPr>
        <w:t>Larger agencies</w:t>
      </w:r>
      <w:r w:rsidR="0A9A5175" w:rsidRPr="76843515">
        <w:rPr>
          <w:rFonts w:ascii="Times New Roman" w:hAnsi="Times New Roman" w:cs="Times New Roman"/>
          <w:sz w:val="24"/>
          <w:szCs w:val="24"/>
        </w:rPr>
        <w:t>,</w:t>
      </w:r>
      <w:r w:rsidRPr="76843515">
        <w:rPr>
          <w:rFonts w:ascii="Times New Roman" w:hAnsi="Times New Roman" w:cs="Times New Roman"/>
          <w:sz w:val="24"/>
          <w:szCs w:val="24"/>
        </w:rPr>
        <w:t xml:space="preserve"> including federal sponsors</w:t>
      </w:r>
      <w:r w:rsidR="0A9A5175" w:rsidRPr="76843515">
        <w:rPr>
          <w:rFonts w:ascii="Times New Roman" w:hAnsi="Times New Roman" w:cs="Times New Roman"/>
          <w:sz w:val="24"/>
          <w:szCs w:val="24"/>
        </w:rPr>
        <w:t>,</w:t>
      </w:r>
      <w:r w:rsidRPr="76843515">
        <w:rPr>
          <w:rFonts w:ascii="Times New Roman" w:hAnsi="Times New Roman" w:cs="Times New Roman"/>
          <w:sz w:val="24"/>
          <w:szCs w:val="24"/>
        </w:rPr>
        <w:t xml:space="preserve"> often have </w:t>
      </w:r>
      <w:r w:rsidR="0A9A5175" w:rsidRPr="76843515">
        <w:rPr>
          <w:rFonts w:ascii="Times New Roman" w:hAnsi="Times New Roman" w:cs="Times New Roman"/>
          <w:sz w:val="24"/>
          <w:szCs w:val="24"/>
        </w:rPr>
        <w:t xml:space="preserve">a general set of </w:t>
      </w:r>
      <w:r w:rsidRPr="76843515">
        <w:rPr>
          <w:rFonts w:ascii="Times New Roman" w:hAnsi="Times New Roman" w:cs="Times New Roman"/>
          <w:sz w:val="24"/>
          <w:szCs w:val="24"/>
        </w:rPr>
        <w:t>guideline</w:t>
      </w:r>
      <w:r w:rsidR="0A9A5175" w:rsidRPr="76843515">
        <w:rPr>
          <w:rFonts w:ascii="Times New Roman" w:hAnsi="Times New Roman" w:cs="Times New Roman"/>
          <w:sz w:val="24"/>
          <w:szCs w:val="24"/>
        </w:rPr>
        <w:t>s</w:t>
      </w:r>
      <w:r w:rsidRPr="76843515">
        <w:rPr>
          <w:rFonts w:ascii="Times New Roman" w:hAnsi="Times New Roman" w:cs="Times New Roman"/>
          <w:sz w:val="24"/>
          <w:szCs w:val="24"/>
        </w:rPr>
        <w:t xml:space="preserve"> that must be followed for all applications submitted regardless of the specific funding competition. </w:t>
      </w:r>
      <w:r w:rsidR="60A9D213" w:rsidRPr="76843515">
        <w:rPr>
          <w:rFonts w:ascii="Times New Roman" w:hAnsi="Times New Roman" w:cs="Times New Roman"/>
          <w:sz w:val="24"/>
          <w:szCs w:val="24"/>
        </w:rPr>
        <w:t xml:space="preserve">Faculty should be sure to </w:t>
      </w:r>
      <w:r w:rsidR="0A9A5175" w:rsidRPr="76843515">
        <w:rPr>
          <w:rFonts w:ascii="Times New Roman" w:hAnsi="Times New Roman" w:cs="Times New Roman"/>
          <w:sz w:val="24"/>
          <w:szCs w:val="24"/>
        </w:rPr>
        <w:t xml:space="preserve">review </w:t>
      </w:r>
      <w:r w:rsidR="60A9D213" w:rsidRPr="76843515">
        <w:rPr>
          <w:rFonts w:ascii="Times New Roman" w:hAnsi="Times New Roman" w:cs="Times New Roman"/>
          <w:sz w:val="24"/>
          <w:szCs w:val="24"/>
        </w:rPr>
        <w:t xml:space="preserve">the most recent version of guidelines </w:t>
      </w:r>
      <w:r w:rsidR="0A9A5175" w:rsidRPr="76843515">
        <w:rPr>
          <w:rFonts w:ascii="Times New Roman" w:hAnsi="Times New Roman" w:cs="Times New Roman"/>
          <w:sz w:val="24"/>
          <w:szCs w:val="24"/>
        </w:rPr>
        <w:t xml:space="preserve">available </w:t>
      </w:r>
      <w:r w:rsidR="60A9D213" w:rsidRPr="76843515">
        <w:rPr>
          <w:rFonts w:ascii="Times New Roman" w:hAnsi="Times New Roman" w:cs="Times New Roman"/>
          <w:sz w:val="24"/>
          <w:szCs w:val="24"/>
        </w:rPr>
        <w:t xml:space="preserve">from the sponsor. Care should be taken to closely follow application guidelines in preparing the proposal. Sponsors frequently spell out the requirements for their applications in </w:t>
      </w:r>
      <w:r w:rsidR="4B53FD99" w:rsidRPr="76843515">
        <w:rPr>
          <w:rFonts w:ascii="Times New Roman" w:hAnsi="Times New Roman" w:cs="Times New Roman"/>
          <w:sz w:val="24"/>
          <w:szCs w:val="24"/>
        </w:rPr>
        <w:t>extremely specific</w:t>
      </w:r>
      <w:r w:rsidR="60A9D213" w:rsidRPr="76843515">
        <w:rPr>
          <w:rFonts w:ascii="Times New Roman" w:hAnsi="Times New Roman" w:cs="Times New Roman"/>
          <w:sz w:val="24"/>
          <w:szCs w:val="24"/>
        </w:rPr>
        <w:t xml:space="preserve"> terms. These organizations can and do return proposals without review if they do not </w:t>
      </w:r>
      <w:r w:rsidR="58D18E99" w:rsidRPr="76843515">
        <w:rPr>
          <w:rFonts w:ascii="Times New Roman" w:hAnsi="Times New Roman" w:cs="Times New Roman"/>
          <w:sz w:val="24"/>
          <w:szCs w:val="24"/>
        </w:rPr>
        <w:t xml:space="preserve">strictly </w:t>
      </w:r>
      <w:r w:rsidR="60A9D213" w:rsidRPr="76843515">
        <w:rPr>
          <w:rFonts w:ascii="Times New Roman" w:hAnsi="Times New Roman" w:cs="Times New Roman"/>
          <w:sz w:val="24"/>
          <w:szCs w:val="24"/>
        </w:rPr>
        <w:t>conform to the directions given in the</w:t>
      </w:r>
      <w:r w:rsidR="58D18E99" w:rsidRPr="76843515">
        <w:rPr>
          <w:rFonts w:ascii="Times New Roman" w:hAnsi="Times New Roman" w:cs="Times New Roman"/>
          <w:sz w:val="24"/>
          <w:szCs w:val="24"/>
        </w:rPr>
        <w:t>ir</w:t>
      </w:r>
      <w:r w:rsidR="60A9D213" w:rsidRPr="76843515">
        <w:rPr>
          <w:rFonts w:ascii="Times New Roman" w:hAnsi="Times New Roman" w:cs="Times New Roman"/>
          <w:sz w:val="24"/>
          <w:szCs w:val="24"/>
        </w:rPr>
        <w:t xml:space="preserve"> application guidelines. </w:t>
      </w:r>
      <w:r w:rsidR="52259C6A" w:rsidRPr="76843515">
        <w:rPr>
          <w:rFonts w:ascii="Times New Roman" w:hAnsi="Times New Roman" w:cs="Times New Roman"/>
          <w:sz w:val="24"/>
          <w:szCs w:val="24"/>
        </w:rPr>
        <w:t>ORSP will often help clarify requirements or assist faculty in seeking clarification from sponsors if needed.</w:t>
      </w:r>
      <w:r w:rsidR="5AA2272C" w:rsidRPr="76843515">
        <w:rPr>
          <w:rFonts w:ascii="Times New Roman" w:hAnsi="Times New Roman" w:cs="Times New Roman"/>
          <w:sz w:val="24"/>
          <w:szCs w:val="24"/>
        </w:rPr>
        <w:t xml:space="preserve"> </w:t>
      </w:r>
      <w:r w:rsidR="60A9D213" w:rsidRPr="76843515">
        <w:rPr>
          <w:rFonts w:ascii="Times New Roman" w:hAnsi="Times New Roman" w:cs="Times New Roman"/>
          <w:sz w:val="24"/>
          <w:szCs w:val="24"/>
        </w:rPr>
        <w:t xml:space="preserve">Particular attention should be paid to </w:t>
      </w:r>
      <w:r w:rsidR="1289DC1C" w:rsidRPr="76843515">
        <w:rPr>
          <w:rFonts w:ascii="Times New Roman" w:hAnsi="Times New Roman" w:cs="Times New Roman"/>
          <w:sz w:val="24"/>
          <w:szCs w:val="24"/>
        </w:rPr>
        <w:t>all</w:t>
      </w:r>
      <w:r w:rsidR="60A9D213" w:rsidRPr="76843515">
        <w:rPr>
          <w:rFonts w:ascii="Times New Roman" w:hAnsi="Times New Roman" w:cs="Times New Roman"/>
          <w:sz w:val="24"/>
          <w:szCs w:val="24"/>
        </w:rPr>
        <w:t xml:space="preserve"> the following in preparing the proposal:</w:t>
      </w:r>
    </w:p>
    <w:p w14:paraId="42BE2B66" w14:textId="05753BCF" w:rsidR="00B40F3A" w:rsidRPr="00F31749" w:rsidRDefault="000C4D7A" w:rsidP="00B40F3A">
      <w:pPr>
        <w:rPr>
          <w:rFonts w:ascii="Times New Roman" w:hAnsi="Times New Roman" w:cs="Times New Roman"/>
          <w:sz w:val="24"/>
          <w:szCs w:val="24"/>
        </w:rPr>
      </w:pPr>
      <w:r w:rsidRPr="00F31749">
        <w:rPr>
          <w:rFonts w:ascii="Times New Roman" w:hAnsi="Times New Roman" w:cs="Times New Roman"/>
          <w:sz w:val="24"/>
          <w:szCs w:val="24"/>
        </w:rPr>
        <w:t>S</w:t>
      </w:r>
      <w:r w:rsidR="00B40F3A" w:rsidRPr="00F31749">
        <w:rPr>
          <w:rFonts w:ascii="Times New Roman" w:hAnsi="Times New Roman" w:cs="Times New Roman"/>
          <w:sz w:val="24"/>
          <w:szCs w:val="24"/>
        </w:rPr>
        <w:t xml:space="preserve">pecifications </w:t>
      </w:r>
      <w:r w:rsidR="005A3D0F" w:rsidRPr="00F31749">
        <w:rPr>
          <w:rFonts w:ascii="Times New Roman" w:hAnsi="Times New Roman" w:cs="Times New Roman"/>
          <w:sz w:val="24"/>
          <w:szCs w:val="24"/>
        </w:rPr>
        <w:t xml:space="preserve">about </w:t>
      </w:r>
      <w:r w:rsidR="00B40F3A" w:rsidRPr="00F31749">
        <w:rPr>
          <w:rFonts w:ascii="Times New Roman" w:hAnsi="Times New Roman" w:cs="Times New Roman"/>
          <w:sz w:val="24"/>
          <w:szCs w:val="24"/>
        </w:rPr>
        <w:t xml:space="preserve">the </w:t>
      </w:r>
      <w:r w:rsidRPr="00F31749">
        <w:rPr>
          <w:rFonts w:ascii="Times New Roman" w:hAnsi="Times New Roman" w:cs="Times New Roman"/>
          <w:sz w:val="24"/>
          <w:szCs w:val="24"/>
        </w:rPr>
        <w:t xml:space="preserve">margins, </w:t>
      </w:r>
      <w:r w:rsidR="00B40F3A" w:rsidRPr="00F31749">
        <w:rPr>
          <w:rFonts w:ascii="Times New Roman" w:hAnsi="Times New Roman" w:cs="Times New Roman"/>
          <w:sz w:val="24"/>
          <w:szCs w:val="24"/>
        </w:rPr>
        <w:t>typeface size</w:t>
      </w:r>
      <w:r w:rsidR="005A3D0F" w:rsidRPr="00F31749">
        <w:rPr>
          <w:rFonts w:ascii="Times New Roman" w:hAnsi="Times New Roman" w:cs="Times New Roman"/>
          <w:sz w:val="24"/>
          <w:szCs w:val="24"/>
        </w:rPr>
        <w:t>,</w:t>
      </w:r>
      <w:r w:rsidR="00B40F3A" w:rsidRPr="00F31749">
        <w:rPr>
          <w:rFonts w:ascii="Times New Roman" w:hAnsi="Times New Roman" w:cs="Times New Roman"/>
          <w:sz w:val="24"/>
          <w:szCs w:val="24"/>
        </w:rPr>
        <w:t xml:space="preserve"> line-spacing (i.e., </w:t>
      </w:r>
      <w:proofErr w:type="gramStart"/>
      <w:r w:rsidR="00B40F3A" w:rsidRPr="00F31749">
        <w:rPr>
          <w:rFonts w:ascii="Times New Roman" w:hAnsi="Times New Roman" w:cs="Times New Roman"/>
          <w:sz w:val="24"/>
          <w:szCs w:val="24"/>
        </w:rPr>
        <w:t>single</w:t>
      </w:r>
      <w:proofErr w:type="gramEnd"/>
      <w:r w:rsidR="00B40F3A" w:rsidRPr="00F31749">
        <w:rPr>
          <w:rFonts w:ascii="Times New Roman" w:hAnsi="Times New Roman" w:cs="Times New Roman"/>
          <w:sz w:val="24"/>
          <w:szCs w:val="24"/>
        </w:rPr>
        <w:t xml:space="preserve"> or double</w:t>
      </w:r>
      <w:r w:rsidR="00B40F3A" w:rsidRPr="00F31749">
        <w:rPr>
          <w:rFonts w:ascii="Times New Roman" w:hAnsi="Times New Roman" w:cs="Times New Roman"/>
          <w:spacing w:val="-19"/>
          <w:sz w:val="24"/>
          <w:szCs w:val="24"/>
        </w:rPr>
        <w:t xml:space="preserve"> </w:t>
      </w:r>
      <w:r w:rsidR="00B40F3A" w:rsidRPr="00F31749">
        <w:rPr>
          <w:rFonts w:ascii="Times New Roman" w:hAnsi="Times New Roman" w:cs="Times New Roman"/>
          <w:sz w:val="24"/>
          <w:szCs w:val="24"/>
        </w:rPr>
        <w:t>spacing)</w:t>
      </w:r>
      <w:r w:rsidR="005A3D0F" w:rsidRPr="00F31749">
        <w:rPr>
          <w:rFonts w:ascii="Times New Roman" w:hAnsi="Times New Roman" w:cs="Times New Roman"/>
          <w:sz w:val="24"/>
          <w:szCs w:val="24"/>
        </w:rPr>
        <w:t>, and</w:t>
      </w:r>
      <w:r w:rsidRPr="00F31749">
        <w:rPr>
          <w:rFonts w:ascii="Times New Roman" w:hAnsi="Times New Roman" w:cs="Times New Roman"/>
          <w:sz w:val="24"/>
          <w:szCs w:val="24"/>
        </w:rPr>
        <w:t xml:space="preserve"> page limitations</w:t>
      </w:r>
    </w:p>
    <w:p w14:paraId="1493B922" w14:textId="04E03361" w:rsidR="00B40F3A" w:rsidRPr="00F31749" w:rsidRDefault="25533A95" w:rsidP="00B40F3A">
      <w:pPr>
        <w:rPr>
          <w:rFonts w:ascii="Times New Roman" w:hAnsi="Times New Roman" w:cs="Times New Roman"/>
          <w:sz w:val="24"/>
          <w:szCs w:val="24"/>
        </w:rPr>
      </w:pPr>
      <w:r w:rsidRPr="00F31749">
        <w:rPr>
          <w:rFonts w:ascii="Times New Roman" w:hAnsi="Times New Roman" w:cs="Times New Roman"/>
          <w:sz w:val="24"/>
          <w:szCs w:val="24"/>
        </w:rPr>
        <w:t xml:space="preserve">Required </w:t>
      </w:r>
      <w:r w:rsidR="5AA2272C" w:rsidRPr="00F31749">
        <w:rPr>
          <w:rFonts w:ascii="Times New Roman" w:hAnsi="Times New Roman" w:cs="Times New Roman"/>
          <w:sz w:val="24"/>
          <w:szCs w:val="24"/>
        </w:rPr>
        <w:t xml:space="preserve">proposal elements such as </w:t>
      </w:r>
      <w:r w:rsidR="60A9D213" w:rsidRPr="00F31749">
        <w:rPr>
          <w:rFonts w:ascii="Times New Roman" w:hAnsi="Times New Roman" w:cs="Times New Roman"/>
          <w:sz w:val="24"/>
          <w:szCs w:val="24"/>
        </w:rPr>
        <w:t>CVs</w:t>
      </w:r>
      <w:r w:rsidRPr="00F31749">
        <w:rPr>
          <w:rFonts w:ascii="Times New Roman" w:hAnsi="Times New Roman" w:cs="Times New Roman"/>
          <w:sz w:val="24"/>
          <w:szCs w:val="24"/>
        </w:rPr>
        <w:t>, facilities description,</w:t>
      </w:r>
      <w:r w:rsidR="60A9D213" w:rsidRPr="00F31749">
        <w:rPr>
          <w:rFonts w:ascii="Times New Roman" w:hAnsi="Times New Roman" w:cs="Times New Roman"/>
          <w:sz w:val="24"/>
          <w:szCs w:val="24"/>
        </w:rPr>
        <w:t xml:space="preserve"> other appendix</w:t>
      </w:r>
      <w:r w:rsidR="60A9D213" w:rsidRPr="00F31749">
        <w:rPr>
          <w:rFonts w:ascii="Times New Roman" w:hAnsi="Times New Roman" w:cs="Times New Roman"/>
          <w:spacing w:val="-12"/>
          <w:sz w:val="24"/>
          <w:szCs w:val="24"/>
        </w:rPr>
        <w:t xml:space="preserve"> </w:t>
      </w:r>
      <w:r w:rsidR="60A9D213" w:rsidRPr="00F31749">
        <w:rPr>
          <w:rFonts w:ascii="Times New Roman" w:hAnsi="Times New Roman" w:cs="Times New Roman"/>
          <w:sz w:val="24"/>
          <w:szCs w:val="24"/>
        </w:rPr>
        <w:t>materials</w:t>
      </w:r>
      <w:r w:rsidRPr="00F31749">
        <w:rPr>
          <w:rFonts w:ascii="Times New Roman" w:hAnsi="Times New Roman" w:cs="Times New Roman"/>
          <w:sz w:val="24"/>
          <w:szCs w:val="24"/>
        </w:rPr>
        <w:t>, etc.</w:t>
      </w:r>
    </w:p>
    <w:p w14:paraId="02320600" w14:textId="77777777" w:rsidR="003D77E8" w:rsidRPr="00F31749" w:rsidRDefault="00CE44CA" w:rsidP="00B40F3A">
      <w:pPr>
        <w:rPr>
          <w:rFonts w:ascii="Times New Roman" w:hAnsi="Times New Roman" w:cs="Times New Roman"/>
          <w:sz w:val="24"/>
          <w:szCs w:val="24"/>
        </w:rPr>
      </w:pPr>
      <w:r w:rsidRPr="00F31749">
        <w:rPr>
          <w:rFonts w:ascii="Times New Roman" w:hAnsi="Times New Roman" w:cs="Times New Roman"/>
          <w:sz w:val="24"/>
          <w:szCs w:val="24"/>
        </w:rPr>
        <w:t>Any r</w:t>
      </w:r>
      <w:r w:rsidR="003D77E8" w:rsidRPr="00F31749">
        <w:rPr>
          <w:rFonts w:ascii="Times New Roman" w:hAnsi="Times New Roman" w:cs="Times New Roman"/>
          <w:sz w:val="24"/>
          <w:szCs w:val="24"/>
        </w:rPr>
        <w:t>equired templates</w:t>
      </w:r>
      <w:r w:rsidR="003D5865" w:rsidRPr="00F31749">
        <w:rPr>
          <w:rFonts w:ascii="Times New Roman" w:hAnsi="Times New Roman" w:cs="Times New Roman"/>
          <w:sz w:val="24"/>
          <w:szCs w:val="24"/>
        </w:rPr>
        <w:t xml:space="preserve"> or forms</w:t>
      </w:r>
    </w:p>
    <w:p w14:paraId="74DA41C8" w14:textId="06F1634B" w:rsidR="00B40F3A" w:rsidRPr="00F31749" w:rsidRDefault="000C4D7A" w:rsidP="00B40F3A">
      <w:pPr>
        <w:rPr>
          <w:rFonts w:ascii="Times New Roman" w:hAnsi="Times New Roman" w:cs="Times New Roman"/>
          <w:sz w:val="24"/>
          <w:szCs w:val="24"/>
        </w:rPr>
      </w:pPr>
      <w:r w:rsidRPr="00F31749">
        <w:rPr>
          <w:rFonts w:ascii="Times New Roman" w:hAnsi="Times New Roman" w:cs="Times New Roman"/>
          <w:sz w:val="24"/>
          <w:szCs w:val="24"/>
        </w:rPr>
        <w:t>C</w:t>
      </w:r>
      <w:r w:rsidR="00B40F3A" w:rsidRPr="00F31749">
        <w:rPr>
          <w:rFonts w:ascii="Times New Roman" w:hAnsi="Times New Roman" w:cs="Times New Roman"/>
          <w:sz w:val="24"/>
          <w:szCs w:val="24"/>
        </w:rPr>
        <w:t>ertifications</w:t>
      </w:r>
      <w:r w:rsidR="005A3D0F" w:rsidRPr="00F31749">
        <w:rPr>
          <w:rFonts w:ascii="Times New Roman" w:hAnsi="Times New Roman" w:cs="Times New Roman"/>
          <w:sz w:val="24"/>
          <w:szCs w:val="24"/>
        </w:rPr>
        <w:t>, representations,</w:t>
      </w:r>
      <w:r w:rsidR="00B40F3A" w:rsidRPr="00F31749">
        <w:rPr>
          <w:rFonts w:ascii="Times New Roman" w:hAnsi="Times New Roman" w:cs="Times New Roman"/>
          <w:sz w:val="24"/>
          <w:szCs w:val="24"/>
        </w:rPr>
        <w:t xml:space="preserve"> or assurances to be sent with</w:t>
      </w:r>
      <w:r w:rsidR="00B40F3A" w:rsidRPr="00F31749">
        <w:rPr>
          <w:rFonts w:ascii="Times New Roman" w:hAnsi="Times New Roman" w:cs="Times New Roman"/>
          <w:spacing w:val="-5"/>
          <w:sz w:val="24"/>
          <w:szCs w:val="24"/>
        </w:rPr>
        <w:t xml:space="preserve"> </w:t>
      </w:r>
      <w:r w:rsidR="00B40F3A" w:rsidRPr="00F31749">
        <w:rPr>
          <w:rFonts w:ascii="Times New Roman" w:hAnsi="Times New Roman" w:cs="Times New Roman"/>
          <w:sz w:val="24"/>
          <w:szCs w:val="24"/>
        </w:rPr>
        <w:t>proposal</w:t>
      </w:r>
      <w:r w:rsidR="000A2B42" w:rsidRPr="00F31749">
        <w:rPr>
          <w:rFonts w:ascii="Times New Roman" w:hAnsi="Times New Roman" w:cs="Times New Roman"/>
          <w:sz w:val="24"/>
          <w:szCs w:val="24"/>
        </w:rPr>
        <w:t xml:space="preserve"> that may require signatures of specific </w:t>
      </w:r>
      <w:r w:rsidR="005A3D0F" w:rsidRPr="00F31749">
        <w:rPr>
          <w:rFonts w:ascii="Times New Roman" w:hAnsi="Times New Roman" w:cs="Times New Roman"/>
          <w:sz w:val="24"/>
          <w:szCs w:val="24"/>
        </w:rPr>
        <w:t xml:space="preserve">organizational </w:t>
      </w:r>
      <w:proofErr w:type="gramStart"/>
      <w:r w:rsidR="000A2B42" w:rsidRPr="00F31749">
        <w:rPr>
          <w:rFonts w:ascii="Times New Roman" w:hAnsi="Times New Roman" w:cs="Times New Roman"/>
          <w:sz w:val="24"/>
          <w:szCs w:val="24"/>
        </w:rPr>
        <w:t>representatives</w:t>
      </w:r>
      <w:proofErr w:type="gramEnd"/>
    </w:p>
    <w:p w14:paraId="741A94BB" w14:textId="3A40AF14" w:rsidR="00B40F3A" w:rsidRPr="00F31749" w:rsidRDefault="000C4D7A" w:rsidP="00B40F3A">
      <w:pPr>
        <w:rPr>
          <w:rFonts w:ascii="Times New Roman" w:hAnsi="Times New Roman" w:cs="Times New Roman"/>
          <w:sz w:val="24"/>
          <w:szCs w:val="24"/>
        </w:rPr>
      </w:pPr>
      <w:r w:rsidRPr="00F31749">
        <w:rPr>
          <w:rFonts w:ascii="Times New Roman" w:hAnsi="Times New Roman" w:cs="Times New Roman"/>
          <w:sz w:val="24"/>
          <w:szCs w:val="24"/>
        </w:rPr>
        <w:t>T</w:t>
      </w:r>
      <w:r w:rsidR="00B40F3A" w:rsidRPr="00F31749">
        <w:rPr>
          <w:rFonts w:ascii="Times New Roman" w:hAnsi="Times New Roman" w:cs="Times New Roman"/>
          <w:sz w:val="24"/>
          <w:szCs w:val="24"/>
        </w:rPr>
        <w:t>he submission method, i.e., portals, email, or</w:t>
      </w:r>
      <w:r w:rsidR="00B40F3A" w:rsidRPr="00F31749">
        <w:rPr>
          <w:rFonts w:ascii="Times New Roman" w:hAnsi="Times New Roman" w:cs="Times New Roman"/>
          <w:spacing w:val="-6"/>
          <w:sz w:val="24"/>
          <w:szCs w:val="24"/>
        </w:rPr>
        <w:t xml:space="preserve"> </w:t>
      </w:r>
      <w:r w:rsidR="00B40F3A" w:rsidRPr="00F31749">
        <w:rPr>
          <w:rFonts w:ascii="Times New Roman" w:hAnsi="Times New Roman" w:cs="Times New Roman"/>
          <w:sz w:val="24"/>
          <w:szCs w:val="24"/>
        </w:rPr>
        <w:t>paper</w:t>
      </w:r>
    </w:p>
    <w:p w14:paraId="445B6E53" w14:textId="6C0BF928" w:rsidR="00B40F3A" w:rsidRPr="00F31749" w:rsidRDefault="4344144A" w:rsidP="00B40F3A">
      <w:pPr>
        <w:rPr>
          <w:rFonts w:ascii="Times New Roman" w:hAnsi="Times New Roman" w:cs="Times New Roman"/>
          <w:sz w:val="24"/>
          <w:szCs w:val="24"/>
        </w:rPr>
      </w:pPr>
      <w:r w:rsidRPr="76843515">
        <w:rPr>
          <w:rFonts w:ascii="Times New Roman" w:hAnsi="Times New Roman" w:cs="Times New Roman"/>
          <w:sz w:val="24"/>
          <w:szCs w:val="24"/>
        </w:rPr>
        <w:t>Any questions about the application process, required certifications, budgets, and other issues related to the submission process should be referred to ORSP as soon as possible in the proposal's preparation.</w:t>
      </w:r>
    </w:p>
    <w:p w14:paraId="70ADF6A9" w14:textId="2CA23318" w:rsidR="00B40F3A" w:rsidRPr="00F31749" w:rsidRDefault="00B40F3A" w:rsidP="00B40F3A">
      <w:pPr>
        <w:rPr>
          <w:rFonts w:ascii="Times New Roman" w:hAnsi="Times New Roman" w:cs="Times New Roman"/>
          <w:sz w:val="24"/>
          <w:szCs w:val="24"/>
        </w:rPr>
      </w:pPr>
      <w:bookmarkStart w:id="38" w:name="PROPOSAL_PREPARATION"/>
      <w:bookmarkEnd w:id="38"/>
    </w:p>
    <w:p w14:paraId="25CC3DCF" w14:textId="281FB721" w:rsidR="00B40F3A" w:rsidRPr="00F31749" w:rsidRDefault="60601461" w:rsidP="4C10F594">
      <w:pPr>
        <w:rPr>
          <w:rFonts w:ascii="Times New Roman" w:hAnsi="Times New Roman" w:cs="Times New Roman"/>
          <w:sz w:val="24"/>
          <w:szCs w:val="24"/>
        </w:rPr>
      </w:pPr>
      <w:bookmarkStart w:id="39" w:name="PROPOSAL_GUIDELINES"/>
      <w:bookmarkStart w:id="40" w:name="ProposalGuidelines"/>
      <w:bookmarkEnd w:id="39"/>
      <w:r w:rsidRPr="4C10F594">
        <w:rPr>
          <w:rFonts w:ascii="Times New Roman" w:hAnsi="Times New Roman" w:cs="Times New Roman"/>
          <w:b/>
          <w:bCs/>
          <w:sz w:val="24"/>
          <w:szCs w:val="24"/>
        </w:rPr>
        <w:t>Proposal Guidelines</w:t>
      </w:r>
    </w:p>
    <w:bookmarkEnd w:id="40"/>
    <w:p w14:paraId="17E416DD" w14:textId="4D1925EE" w:rsidR="00B40F3A" w:rsidRPr="00F31749" w:rsidRDefault="76775444" w:rsidP="00B40F3A">
      <w:pPr>
        <w:rPr>
          <w:rFonts w:ascii="Times New Roman" w:hAnsi="Times New Roman" w:cs="Times New Roman"/>
          <w:sz w:val="24"/>
          <w:szCs w:val="24"/>
        </w:rPr>
      </w:pPr>
      <w:r w:rsidRPr="1BEB0D85">
        <w:rPr>
          <w:rFonts w:ascii="Times New Roman" w:hAnsi="Times New Roman" w:cs="Times New Roman"/>
          <w:sz w:val="24"/>
          <w:szCs w:val="24"/>
        </w:rPr>
        <w:t>-</w:t>
      </w:r>
      <w:r w:rsidR="00CE44CA" w:rsidRPr="00F31749">
        <w:rPr>
          <w:rFonts w:ascii="Times New Roman" w:hAnsi="Times New Roman" w:cs="Times New Roman"/>
          <w:sz w:val="24"/>
          <w:szCs w:val="24"/>
        </w:rPr>
        <w:t>M</w:t>
      </w:r>
      <w:r w:rsidR="008207E3" w:rsidRPr="00F31749">
        <w:rPr>
          <w:rFonts w:ascii="Times New Roman" w:hAnsi="Times New Roman" w:cs="Times New Roman"/>
          <w:sz w:val="24"/>
          <w:szCs w:val="24"/>
        </w:rPr>
        <w:t xml:space="preserve">ore specific requirements for an individual </w:t>
      </w:r>
      <w:r w:rsidR="00CE44CA" w:rsidRPr="00F31749">
        <w:rPr>
          <w:rFonts w:ascii="Times New Roman" w:hAnsi="Times New Roman" w:cs="Times New Roman"/>
          <w:sz w:val="24"/>
          <w:szCs w:val="24"/>
        </w:rPr>
        <w:t>funding opportunity</w:t>
      </w:r>
    </w:p>
    <w:p w14:paraId="244DD5AF" w14:textId="5E895AF2" w:rsidR="00B40F3A" w:rsidRPr="00F31749" w:rsidRDefault="00B40F3A" w:rsidP="00B40F3A">
      <w:pPr>
        <w:rPr>
          <w:rFonts w:ascii="Times New Roman" w:hAnsi="Times New Roman" w:cs="Times New Roman"/>
          <w:sz w:val="24"/>
          <w:szCs w:val="24"/>
        </w:rPr>
      </w:pPr>
      <w:r w:rsidRPr="00F31749">
        <w:rPr>
          <w:rFonts w:ascii="Times New Roman" w:hAnsi="Times New Roman" w:cs="Times New Roman"/>
          <w:sz w:val="24"/>
          <w:szCs w:val="24"/>
        </w:rPr>
        <w:t xml:space="preserve">In preparing proposals for submission to external sponsors, faculty, staff, Postdocs, and graduate students should pay careful attention to the directions and information available in the program </w:t>
      </w:r>
      <w:r w:rsidR="00CE44CA" w:rsidRPr="00F31749">
        <w:rPr>
          <w:rFonts w:ascii="Times New Roman" w:hAnsi="Times New Roman" w:cs="Times New Roman"/>
          <w:sz w:val="24"/>
          <w:szCs w:val="24"/>
        </w:rPr>
        <w:t xml:space="preserve">solicitation or </w:t>
      </w:r>
      <w:r w:rsidRPr="00F31749">
        <w:rPr>
          <w:rFonts w:ascii="Times New Roman" w:hAnsi="Times New Roman" w:cs="Times New Roman"/>
          <w:sz w:val="24"/>
          <w:szCs w:val="24"/>
        </w:rPr>
        <w:t xml:space="preserve">application materials provided by the sponsor. These </w:t>
      </w:r>
      <w:r w:rsidR="00CE44CA" w:rsidRPr="00F31749">
        <w:rPr>
          <w:rFonts w:ascii="Times New Roman" w:hAnsi="Times New Roman" w:cs="Times New Roman"/>
          <w:sz w:val="24"/>
          <w:szCs w:val="24"/>
        </w:rPr>
        <w:t>solicitations for applications</w:t>
      </w:r>
      <w:r w:rsidRPr="00F31749">
        <w:rPr>
          <w:rFonts w:ascii="Times New Roman" w:hAnsi="Times New Roman" w:cs="Times New Roman"/>
          <w:sz w:val="24"/>
          <w:szCs w:val="24"/>
        </w:rPr>
        <w:t xml:space="preserve"> are often referred to by one of the following:</w:t>
      </w:r>
    </w:p>
    <w:p w14:paraId="22875158" w14:textId="77777777" w:rsidR="00CE44CA" w:rsidRPr="00F31749" w:rsidRDefault="00B40F3A" w:rsidP="00D2403A">
      <w:pPr>
        <w:pStyle w:val="NoSpacing"/>
        <w:rPr>
          <w:rFonts w:ascii="Times New Roman" w:hAnsi="Times New Roman" w:cs="Times New Roman"/>
          <w:sz w:val="24"/>
          <w:szCs w:val="24"/>
        </w:rPr>
      </w:pPr>
      <w:r w:rsidRPr="00F31749">
        <w:rPr>
          <w:rFonts w:ascii="Times New Roman" w:hAnsi="Times New Roman" w:cs="Times New Roman"/>
          <w:sz w:val="24"/>
          <w:szCs w:val="24"/>
        </w:rPr>
        <w:lastRenderedPageBreak/>
        <w:t xml:space="preserve">RFP -- Request for Proposals </w:t>
      </w:r>
    </w:p>
    <w:p w14:paraId="3C48626E" w14:textId="77777777" w:rsidR="00B40F3A" w:rsidRPr="00F31749" w:rsidRDefault="00B40F3A" w:rsidP="00D2403A">
      <w:pPr>
        <w:pStyle w:val="NoSpacing"/>
        <w:rPr>
          <w:rFonts w:ascii="Times New Roman" w:hAnsi="Times New Roman" w:cs="Times New Roman"/>
          <w:sz w:val="24"/>
          <w:szCs w:val="24"/>
        </w:rPr>
      </w:pPr>
      <w:r w:rsidRPr="00F31749">
        <w:rPr>
          <w:rFonts w:ascii="Times New Roman" w:hAnsi="Times New Roman" w:cs="Times New Roman"/>
          <w:sz w:val="24"/>
          <w:szCs w:val="24"/>
        </w:rPr>
        <w:t>RFA -- Request for Application</w:t>
      </w:r>
    </w:p>
    <w:p w14:paraId="3FF4D80C" w14:textId="77777777" w:rsidR="00B40F3A" w:rsidRPr="00F31749" w:rsidRDefault="00B40F3A" w:rsidP="00D2403A">
      <w:pPr>
        <w:pStyle w:val="NoSpacing"/>
        <w:rPr>
          <w:rFonts w:ascii="Times New Roman" w:hAnsi="Times New Roman" w:cs="Times New Roman"/>
          <w:sz w:val="24"/>
          <w:szCs w:val="24"/>
        </w:rPr>
      </w:pPr>
      <w:r w:rsidRPr="00F31749">
        <w:rPr>
          <w:rFonts w:ascii="Times New Roman" w:hAnsi="Times New Roman" w:cs="Times New Roman"/>
          <w:sz w:val="24"/>
          <w:szCs w:val="24"/>
        </w:rPr>
        <w:t>FOA –Funding Opportunity Announcement</w:t>
      </w:r>
    </w:p>
    <w:p w14:paraId="2F112624" w14:textId="77777777" w:rsidR="00B568E1" w:rsidRPr="00F31749" w:rsidRDefault="00B568E1" w:rsidP="00D2403A">
      <w:pPr>
        <w:pStyle w:val="NoSpacing"/>
        <w:rPr>
          <w:rFonts w:ascii="Times New Roman" w:hAnsi="Times New Roman" w:cs="Times New Roman"/>
          <w:sz w:val="24"/>
          <w:szCs w:val="24"/>
        </w:rPr>
      </w:pPr>
      <w:r w:rsidRPr="00F31749">
        <w:rPr>
          <w:rFonts w:ascii="Times New Roman" w:hAnsi="Times New Roman" w:cs="Times New Roman"/>
          <w:sz w:val="24"/>
          <w:szCs w:val="24"/>
        </w:rPr>
        <w:t>NOFO – Notice of Funding Opportunity</w:t>
      </w:r>
    </w:p>
    <w:p w14:paraId="3FF10E7E" w14:textId="757AF50E" w:rsidR="00CE44CA" w:rsidRPr="00F31749" w:rsidRDefault="00CE44CA" w:rsidP="00D2403A">
      <w:pPr>
        <w:pStyle w:val="NoSpacing"/>
        <w:rPr>
          <w:rFonts w:ascii="Times New Roman" w:hAnsi="Times New Roman" w:cs="Times New Roman"/>
          <w:sz w:val="24"/>
          <w:szCs w:val="24"/>
        </w:rPr>
      </w:pPr>
      <w:r w:rsidRPr="00F31749">
        <w:rPr>
          <w:rFonts w:ascii="Times New Roman" w:hAnsi="Times New Roman" w:cs="Times New Roman"/>
          <w:sz w:val="24"/>
          <w:szCs w:val="24"/>
        </w:rPr>
        <w:t xml:space="preserve">NOFA – Notice of Funding </w:t>
      </w:r>
      <w:r w:rsidR="008420AC" w:rsidRPr="00F31749">
        <w:rPr>
          <w:rFonts w:ascii="Times New Roman" w:hAnsi="Times New Roman" w:cs="Times New Roman"/>
          <w:sz w:val="24"/>
          <w:szCs w:val="24"/>
        </w:rPr>
        <w:t>Availability</w:t>
      </w:r>
    </w:p>
    <w:p w14:paraId="09181EDD" w14:textId="68579CE7" w:rsidR="005A3D0F" w:rsidRPr="00F31749" w:rsidRDefault="005A3D0F" w:rsidP="00D2403A">
      <w:pPr>
        <w:pStyle w:val="NoSpacing"/>
        <w:rPr>
          <w:rFonts w:ascii="Times New Roman" w:hAnsi="Times New Roman" w:cs="Times New Roman"/>
          <w:sz w:val="24"/>
          <w:szCs w:val="24"/>
        </w:rPr>
      </w:pPr>
      <w:r w:rsidRPr="00F31749">
        <w:rPr>
          <w:rFonts w:ascii="Times New Roman" w:hAnsi="Times New Roman" w:cs="Times New Roman"/>
          <w:sz w:val="24"/>
          <w:szCs w:val="24"/>
        </w:rPr>
        <w:t xml:space="preserve">BAA – Broad Agency Announcement </w:t>
      </w:r>
    </w:p>
    <w:p w14:paraId="4D986BD5" w14:textId="77777777" w:rsidR="00D2403A" w:rsidRPr="00F31749" w:rsidRDefault="00D2403A" w:rsidP="00D2403A">
      <w:pPr>
        <w:pStyle w:val="NoSpacing"/>
        <w:rPr>
          <w:rFonts w:ascii="Times New Roman" w:hAnsi="Times New Roman" w:cs="Times New Roman"/>
          <w:sz w:val="24"/>
          <w:szCs w:val="24"/>
        </w:rPr>
      </w:pPr>
    </w:p>
    <w:p w14:paraId="21032939" w14:textId="6CA1A903" w:rsidR="00F750AB" w:rsidRPr="00F31749" w:rsidRDefault="60A9D213" w:rsidP="00B40F3A">
      <w:pPr>
        <w:rPr>
          <w:rFonts w:ascii="Times New Roman" w:hAnsi="Times New Roman" w:cs="Times New Roman"/>
          <w:sz w:val="24"/>
          <w:szCs w:val="24"/>
        </w:rPr>
      </w:pPr>
      <w:r w:rsidRPr="76843515">
        <w:rPr>
          <w:rFonts w:ascii="Times New Roman" w:hAnsi="Times New Roman" w:cs="Times New Roman"/>
          <w:sz w:val="24"/>
          <w:szCs w:val="24"/>
        </w:rPr>
        <w:t>The sponsor guidelines/instructions should be followed</w:t>
      </w:r>
      <w:r w:rsidR="05FAD961" w:rsidRPr="76843515">
        <w:rPr>
          <w:rFonts w:ascii="Times New Roman" w:hAnsi="Times New Roman" w:cs="Times New Roman"/>
          <w:sz w:val="24"/>
          <w:szCs w:val="24"/>
        </w:rPr>
        <w:t xml:space="preserve"> carefully</w:t>
      </w:r>
      <w:r w:rsidR="0F6F4869" w:rsidRPr="76843515">
        <w:rPr>
          <w:rFonts w:ascii="Times New Roman" w:hAnsi="Times New Roman" w:cs="Times New Roman"/>
          <w:sz w:val="24"/>
          <w:szCs w:val="24"/>
        </w:rPr>
        <w:t>, with particula</w:t>
      </w:r>
      <w:r w:rsidR="19AE45D7" w:rsidRPr="76843515">
        <w:rPr>
          <w:rFonts w:ascii="Times New Roman" w:hAnsi="Times New Roman" w:cs="Times New Roman"/>
          <w:sz w:val="24"/>
          <w:szCs w:val="24"/>
        </w:rPr>
        <w:t xml:space="preserve">r attention paid to eligibility, </w:t>
      </w:r>
      <w:r w:rsidR="4BADCB21" w:rsidRPr="76843515">
        <w:rPr>
          <w:rFonts w:ascii="Times New Roman" w:hAnsi="Times New Roman" w:cs="Times New Roman"/>
          <w:sz w:val="24"/>
          <w:szCs w:val="24"/>
        </w:rPr>
        <w:t>as sponsors will list the organization types eligible</w:t>
      </w:r>
      <w:r w:rsidR="19AE45D7" w:rsidRPr="76843515">
        <w:rPr>
          <w:rFonts w:ascii="Times New Roman" w:hAnsi="Times New Roman" w:cs="Times New Roman"/>
          <w:sz w:val="24"/>
          <w:szCs w:val="24"/>
        </w:rPr>
        <w:t xml:space="preserve"> to apply</w:t>
      </w:r>
      <w:r w:rsidR="4BADCB21" w:rsidRPr="76843515">
        <w:rPr>
          <w:rFonts w:ascii="Times New Roman" w:hAnsi="Times New Roman" w:cs="Times New Roman"/>
          <w:sz w:val="24"/>
          <w:szCs w:val="24"/>
        </w:rPr>
        <w:t xml:space="preserve"> for that competition</w:t>
      </w:r>
      <w:r w:rsidRPr="76843515">
        <w:rPr>
          <w:rFonts w:ascii="Times New Roman" w:hAnsi="Times New Roman" w:cs="Times New Roman"/>
          <w:sz w:val="24"/>
          <w:szCs w:val="24"/>
        </w:rPr>
        <w:t xml:space="preserve">. </w:t>
      </w:r>
      <w:r w:rsidR="0F6F4869" w:rsidRPr="76843515">
        <w:rPr>
          <w:rFonts w:ascii="Times New Roman" w:hAnsi="Times New Roman" w:cs="Times New Roman"/>
          <w:sz w:val="24"/>
          <w:szCs w:val="24"/>
        </w:rPr>
        <w:t xml:space="preserve">MTSU </w:t>
      </w:r>
      <w:r w:rsidR="4BADCB21" w:rsidRPr="76843515">
        <w:rPr>
          <w:rFonts w:ascii="Times New Roman" w:hAnsi="Times New Roman" w:cs="Times New Roman"/>
          <w:sz w:val="24"/>
          <w:szCs w:val="24"/>
        </w:rPr>
        <w:t xml:space="preserve">is considered </w:t>
      </w:r>
      <w:r w:rsidR="0F6F4869" w:rsidRPr="76843515">
        <w:rPr>
          <w:rFonts w:ascii="Times New Roman" w:hAnsi="Times New Roman" w:cs="Times New Roman"/>
          <w:sz w:val="24"/>
          <w:szCs w:val="24"/>
        </w:rPr>
        <w:t>a “</w:t>
      </w:r>
      <w:r w:rsidR="05FAD961" w:rsidRPr="76843515">
        <w:rPr>
          <w:rFonts w:ascii="Times New Roman" w:hAnsi="Times New Roman" w:cs="Times New Roman"/>
          <w:sz w:val="24"/>
          <w:szCs w:val="24"/>
        </w:rPr>
        <w:t xml:space="preserve">public / </w:t>
      </w:r>
      <w:r w:rsidR="4D870AD0" w:rsidRPr="76843515">
        <w:rPr>
          <w:rFonts w:ascii="Times New Roman" w:hAnsi="Times New Roman" w:cs="Times New Roman"/>
          <w:sz w:val="24"/>
          <w:szCs w:val="24"/>
        </w:rPr>
        <w:t>state-controlled</w:t>
      </w:r>
      <w:r w:rsidR="05FAD961" w:rsidRPr="76843515">
        <w:rPr>
          <w:rFonts w:ascii="Times New Roman" w:hAnsi="Times New Roman" w:cs="Times New Roman"/>
          <w:sz w:val="24"/>
          <w:szCs w:val="24"/>
        </w:rPr>
        <w:t xml:space="preserve"> </w:t>
      </w:r>
      <w:r w:rsidR="0F6F4869" w:rsidRPr="76843515">
        <w:rPr>
          <w:rFonts w:ascii="Times New Roman" w:hAnsi="Times New Roman" w:cs="Times New Roman"/>
          <w:sz w:val="24"/>
          <w:szCs w:val="24"/>
        </w:rPr>
        <w:t>institution of higher education”</w:t>
      </w:r>
      <w:r w:rsidR="19AE45D7" w:rsidRPr="76843515">
        <w:rPr>
          <w:rFonts w:ascii="Times New Roman" w:hAnsi="Times New Roman" w:cs="Times New Roman"/>
          <w:sz w:val="24"/>
          <w:szCs w:val="24"/>
        </w:rPr>
        <w:t xml:space="preserve"> but may still be eligible to participate in applications for competitions that exclude public institutions from the eligible organization list</w:t>
      </w:r>
      <w:r w:rsidR="05FAD961" w:rsidRPr="76843515">
        <w:rPr>
          <w:rFonts w:ascii="Times New Roman" w:hAnsi="Times New Roman" w:cs="Times New Roman"/>
          <w:sz w:val="24"/>
          <w:szCs w:val="24"/>
        </w:rPr>
        <w:t>, particularly</w:t>
      </w:r>
      <w:r w:rsidR="19AE45D7" w:rsidRPr="76843515">
        <w:rPr>
          <w:rFonts w:ascii="Times New Roman" w:hAnsi="Times New Roman" w:cs="Times New Roman"/>
          <w:sz w:val="24"/>
          <w:szCs w:val="24"/>
        </w:rPr>
        <w:t xml:space="preserve"> if the solicitation states </w:t>
      </w:r>
      <w:r w:rsidR="05FAD961" w:rsidRPr="76843515">
        <w:rPr>
          <w:rFonts w:ascii="Times New Roman" w:hAnsi="Times New Roman" w:cs="Times New Roman"/>
          <w:sz w:val="24"/>
          <w:szCs w:val="24"/>
        </w:rPr>
        <w:t xml:space="preserve">that universities </w:t>
      </w:r>
      <w:r w:rsidR="19AE45D7" w:rsidRPr="76843515">
        <w:rPr>
          <w:rFonts w:ascii="Times New Roman" w:hAnsi="Times New Roman" w:cs="Times New Roman"/>
          <w:sz w:val="24"/>
          <w:szCs w:val="24"/>
        </w:rPr>
        <w:t>are allowed to be a collaborator on a proposal submitted by another applicant</w:t>
      </w:r>
      <w:r w:rsidR="4BADCB21" w:rsidRPr="76843515">
        <w:rPr>
          <w:rFonts w:ascii="Times New Roman" w:hAnsi="Times New Roman" w:cs="Times New Roman"/>
          <w:sz w:val="24"/>
          <w:szCs w:val="24"/>
        </w:rPr>
        <w:t xml:space="preserve">. </w:t>
      </w:r>
      <w:r w:rsidR="0F6F4869" w:rsidRPr="76843515">
        <w:rPr>
          <w:rFonts w:ascii="Times New Roman" w:hAnsi="Times New Roman" w:cs="Times New Roman"/>
          <w:sz w:val="24"/>
          <w:szCs w:val="24"/>
        </w:rPr>
        <w:t>If 501(c)3 status is required by the sponsor</w:t>
      </w:r>
      <w:r w:rsidR="05FAD961" w:rsidRPr="76843515">
        <w:rPr>
          <w:rFonts w:ascii="Times New Roman" w:hAnsi="Times New Roman" w:cs="Times New Roman"/>
          <w:sz w:val="24"/>
          <w:szCs w:val="24"/>
        </w:rPr>
        <w:t>,</w:t>
      </w:r>
      <w:r w:rsidR="0F6F4869" w:rsidRPr="76843515">
        <w:rPr>
          <w:rFonts w:ascii="Times New Roman" w:hAnsi="Times New Roman" w:cs="Times New Roman"/>
          <w:sz w:val="24"/>
          <w:szCs w:val="24"/>
        </w:rPr>
        <w:t xml:space="preserve"> the MTSU </w:t>
      </w:r>
      <w:r w:rsidR="4BADCB21" w:rsidRPr="76843515">
        <w:rPr>
          <w:rFonts w:ascii="Times New Roman" w:hAnsi="Times New Roman" w:cs="Times New Roman"/>
          <w:sz w:val="24"/>
          <w:szCs w:val="24"/>
        </w:rPr>
        <w:t xml:space="preserve">Foundation housed in the MTSU Development Office </w:t>
      </w:r>
      <w:r w:rsidR="0F6F4869" w:rsidRPr="76843515">
        <w:rPr>
          <w:rFonts w:ascii="Times New Roman" w:hAnsi="Times New Roman" w:cs="Times New Roman"/>
          <w:sz w:val="24"/>
          <w:szCs w:val="24"/>
        </w:rPr>
        <w:t xml:space="preserve">qualifies for this status. </w:t>
      </w:r>
      <w:r w:rsidR="05FAD961" w:rsidRPr="76843515">
        <w:rPr>
          <w:rFonts w:ascii="Times New Roman" w:hAnsi="Times New Roman" w:cs="Times New Roman"/>
          <w:sz w:val="24"/>
          <w:szCs w:val="24"/>
        </w:rPr>
        <w:t>The University itself is a non-profit entity, though the 501(c)3 designation held by the MTSU Foundation identifies it more specifically as a charitable organization.</w:t>
      </w:r>
      <w:r w:rsidR="00B60736">
        <w:rPr>
          <w:rFonts w:ascii="Times New Roman" w:hAnsi="Times New Roman" w:cs="Times New Roman"/>
          <w:sz w:val="24"/>
          <w:szCs w:val="24"/>
        </w:rPr>
        <w:t xml:space="preserve">  The </w:t>
      </w:r>
      <w:r w:rsidR="63162A77" w:rsidRPr="76843515">
        <w:rPr>
          <w:rFonts w:ascii="Times New Roman" w:hAnsi="Times New Roman" w:cs="Times New Roman"/>
          <w:sz w:val="24"/>
          <w:szCs w:val="24"/>
        </w:rPr>
        <w:t xml:space="preserve">Foundation opportunities may restrict applicants to those </w:t>
      </w:r>
      <w:r w:rsidR="0140D982" w:rsidRPr="76843515">
        <w:rPr>
          <w:rFonts w:ascii="Times New Roman" w:hAnsi="Times New Roman" w:cs="Times New Roman"/>
          <w:sz w:val="24"/>
          <w:szCs w:val="24"/>
        </w:rPr>
        <w:t xml:space="preserve">whose board members they have had contact with, </w:t>
      </w:r>
      <w:r w:rsidR="63162A77" w:rsidRPr="76843515">
        <w:rPr>
          <w:rFonts w:ascii="Times New Roman" w:hAnsi="Times New Roman" w:cs="Times New Roman"/>
          <w:sz w:val="24"/>
          <w:szCs w:val="24"/>
        </w:rPr>
        <w:t xml:space="preserve">and so the MTSU Development Office may need to help </w:t>
      </w:r>
      <w:r w:rsidR="7C361C4F" w:rsidRPr="76843515">
        <w:rPr>
          <w:rFonts w:ascii="Times New Roman" w:hAnsi="Times New Roman" w:cs="Times New Roman"/>
          <w:sz w:val="24"/>
          <w:szCs w:val="24"/>
        </w:rPr>
        <w:t xml:space="preserve">determine if MTSU would be competitive and </w:t>
      </w:r>
      <w:r w:rsidR="63162A77" w:rsidRPr="76843515">
        <w:rPr>
          <w:rFonts w:ascii="Times New Roman" w:hAnsi="Times New Roman" w:cs="Times New Roman"/>
          <w:sz w:val="24"/>
          <w:szCs w:val="24"/>
        </w:rPr>
        <w:t xml:space="preserve">facilitate this exchange. </w:t>
      </w:r>
    </w:p>
    <w:p w14:paraId="56EDA872" w14:textId="5F11CDF7" w:rsidR="00B40F3A" w:rsidRPr="00F31749" w:rsidRDefault="0F6F4869" w:rsidP="00B40F3A">
      <w:pPr>
        <w:rPr>
          <w:rFonts w:ascii="Times New Roman" w:hAnsi="Times New Roman" w:cs="Times New Roman"/>
          <w:sz w:val="24"/>
          <w:szCs w:val="24"/>
        </w:rPr>
      </w:pPr>
      <w:r w:rsidRPr="76843515">
        <w:rPr>
          <w:rFonts w:ascii="Times New Roman" w:hAnsi="Times New Roman" w:cs="Times New Roman"/>
          <w:sz w:val="24"/>
          <w:szCs w:val="24"/>
        </w:rPr>
        <w:t>S</w:t>
      </w:r>
      <w:r w:rsidR="60A9D213" w:rsidRPr="76843515">
        <w:rPr>
          <w:rFonts w:ascii="Times New Roman" w:hAnsi="Times New Roman" w:cs="Times New Roman"/>
          <w:sz w:val="24"/>
          <w:szCs w:val="24"/>
        </w:rPr>
        <w:t xml:space="preserve">ponsors </w:t>
      </w:r>
      <w:r w:rsidRPr="76843515">
        <w:rPr>
          <w:rFonts w:ascii="Times New Roman" w:hAnsi="Times New Roman" w:cs="Times New Roman"/>
          <w:sz w:val="24"/>
          <w:szCs w:val="24"/>
        </w:rPr>
        <w:t xml:space="preserve">may </w:t>
      </w:r>
      <w:r w:rsidR="7C361C4F" w:rsidRPr="76843515">
        <w:rPr>
          <w:rFonts w:ascii="Times New Roman" w:hAnsi="Times New Roman" w:cs="Times New Roman"/>
          <w:sz w:val="24"/>
          <w:szCs w:val="24"/>
        </w:rPr>
        <w:t xml:space="preserve">also </w:t>
      </w:r>
      <w:r w:rsidR="4BADCB21" w:rsidRPr="76843515">
        <w:rPr>
          <w:rFonts w:ascii="Times New Roman" w:hAnsi="Times New Roman" w:cs="Times New Roman"/>
          <w:sz w:val="24"/>
          <w:szCs w:val="24"/>
        </w:rPr>
        <w:t xml:space="preserve">request information be submitted </w:t>
      </w:r>
      <w:r w:rsidR="08475F2E" w:rsidRPr="76843515">
        <w:rPr>
          <w:rFonts w:ascii="Times New Roman" w:hAnsi="Times New Roman" w:cs="Times New Roman"/>
          <w:sz w:val="24"/>
          <w:szCs w:val="24"/>
        </w:rPr>
        <w:t>before</w:t>
      </w:r>
      <w:r w:rsidR="4BADCB21" w:rsidRPr="76843515">
        <w:rPr>
          <w:rFonts w:ascii="Times New Roman" w:hAnsi="Times New Roman" w:cs="Times New Roman"/>
          <w:sz w:val="24"/>
          <w:szCs w:val="24"/>
        </w:rPr>
        <w:t xml:space="preserve"> the application deadline</w:t>
      </w:r>
      <w:r w:rsidR="05FAD961" w:rsidRPr="76843515">
        <w:rPr>
          <w:rFonts w:ascii="Times New Roman" w:hAnsi="Times New Roman" w:cs="Times New Roman"/>
          <w:sz w:val="24"/>
          <w:szCs w:val="24"/>
        </w:rPr>
        <w:t>,</w:t>
      </w:r>
      <w:r w:rsidR="4BADCB21" w:rsidRPr="76843515">
        <w:rPr>
          <w:rFonts w:ascii="Times New Roman" w:hAnsi="Times New Roman" w:cs="Times New Roman"/>
          <w:sz w:val="24"/>
          <w:szCs w:val="24"/>
        </w:rPr>
        <w:t xml:space="preserve"> such as</w:t>
      </w:r>
      <w:r w:rsidRPr="76843515">
        <w:rPr>
          <w:rFonts w:ascii="Times New Roman" w:hAnsi="Times New Roman" w:cs="Times New Roman"/>
          <w:sz w:val="24"/>
          <w:szCs w:val="24"/>
        </w:rPr>
        <w:t xml:space="preserve"> </w:t>
      </w:r>
      <w:r w:rsidR="60A9D213" w:rsidRPr="76843515">
        <w:rPr>
          <w:rFonts w:ascii="Times New Roman" w:hAnsi="Times New Roman" w:cs="Times New Roman"/>
          <w:sz w:val="24"/>
          <w:szCs w:val="24"/>
        </w:rPr>
        <w:t xml:space="preserve">a letter of intent or a preliminary proposal. </w:t>
      </w:r>
      <w:r w:rsidR="7C361C4F" w:rsidRPr="76843515">
        <w:rPr>
          <w:rFonts w:ascii="Times New Roman" w:hAnsi="Times New Roman" w:cs="Times New Roman"/>
          <w:sz w:val="24"/>
          <w:szCs w:val="24"/>
        </w:rPr>
        <w:t>It should be noted that s</w:t>
      </w:r>
      <w:r w:rsidR="4BADCB21" w:rsidRPr="76843515">
        <w:rPr>
          <w:rFonts w:ascii="Times New Roman" w:hAnsi="Times New Roman" w:cs="Times New Roman"/>
          <w:sz w:val="24"/>
          <w:szCs w:val="24"/>
        </w:rPr>
        <w:t xml:space="preserve">ponsors may use the preliminary information </w:t>
      </w:r>
      <w:r w:rsidR="05FAD961" w:rsidRPr="76843515">
        <w:rPr>
          <w:rFonts w:ascii="Times New Roman" w:hAnsi="Times New Roman" w:cs="Times New Roman"/>
          <w:sz w:val="24"/>
          <w:szCs w:val="24"/>
        </w:rPr>
        <w:t xml:space="preserve">for </w:t>
      </w:r>
      <w:r w:rsidR="22F1D943" w:rsidRPr="76843515">
        <w:rPr>
          <w:rFonts w:ascii="Times New Roman" w:hAnsi="Times New Roman" w:cs="Times New Roman"/>
          <w:sz w:val="24"/>
          <w:szCs w:val="24"/>
        </w:rPr>
        <w:t>several reasons</w:t>
      </w:r>
      <w:r w:rsidR="05FAD961" w:rsidRPr="76843515">
        <w:rPr>
          <w:rFonts w:ascii="Times New Roman" w:hAnsi="Times New Roman" w:cs="Times New Roman"/>
          <w:sz w:val="24"/>
          <w:szCs w:val="24"/>
        </w:rPr>
        <w:t xml:space="preserve">. They sometimes need </w:t>
      </w:r>
      <w:r w:rsidR="636ED471" w:rsidRPr="76843515">
        <w:rPr>
          <w:rFonts w:ascii="Times New Roman" w:hAnsi="Times New Roman" w:cs="Times New Roman"/>
          <w:sz w:val="24"/>
          <w:szCs w:val="24"/>
        </w:rPr>
        <w:t xml:space="preserve">preliminary materials simply to prepare for the number and type of reviewers </w:t>
      </w:r>
      <w:r w:rsidR="37FFAFF1" w:rsidRPr="76843515">
        <w:rPr>
          <w:rFonts w:ascii="Times New Roman" w:hAnsi="Times New Roman" w:cs="Times New Roman"/>
          <w:sz w:val="24"/>
          <w:szCs w:val="24"/>
        </w:rPr>
        <w:t>they will</w:t>
      </w:r>
      <w:r w:rsidR="636ED471" w:rsidRPr="76843515">
        <w:rPr>
          <w:rFonts w:ascii="Times New Roman" w:hAnsi="Times New Roman" w:cs="Times New Roman"/>
          <w:sz w:val="24"/>
          <w:szCs w:val="24"/>
        </w:rPr>
        <w:t xml:space="preserve"> need to score proposals, though sometimes they use preliminary submissions to determine which projects are most competitive and will only issue an invitation for full proposals to selected applicants. Regardless of how the information is being used, failure to complete this preliminary step can disqualify an applicant from being eligible to submit a full proposal.</w:t>
      </w:r>
    </w:p>
    <w:p w14:paraId="5FAC45BE" w14:textId="6AC2FF3B" w:rsidR="00D2403A" w:rsidRPr="00B001A4" w:rsidRDefault="00D2403A" w:rsidP="00B40F3A">
      <w:pPr>
        <w:rPr>
          <w:rFonts w:ascii="Times New Roman" w:hAnsi="Times New Roman" w:cs="Times New Roman"/>
          <w:sz w:val="24"/>
          <w:szCs w:val="24"/>
        </w:rPr>
      </w:pPr>
      <w:bookmarkStart w:id="41" w:name="SUGGESTED_FORMAT"/>
      <w:bookmarkEnd w:id="41"/>
    </w:p>
    <w:p w14:paraId="65600501" w14:textId="0496D4EE" w:rsidR="00B40F3A" w:rsidRPr="00F31749" w:rsidRDefault="55806550" w:rsidP="76843515">
      <w:pPr>
        <w:rPr>
          <w:rFonts w:ascii="Times New Roman" w:hAnsi="Times New Roman" w:cs="Times New Roman"/>
          <w:b/>
          <w:bCs/>
          <w:sz w:val="24"/>
          <w:szCs w:val="24"/>
        </w:rPr>
      </w:pPr>
      <w:bookmarkStart w:id="42" w:name="BudgetConsiderations"/>
      <w:r w:rsidRPr="76843515">
        <w:rPr>
          <w:rFonts w:ascii="Times New Roman" w:hAnsi="Times New Roman" w:cs="Times New Roman"/>
          <w:b/>
          <w:bCs/>
          <w:sz w:val="24"/>
          <w:szCs w:val="24"/>
        </w:rPr>
        <w:t xml:space="preserve">Budget </w:t>
      </w:r>
      <w:r w:rsidR="234A2272" w:rsidRPr="76843515">
        <w:rPr>
          <w:rFonts w:ascii="Times New Roman" w:hAnsi="Times New Roman" w:cs="Times New Roman"/>
          <w:b/>
          <w:bCs/>
          <w:sz w:val="24"/>
          <w:szCs w:val="24"/>
        </w:rPr>
        <w:t>C</w:t>
      </w:r>
      <w:r w:rsidRPr="76843515">
        <w:rPr>
          <w:rFonts w:ascii="Times New Roman" w:hAnsi="Times New Roman" w:cs="Times New Roman"/>
          <w:b/>
          <w:bCs/>
          <w:sz w:val="24"/>
          <w:szCs w:val="24"/>
        </w:rPr>
        <w:t>onsiderations</w:t>
      </w:r>
    </w:p>
    <w:bookmarkEnd w:id="42"/>
    <w:p w14:paraId="2FACE4AF" w14:textId="77777777" w:rsidR="00B40F3A" w:rsidRPr="00F47D68" w:rsidRDefault="00B40F3A" w:rsidP="00B40F3A">
      <w:pPr>
        <w:rPr>
          <w:rFonts w:ascii="Times New Roman" w:hAnsi="Times New Roman" w:cs="Times New Roman"/>
          <w:b/>
          <w:bCs/>
          <w:i/>
          <w:iCs/>
          <w:sz w:val="24"/>
          <w:szCs w:val="24"/>
        </w:rPr>
      </w:pPr>
      <w:r w:rsidRPr="00F47D68">
        <w:rPr>
          <w:rFonts w:ascii="Times New Roman" w:hAnsi="Times New Roman" w:cs="Times New Roman"/>
          <w:b/>
          <w:bCs/>
          <w:i/>
          <w:iCs/>
          <w:sz w:val="24"/>
          <w:szCs w:val="24"/>
        </w:rPr>
        <w:t>Direct Costs</w:t>
      </w:r>
    </w:p>
    <w:p w14:paraId="1993C441" w14:textId="34897035" w:rsidR="00F750AB" w:rsidRPr="00F31749" w:rsidRDefault="00B40F3A" w:rsidP="00B40F3A">
      <w:pPr>
        <w:rPr>
          <w:rFonts w:ascii="Times New Roman" w:hAnsi="Times New Roman" w:cs="Times New Roman"/>
          <w:sz w:val="24"/>
          <w:szCs w:val="24"/>
        </w:rPr>
      </w:pPr>
      <w:r w:rsidRPr="31C05DDD">
        <w:rPr>
          <w:rFonts w:ascii="Times New Roman" w:hAnsi="Times New Roman" w:cs="Times New Roman"/>
          <w:sz w:val="24"/>
          <w:szCs w:val="24"/>
        </w:rPr>
        <w:t xml:space="preserve">Direct costs are defined as those </w:t>
      </w:r>
      <w:r w:rsidR="00B10785" w:rsidRPr="31C05DDD">
        <w:rPr>
          <w:rFonts w:ascii="Times New Roman" w:hAnsi="Times New Roman" w:cs="Times New Roman"/>
          <w:sz w:val="24"/>
          <w:szCs w:val="24"/>
        </w:rPr>
        <w:t>costs</w:t>
      </w:r>
      <w:r w:rsidR="005E2ACB" w:rsidRPr="31C05DDD">
        <w:rPr>
          <w:rFonts w:ascii="Times New Roman" w:hAnsi="Times New Roman" w:cs="Times New Roman"/>
          <w:sz w:val="24"/>
          <w:szCs w:val="24"/>
        </w:rPr>
        <w:t xml:space="preserve"> that </w:t>
      </w:r>
      <w:r w:rsidRPr="31C05DDD">
        <w:rPr>
          <w:rFonts w:ascii="Times New Roman" w:hAnsi="Times New Roman" w:cs="Times New Roman"/>
          <w:sz w:val="24"/>
          <w:szCs w:val="24"/>
        </w:rPr>
        <w:t xml:space="preserve">can be directly attributed </w:t>
      </w:r>
      <w:r w:rsidR="004A3A25" w:rsidRPr="31C05DDD">
        <w:rPr>
          <w:rFonts w:ascii="Times New Roman" w:hAnsi="Times New Roman" w:cs="Times New Roman"/>
          <w:sz w:val="24"/>
          <w:szCs w:val="24"/>
        </w:rPr>
        <w:t xml:space="preserve">(or allocated) </w:t>
      </w:r>
      <w:r w:rsidRPr="31C05DDD">
        <w:rPr>
          <w:rFonts w:ascii="Times New Roman" w:hAnsi="Times New Roman" w:cs="Times New Roman"/>
          <w:sz w:val="24"/>
          <w:szCs w:val="24"/>
        </w:rPr>
        <w:t xml:space="preserve">to the </w:t>
      </w:r>
      <w:r w:rsidR="005E2ACB" w:rsidRPr="31C05DDD">
        <w:rPr>
          <w:rFonts w:ascii="Times New Roman" w:hAnsi="Times New Roman" w:cs="Times New Roman"/>
          <w:sz w:val="24"/>
          <w:szCs w:val="24"/>
        </w:rPr>
        <w:t xml:space="preserve">execution </w:t>
      </w:r>
      <w:r w:rsidRPr="31C05DDD">
        <w:rPr>
          <w:rFonts w:ascii="Times New Roman" w:hAnsi="Times New Roman" w:cs="Times New Roman"/>
          <w:sz w:val="24"/>
          <w:szCs w:val="24"/>
        </w:rPr>
        <w:t>of the proposed or funded activity. Examples of direct cost are salaries and fringe benefits</w:t>
      </w:r>
      <w:r w:rsidR="004A3A25" w:rsidRPr="31C05DDD">
        <w:rPr>
          <w:rFonts w:ascii="Times New Roman" w:hAnsi="Times New Roman" w:cs="Times New Roman"/>
          <w:sz w:val="24"/>
          <w:szCs w:val="24"/>
        </w:rPr>
        <w:t xml:space="preserve"> for those individuals performing work on the project</w:t>
      </w:r>
      <w:r w:rsidRPr="31C05DDD">
        <w:rPr>
          <w:rFonts w:ascii="Times New Roman" w:hAnsi="Times New Roman" w:cs="Times New Roman"/>
          <w:sz w:val="24"/>
          <w:szCs w:val="24"/>
        </w:rPr>
        <w:t>, materials and supplies, equipment,</w:t>
      </w:r>
      <w:r w:rsidR="2B9E02B5" w:rsidRPr="31C05DDD">
        <w:rPr>
          <w:rFonts w:ascii="Times New Roman" w:hAnsi="Times New Roman" w:cs="Times New Roman"/>
          <w:sz w:val="24"/>
          <w:szCs w:val="24"/>
        </w:rPr>
        <w:t xml:space="preserve"> publication fees,</w:t>
      </w:r>
      <w:r w:rsidRPr="31C05DDD">
        <w:rPr>
          <w:rFonts w:ascii="Times New Roman" w:hAnsi="Times New Roman" w:cs="Times New Roman"/>
          <w:sz w:val="24"/>
          <w:szCs w:val="24"/>
        </w:rPr>
        <w:t xml:space="preserve"> and travel.</w:t>
      </w:r>
      <w:r w:rsidR="008620DB" w:rsidRPr="31C05DDD">
        <w:rPr>
          <w:rFonts w:ascii="Times New Roman" w:hAnsi="Times New Roman" w:cs="Times New Roman"/>
          <w:sz w:val="24"/>
          <w:szCs w:val="24"/>
        </w:rPr>
        <w:t xml:space="preserve"> Some </w:t>
      </w:r>
      <w:r w:rsidR="005E2ACB" w:rsidRPr="31C05DDD">
        <w:rPr>
          <w:rFonts w:ascii="Times New Roman" w:hAnsi="Times New Roman" w:cs="Times New Roman"/>
          <w:sz w:val="24"/>
          <w:szCs w:val="24"/>
        </w:rPr>
        <w:t xml:space="preserve">funding solicitations </w:t>
      </w:r>
      <w:r w:rsidR="008620DB" w:rsidRPr="31C05DDD">
        <w:rPr>
          <w:rFonts w:ascii="Times New Roman" w:hAnsi="Times New Roman" w:cs="Times New Roman"/>
          <w:sz w:val="24"/>
          <w:szCs w:val="24"/>
        </w:rPr>
        <w:t xml:space="preserve">will limit the types of direct costs </w:t>
      </w:r>
      <w:r w:rsidR="004A3A25" w:rsidRPr="31C05DDD">
        <w:rPr>
          <w:rFonts w:ascii="Times New Roman" w:hAnsi="Times New Roman" w:cs="Times New Roman"/>
          <w:sz w:val="24"/>
          <w:szCs w:val="24"/>
        </w:rPr>
        <w:t xml:space="preserve">that can be included </w:t>
      </w:r>
      <w:r w:rsidR="008620DB" w:rsidRPr="31C05DDD">
        <w:rPr>
          <w:rFonts w:ascii="Times New Roman" w:hAnsi="Times New Roman" w:cs="Times New Roman"/>
          <w:sz w:val="24"/>
          <w:szCs w:val="24"/>
        </w:rPr>
        <w:t xml:space="preserve">or how much </w:t>
      </w:r>
      <w:r w:rsidR="004A3A25" w:rsidRPr="31C05DDD">
        <w:rPr>
          <w:rFonts w:ascii="Times New Roman" w:hAnsi="Times New Roman" w:cs="Times New Roman"/>
          <w:sz w:val="24"/>
          <w:szCs w:val="24"/>
        </w:rPr>
        <w:t>can be</w:t>
      </w:r>
      <w:r w:rsidR="008620DB" w:rsidRPr="31C05DDD">
        <w:rPr>
          <w:rFonts w:ascii="Times New Roman" w:hAnsi="Times New Roman" w:cs="Times New Roman"/>
          <w:sz w:val="24"/>
          <w:szCs w:val="24"/>
        </w:rPr>
        <w:t xml:space="preserve"> propose</w:t>
      </w:r>
      <w:r w:rsidR="004A3A25" w:rsidRPr="31C05DDD">
        <w:rPr>
          <w:rFonts w:ascii="Times New Roman" w:hAnsi="Times New Roman" w:cs="Times New Roman"/>
          <w:sz w:val="24"/>
          <w:szCs w:val="24"/>
        </w:rPr>
        <w:t>d</w:t>
      </w:r>
      <w:r w:rsidR="008620DB" w:rsidRPr="31C05DDD">
        <w:rPr>
          <w:rFonts w:ascii="Times New Roman" w:hAnsi="Times New Roman" w:cs="Times New Roman"/>
          <w:sz w:val="24"/>
          <w:szCs w:val="24"/>
        </w:rPr>
        <w:t xml:space="preserve"> for a specific cost </w:t>
      </w:r>
      <w:r w:rsidR="00801646" w:rsidRPr="31C05DDD">
        <w:rPr>
          <w:rFonts w:ascii="Times New Roman" w:hAnsi="Times New Roman" w:cs="Times New Roman"/>
          <w:sz w:val="24"/>
          <w:szCs w:val="24"/>
        </w:rPr>
        <w:t>category</w:t>
      </w:r>
      <w:r w:rsidR="008620DB" w:rsidRPr="31C05DDD">
        <w:rPr>
          <w:rFonts w:ascii="Times New Roman" w:hAnsi="Times New Roman" w:cs="Times New Roman"/>
          <w:sz w:val="24"/>
          <w:szCs w:val="24"/>
        </w:rPr>
        <w:t>. In addition, some funders are less open to moving costs between categories once an award is made</w:t>
      </w:r>
      <w:r w:rsidR="005E2ACB" w:rsidRPr="31C05DDD">
        <w:rPr>
          <w:rFonts w:ascii="Times New Roman" w:hAnsi="Times New Roman" w:cs="Times New Roman"/>
          <w:sz w:val="24"/>
          <w:szCs w:val="24"/>
        </w:rPr>
        <w:t>, which makes it particularly</w:t>
      </w:r>
      <w:r w:rsidR="008620DB" w:rsidRPr="31C05DDD">
        <w:rPr>
          <w:rFonts w:ascii="Times New Roman" w:hAnsi="Times New Roman" w:cs="Times New Roman"/>
          <w:sz w:val="24"/>
          <w:szCs w:val="24"/>
        </w:rPr>
        <w:t xml:space="preserve"> important to propose</w:t>
      </w:r>
      <w:r w:rsidR="00F750AB" w:rsidRPr="31C05DDD">
        <w:rPr>
          <w:rFonts w:ascii="Times New Roman" w:hAnsi="Times New Roman" w:cs="Times New Roman"/>
          <w:sz w:val="24"/>
          <w:szCs w:val="24"/>
        </w:rPr>
        <w:t xml:space="preserve"> a realistic budget at the proposal stage</w:t>
      </w:r>
      <w:r w:rsidR="008620DB" w:rsidRPr="31C05DDD">
        <w:rPr>
          <w:rFonts w:ascii="Times New Roman" w:hAnsi="Times New Roman" w:cs="Times New Roman"/>
          <w:sz w:val="24"/>
          <w:szCs w:val="24"/>
        </w:rPr>
        <w:t xml:space="preserve">. </w:t>
      </w:r>
    </w:p>
    <w:p w14:paraId="16CDE7F1" w14:textId="5C86CF65" w:rsidR="00B40F3A" w:rsidRPr="00F31749" w:rsidRDefault="55806550" w:rsidP="00B40F3A">
      <w:pPr>
        <w:rPr>
          <w:rFonts w:ascii="Times New Roman" w:hAnsi="Times New Roman" w:cs="Times New Roman"/>
          <w:sz w:val="24"/>
          <w:szCs w:val="24"/>
        </w:rPr>
      </w:pPr>
      <w:r w:rsidRPr="79FD2387">
        <w:rPr>
          <w:rFonts w:ascii="Times New Roman" w:hAnsi="Times New Roman" w:cs="Times New Roman"/>
          <w:sz w:val="24"/>
          <w:szCs w:val="24"/>
        </w:rPr>
        <w:t xml:space="preserve">ORSP staff are familiar </w:t>
      </w:r>
      <w:r w:rsidR="14ADBA2F" w:rsidRPr="79FD2387">
        <w:rPr>
          <w:rFonts w:ascii="Times New Roman" w:hAnsi="Times New Roman" w:cs="Times New Roman"/>
          <w:sz w:val="24"/>
          <w:szCs w:val="24"/>
        </w:rPr>
        <w:t xml:space="preserve">with </w:t>
      </w:r>
      <w:r w:rsidR="7C361C4F" w:rsidRPr="79FD2387">
        <w:rPr>
          <w:rFonts w:ascii="Times New Roman" w:hAnsi="Times New Roman" w:cs="Times New Roman"/>
          <w:sz w:val="24"/>
          <w:szCs w:val="24"/>
        </w:rPr>
        <w:t xml:space="preserve">special </w:t>
      </w:r>
      <w:r w:rsidRPr="79FD2387">
        <w:rPr>
          <w:rFonts w:ascii="Times New Roman" w:hAnsi="Times New Roman" w:cs="Times New Roman"/>
          <w:sz w:val="24"/>
          <w:szCs w:val="24"/>
        </w:rPr>
        <w:t>criteria and definitions that should be considered when building a budget</w:t>
      </w:r>
      <w:r w:rsidR="53C598AE" w:rsidRPr="79FD2387">
        <w:rPr>
          <w:rFonts w:ascii="Times New Roman" w:hAnsi="Times New Roman" w:cs="Times New Roman"/>
          <w:sz w:val="24"/>
          <w:szCs w:val="24"/>
        </w:rPr>
        <w:t xml:space="preserve"> for different sponsors</w:t>
      </w:r>
      <w:r w:rsidR="7C361C4F" w:rsidRPr="79FD2387">
        <w:rPr>
          <w:rFonts w:ascii="Times New Roman" w:hAnsi="Times New Roman" w:cs="Times New Roman"/>
          <w:sz w:val="24"/>
          <w:szCs w:val="24"/>
        </w:rPr>
        <w:t xml:space="preserve"> and can assist faculty in this process</w:t>
      </w:r>
      <w:r w:rsidRPr="79FD2387">
        <w:rPr>
          <w:rFonts w:ascii="Times New Roman" w:hAnsi="Times New Roman" w:cs="Times New Roman"/>
          <w:sz w:val="24"/>
          <w:szCs w:val="24"/>
        </w:rPr>
        <w:t xml:space="preserve">. </w:t>
      </w:r>
      <w:r w:rsidR="14ADBA2F" w:rsidRPr="79FD2387">
        <w:rPr>
          <w:rFonts w:ascii="Times New Roman" w:hAnsi="Times New Roman" w:cs="Times New Roman"/>
          <w:sz w:val="24"/>
          <w:szCs w:val="24"/>
        </w:rPr>
        <w:t xml:space="preserve">They </w:t>
      </w:r>
      <w:r w:rsidR="53C598AE" w:rsidRPr="79FD2387">
        <w:rPr>
          <w:rFonts w:ascii="Times New Roman" w:hAnsi="Times New Roman" w:cs="Times New Roman"/>
          <w:sz w:val="24"/>
          <w:szCs w:val="24"/>
        </w:rPr>
        <w:t xml:space="preserve">also </w:t>
      </w:r>
      <w:r w:rsidRPr="79FD2387">
        <w:rPr>
          <w:rFonts w:ascii="Times New Roman" w:hAnsi="Times New Roman" w:cs="Times New Roman"/>
          <w:sz w:val="24"/>
          <w:szCs w:val="24"/>
        </w:rPr>
        <w:t>have access to Banner and Argos reports</w:t>
      </w:r>
      <w:r w:rsidR="65191D60" w:rsidRPr="79FD2387">
        <w:rPr>
          <w:rFonts w:ascii="Times New Roman" w:hAnsi="Times New Roman" w:cs="Times New Roman"/>
          <w:sz w:val="24"/>
          <w:szCs w:val="24"/>
        </w:rPr>
        <w:t xml:space="preserve"> (the university ERP system and reporting software)</w:t>
      </w:r>
      <w:r w:rsidRPr="79FD2387">
        <w:rPr>
          <w:rFonts w:ascii="Times New Roman" w:hAnsi="Times New Roman" w:cs="Times New Roman"/>
          <w:sz w:val="24"/>
          <w:szCs w:val="24"/>
        </w:rPr>
        <w:t xml:space="preserve"> that </w:t>
      </w:r>
      <w:r w:rsidR="14ADBA2F" w:rsidRPr="79FD2387">
        <w:rPr>
          <w:rFonts w:ascii="Times New Roman" w:hAnsi="Times New Roman" w:cs="Times New Roman"/>
          <w:sz w:val="24"/>
          <w:szCs w:val="24"/>
        </w:rPr>
        <w:lastRenderedPageBreak/>
        <w:t>provide</w:t>
      </w:r>
      <w:r w:rsidRPr="79FD2387">
        <w:rPr>
          <w:rFonts w:ascii="Times New Roman" w:hAnsi="Times New Roman" w:cs="Times New Roman"/>
          <w:sz w:val="24"/>
          <w:szCs w:val="24"/>
        </w:rPr>
        <w:t xml:space="preserve"> accurate</w:t>
      </w:r>
      <w:r w:rsidR="7C361C4F" w:rsidRPr="79FD2387">
        <w:rPr>
          <w:rFonts w:ascii="Times New Roman" w:hAnsi="Times New Roman" w:cs="Times New Roman"/>
          <w:sz w:val="24"/>
          <w:szCs w:val="24"/>
        </w:rPr>
        <w:t xml:space="preserve"> and current</w:t>
      </w:r>
      <w:r w:rsidRPr="79FD2387">
        <w:rPr>
          <w:rFonts w:ascii="Times New Roman" w:hAnsi="Times New Roman" w:cs="Times New Roman"/>
          <w:sz w:val="24"/>
          <w:szCs w:val="24"/>
        </w:rPr>
        <w:t xml:space="preserve"> salary and fringe benefits information. </w:t>
      </w:r>
      <w:r w:rsidR="14ADBA2F" w:rsidRPr="79FD2387">
        <w:rPr>
          <w:rFonts w:ascii="Times New Roman" w:hAnsi="Times New Roman" w:cs="Times New Roman"/>
          <w:sz w:val="24"/>
          <w:szCs w:val="24"/>
        </w:rPr>
        <w:t>Moreover</w:t>
      </w:r>
      <w:r w:rsidRPr="79FD2387">
        <w:rPr>
          <w:rFonts w:ascii="Times New Roman" w:hAnsi="Times New Roman" w:cs="Times New Roman"/>
          <w:sz w:val="24"/>
          <w:szCs w:val="24"/>
        </w:rPr>
        <w:t>, other departments such as Human Resource</w:t>
      </w:r>
      <w:r w:rsidR="56EB8108" w:rsidRPr="79FD2387">
        <w:rPr>
          <w:rFonts w:ascii="Times New Roman" w:hAnsi="Times New Roman" w:cs="Times New Roman"/>
          <w:sz w:val="24"/>
          <w:szCs w:val="24"/>
        </w:rPr>
        <w:t xml:space="preserve"> Services</w:t>
      </w:r>
      <w:r w:rsidRPr="79FD2387">
        <w:rPr>
          <w:rFonts w:ascii="Times New Roman" w:hAnsi="Times New Roman" w:cs="Times New Roman"/>
          <w:sz w:val="24"/>
          <w:szCs w:val="24"/>
        </w:rPr>
        <w:t xml:space="preserve"> and the </w:t>
      </w:r>
      <w:r w:rsidR="627F7635" w:rsidRPr="79FD2387">
        <w:rPr>
          <w:rFonts w:ascii="Times New Roman" w:hAnsi="Times New Roman" w:cs="Times New Roman"/>
          <w:sz w:val="24"/>
          <w:szCs w:val="24"/>
        </w:rPr>
        <w:t xml:space="preserve">College </w:t>
      </w:r>
      <w:proofErr w:type="gramStart"/>
      <w:r w:rsidR="627F7635" w:rsidRPr="79FD2387">
        <w:rPr>
          <w:rFonts w:ascii="Times New Roman" w:hAnsi="Times New Roman" w:cs="Times New Roman"/>
          <w:sz w:val="24"/>
          <w:szCs w:val="24"/>
        </w:rPr>
        <w:t xml:space="preserve">of </w:t>
      </w:r>
      <w:r w:rsidRPr="79FD2387">
        <w:rPr>
          <w:rFonts w:ascii="Times New Roman" w:hAnsi="Times New Roman" w:cs="Times New Roman"/>
          <w:sz w:val="24"/>
          <w:szCs w:val="24"/>
        </w:rPr>
        <w:t xml:space="preserve"> Graduate</w:t>
      </w:r>
      <w:proofErr w:type="gramEnd"/>
      <w:r w:rsidRPr="79FD2387">
        <w:rPr>
          <w:rFonts w:ascii="Times New Roman" w:hAnsi="Times New Roman" w:cs="Times New Roman"/>
          <w:sz w:val="24"/>
          <w:szCs w:val="24"/>
        </w:rPr>
        <w:t xml:space="preserve"> Studies</w:t>
      </w:r>
      <w:r w:rsidR="71B876F6" w:rsidRPr="79FD2387">
        <w:rPr>
          <w:rFonts w:ascii="Times New Roman" w:hAnsi="Times New Roman" w:cs="Times New Roman"/>
          <w:sz w:val="24"/>
          <w:szCs w:val="24"/>
        </w:rPr>
        <w:t>,</w:t>
      </w:r>
      <w:r w:rsidRPr="79FD2387">
        <w:rPr>
          <w:rFonts w:ascii="Times New Roman" w:hAnsi="Times New Roman" w:cs="Times New Roman"/>
          <w:sz w:val="24"/>
          <w:szCs w:val="24"/>
        </w:rPr>
        <w:t xml:space="preserve"> routinely provide </w:t>
      </w:r>
      <w:r w:rsidR="7C361C4F" w:rsidRPr="79FD2387">
        <w:rPr>
          <w:rFonts w:ascii="Times New Roman" w:hAnsi="Times New Roman" w:cs="Times New Roman"/>
          <w:sz w:val="24"/>
          <w:szCs w:val="24"/>
        </w:rPr>
        <w:t>information</w:t>
      </w:r>
      <w:r w:rsidRPr="79FD2387">
        <w:rPr>
          <w:rFonts w:ascii="Times New Roman" w:hAnsi="Times New Roman" w:cs="Times New Roman"/>
          <w:sz w:val="24"/>
          <w:szCs w:val="24"/>
        </w:rPr>
        <w:t xml:space="preserve"> </w:t>
      </w:r>
      <w:r w:rsidR="53C598AE" w:rsidRPr="79FD2387">
        <w:rPr>
          <w:rFonts w:ascii="Times New Roman" w:hAnsi="Times New Roman" w:cs="Times New Roman"/>
          <w:sz w:val="24"/>
          <w:szCs w:val="24"/>
        </w:rPr>
        <w:t xml:space="preserve">to ORSP </w:t>
      </w:r>
      <w:r w:rsidRPr="79FD2387">
        <w:rPr>
          <w:rFonts w:ascii="Times New Roman" w:hAnsi="Times New Roman" w:cs="Times New Roman"/>
          <w:sz w:val="24"/>
          <w:szCs w:val="24"/>
        </w:rPr>
        <w:t xml:space="preserve">about upcoming changes to </w:t>
      </w:r>
      <w:r w:rsidR="53C598AE" w:rsidRPr="79FD2387">
        <w:rPr>
          <w:rFonts w:ascii="Times New Roman" w:hAnsi="Times New Roman" w:cs="Times New Roman"/>
          <w:sz w:val="24"/>
          <w:szCs w:val="24"/>
        </w:rPr>
        <w:t xml:space="preserve">MTSU expenses that are commonly budgeted for in grant proposals (e.g. changes in health care costs or GRA tuition rates) so they can provide the best estimate for </w:t>
      </w:r>
      <w:r w:rsidR="7C361C4F" w:rsidRPr="79FD2387">
        <w:rPr>
          <w:rFonts w:ascii="Times New Roman" w:hAnsi="Times New Roman" w:cs="Times New Roman"/>
          <w:sz w:val="24"/>
          <w:szCs w:val="24"/>
        </w:rPr>
        <w:t>these</w:t>
      </w:r>
      <w:r w:rsidR="53C598AE" w:rsidRPr="79FD2387">
        <w:rPr>
          <w:rFonts w:ascii="Times New Roman" w:hAnsi="Times New Roman" w:cs="Times New Roman"/>
          <w:sz w:val="24"/>
          <w:szCs w:val="24"/>
        </w:rPr>
        <w:t xml:space="preserve"> expenses.</w:t>
      </w:r>
      <w:r w:rsidR="0BF8B32C" w:rsidRPr="79FD2387">
        <w:rPr>
          <w:rFonts w:ascii="Times New Roman" w:hAnsi="Times New Roman" w:cs="Times New Roman"/>
          <w:sz w:val="24"/>
          <w:szCs w:val="24"/>
        </w:rPr>
        <w:t xml:space="preserve"> </w:t>
      </w:r>
      <w:r w:rsidR="7F2D1EE2" w:rsidRPr="79FD2387">
        <w:rPr>
          <w:rFonts w:ascii="Times New Roman" w:hAnsi="Times New Roman" w:cs="Times New Roman"/>
          <w:sz w:val="24"/>
          <w:szCs w:val="24"/>
        </w:rPr>
        <w:t>In using this ORSP service, f</w:t>
      </w:r>
      <w:r w:rsidR="0BF8B32C" w:rsidRPr="79FD2387">
        <w:rPr>
          <w:rFonts w:ascii="Times New Roman" w:hAnsi="Times New Roman" w:cs="Times New Roman"/>
          <w:sz w:val="24"/>
          <w:szCs w:val="24"/>
        </w:rPr>
        <w:t>aculty are welcome to send a</w:t>
      </w:r>
      <w:r w:rsidR="7F2D1EE2" w:rsidRPr="79FD2387">
        <w:rPr>
          <w:rFonts w:ascii="Times New Roman" w:hAnsi="Times New Roman" w:cs="Times New Roman"/>
          <w:sz w:val="24"/>
          <w:szCs w:val="24"/>
        </w:rPr>
        <w:t xml:space="preserve"> basic</w:t>
      </w:r>
      <w:r w:rsidR="0BF8B32C" w:rsidRPr="79FD2387">
        <w:rPr>
          <w:rFonts w:ascii="Times New Roman" w:hAnsi="Times New Roman" w:cs="Times New Roman"/>
          <w:sz w:val="24"/>
          <w:szCs w:val="24"/>
        </w:rPr>
        <w:t xml:space="preserve"> list of items needed</w:t>
      </w:r>
      <w:r w:rsidR="14ADBA2F" w:rsidRPr="79FD2387">
        <w:rPr>
          <w:rFonts w:ascii="Times New Roman" w:hAnsi="Times New Roman" w:cs="Times New Roman"/>
          <w:sz w:val="24"/>
          <w:szCs w:val="24"/>
        </w:rPr>
        <w:t>,</w:t>
      </w:r>
      <w:r w:rsidR="0BF8B32C" w:rsidRPr="79FD2387">
        <w:rPr>
          <w:rFonts w:ascii="Times New Roman" w:hAnsi="Times New Roman" w:cs="Times New Roman"/>
          <w:sz w:val="24"/>
          <w:szCs w:val="24"/>
        </w:rPr>
        <w:t xml:space="preserve"> and ORSP will build a draft budget for the project</w:t>
      </w:r>
      <w:r w:rsidR="14ADBA2F" w:rsidRPr="79FD2387">
        <w:rPr>
          <w:rFonts w:ascii="Times New Roman" w:hAnsi="Times New Roman" w:cs="Times New Roman"/>
          <w:sz w:val="24"/>
          <w:szCs w:val="24"/>
        </w:rPr>
        <w:t>. If instead, faculty do an initial draft of the budget, it must be submitted to ORSP with adequate time</w:t>
      </w:r>
      <w:r w:rsidR="7F2D1EE2" w:rsidRPr="79FD2387">
        <w:rPr>
          <w:rFonts w:ascii="Times New Roman" w:hAnsi="Times New Roman" w:cs="Times New Roman"/>
          <w:sz w:val="24"/>
          <w:szCs w:val="24"/>
        </w:rPr>
        <w:t xml:space="preserve"> for</w:t>
      </w:r>
      <w:r w:rsidR="4D1DEA4E" w:rsidRPr="79FD2387">
        <w:rPr>
          <w:rFonts w:ascii="Times New Roman" w:hAnsi="Times New Roman" w:cs="Times New Roman"/>
          <w:sz w:val="24"/>
          <w:szCs w:val="24"/>
        </w:rPr>
        <w:t xml:space="preserve"> review prior to </w:t>
      </w:r>
      <w:r w:rsidR="14ADBA2F" w:rsidRPr="79FD2387">
        <w:rPr>
          <w:rFonts w:ascii="Times New Roman" w:hAnsi="Times New Roman" w:cs="Times New Roman"/>
          <w:sz w:val="24"/>
          <w:szCs w:val="24"/>
        </w:rPr>
        <w:t>the sponsor’s deadline</w:t>
      </w:r>
      <w:r w:rsidR="7F2D1EE2" w:rsidRPr="79FD2387">
        <w:rPr>
          <w:rFonts w:ascii="Times New Roman" w:hAnsi="Times New Roman" w:cs="Times New Roman"/>
          <w:sz w:val="24"/>
          <w:szCs w:val="24"/>
        </w:rPr>
        <w:t xml:space="preserve">. </w:t>
      </w:r>
      <w:r w:rsidR="14ADBA2F" w:rsidRPr="79FD2387">
        <w:rPr>
          <w:rFonts w:ascii="Times New Roman" w:hAnsi="Times New Roman" w:cs="Times New Roman"/>
          <w:sz w:val="24"/>
          <w:szCs w:val="24"/>
        </w:rPr>
        <w:t>A</w:t>
      </w:r>
      <w:r w:rsidR="4D1DEA4E" w:rsidRPr="79FD2387">
        <w:rPr>
          <w:rFonts w:ascii="Times New Roman" w:hAnsi="Times New Roman" w:cs="Times New Roman"/>
          <w:sz w:val="24"/>
          <w:szCs w:val="24"/>
        </w:rPr>
        <w:t xml:space="preserve">ll budgets must be approved </w:t>
      </w:r>
      <w:r w:rsidR="7F2D1EE2" w:rsidRPr="79FD2387">
        <w:rPr>
          <w:rFonts w:ascii="Times New Roman" w:hAnsi="Times New Roman" w:cs="Times New Roman"/>
          <w:sz w:val="24"/>
          <w:szCs w:val="24"/>
        </w:rPr>
        <w:t xml:space="preserve">by ORSP </w:t>
      </w:r>
      <w:r w:rsidR="6A654832" w:rsidRPr="79FD2387">
        <w:rPr>
          <w:rFonts w:ascii="Times New Roman" w:hAnsi="Times New Roman" w:cs="Times New Roman"/>
          <w:sz w:val="24"/>
          <w:szCs w:val="24"/>
        </w:rPr>
        <w:t xml:space="preserve">before the proposal </w:t>
      </w:r>
      <w:proofErr w:type="gramStart"/>
      <w:r w:rsidR="723595F9" w:rsidRPr="79FD2387">
        <w:rPr>
          <w:rFonts w:ascii="Times New Roman" w:hAnsi="Times New Roman" w:cs="Times New Roman"/>
          <w:sz w:val="24"/>
          <w:szCs w:val="24"/>
        </w:rPr>
        <w:t>will be</w:t>
      </w:r>
      <w:proofErr w:type="gramEnd"/>
      <w:r w:rsidR="723595F9" w:rsidRPr="79FD2387">
        <w:rPr>
          <w:rFonts w:ascii="Times New Roman" w:hAnsi="Times New Roman" w:cs="Times New Roman"/>
          <w:sz w:val="24"/>
          <w:szCs w:val="24"/>
        </w:rPr>
        <w:t xml:space="preserve"> </w:t>
      </w:r>
      <w:r w:rsidR="6A654832" w:rsidRPr="79FD2387">
        <w:rPr>
          <w:rFonts w:ascii="Times New Roman" w:hAnsi="Times New Roman" w:cs="Times New Roman"/>
          <w:sz w:val="24"/>
          <w:szCs w:val="24"/>
        </w:rPr>
        <w:t>signed and submitted by the University</w:t>
      </w:r>
      <w:r w:rsidR="4D1DEA4E" w:rsidRPr="79FD2387">
        <w:rPr>
          <w:rFonts w:ascii="Times New Roman" w:hAnsi="Times New Roman" w:cs="Times New Roman"/>
          <w:sz w:val="24"/>
          <w:szCs w:val="24"/>
        </w:rPr>
        <w:t>.</w:t>
      </w:r>
    </w:p>
    <w:p w14:paraId="7F5B6655" w14:textId="7398C890" w:rsidR="00B40F3A" w:rsidRPr="00F47D68" w:rsidRDefault="00B40F3A" w:rsidP="31C05DDD">
      <w:pPr>
        <w:rPr>
          <w:rFonts w:ascii="Times New Roman" w:hAnsi="Times New Roman" w:cs="Times New Roman"/>
          <w:b/>
          <w:bCs/>
          <w:i/>
          <w:iCs/>
          <w:sz w:val="24"/>
          <w:szCs w:val="24"/>
        </w:rPr>
      </w:pPr>
      <w:r w:rsidRPr="31C05DDD">
        <w:rPr>
          <w:rFonts w:ascii="Times New Roman" w:hAnsi="Times New Roman" w:cs="Times New Roman"/>
          <w:b/>
          <w:bCs/>
          <w:i/>
          <w:iCs/>
          <w:sz w:val="24"/>
          <w:szCs w:val="24"/>
        </w:rPr>
        <w:t>Facilities and Administrative (a.k.a. Indirect or Overhead) Costs (F&amp;A)</w:t>
      </w:r>
    </w:p>
    <w:p w14:paraId="7071C216" w14:textId="4C7C6A06" w:rsidR="00B40F3A" w:rsidRDefault="6A654832" w:rsidP="00B40F3A">
      <w:pPr>
        <w:rPr>
          <w:rFonts w:ascii="Times New Roman" w:hAnsi="Times New Roman" w:cs="Times New Roman"/>
          <w:color w:val="000000"/>
          <w:sz w:val="24"/>
          <w:szCs w:val="24"/>
        </w:rPr>
      </w:pPr>
      <w:r w:rsidRPr="76843515">
        <w:rPr>
          <w:rFonts w:ascii="Times New Roman" w:hAnsi="Times New Roman" w:cs="Times New Roman"/>
          <w:sz w:val="24"/>
          <w:szCs w:val="24"/>
        </w:rPr>
        <w:t xml:space="preserve">Indirect costs </w:t>
      </w:r>
      <w:r w:rsidR="71B876F6" w:rsidRPr="76843515">
        <w:rPr>
          <w:rFonts w:ascii="Times New Roman" w:hAnsi="Times New Roman" w:cs="Times New Roman"/>
          <w:sz w:val="24"/>
          <w:szCs w:val="24"/>
        </w:rPr>
        <w:t>or</w:t>
      </w:r>
      <w:r w:rsidRPr="76843515">
        <w:rPr>
          <w:rFonts w:ascii="Times New Roman" w:hAnsi="Times New Roman" w:cs="Times New Roman"/>
          <w:sz w:val="24"/>
          <w:szCs w:val="24"/>
        </w:rPr>
        <w:t xml:space="preserve"> F&amp;A costs </w:t>
      </w:r>
      <w:r w:rsidR="60A9D213" w:rsidRPr="76843515">
        <w:rPr>
          <w:rFonts w:ascii="Times New Roman" w:hAnsi="Times New Roman" w:cs="Times New Roman"/>
          <w:sz w:val="24"/>
          <w:szCs w:val="24"/>
        </w:rPr>
        <w:t xml:space="preserve">are </w:t>
      </w:r>
      <w:r w:rsidRPr="76843515">
        <w:rPr>
          <w:rFonts w:ascii="Times New Roman" w:hAnsi="Times New Roman" w:cs="Times New Roman"/>
          <w:sz w:val="24"/>
          <w:szCs w:val="24"/>
        </w:rPr>
        <w:t xml:space="preserve">ones </w:t>
      </w:r>
      <w:r w:rsidR="60A9D213" w:rsidRPr="76843515">
        <w:rPr>
          <w:rFonts w:ascii="Times New Roman" w:hAnsi="Times New Roman" w:cs="Times New Roman"/>
          <w:sz w:val="24"/>
          <w:szCs w:val="24"/>
        </w:rPr>
        <w:t xml:space="preserve">that are not readily identifiable/attributable within individual projects. </w:t>
      </w:r>
      <w:r w:rsidRPr="76843515">
        <w:rPr>
          <w:rFonts w:ascii="Times New Roman" w:hAnsi="Times New Roman" w:cs="Times New Roman"/>
          <w:sz w:val="24"/>
          <w:szCs w:val="24"/>
        </w:rPr>
        <w:t xml:space="preserve">Nonetheless, these </w:t>
      </w:r>
      <w:r w:rsidR="60A9D213" w:rsidRPr="76843515">
        <w:rPr>
          <w:rFonts w:ascii="Times New Roman" w:hAnsi="Times New Roman" w:cs="Times New Roman"/>
          <w:sz w:val="24"/>
          <w:szCs w:val="24"/>
        </w:rPr>
        <w:t>costs must be included in all budgets as a separate line item. F&amp;A is calculated as a percentage of the direct costs</w:t>
      </w:r>
      <w:r w:rsidRPr="76843515">
        <w:rPr>
          <w:rFonts w:ascii="Times New Roman" w:hAnsi="Times New Roman" w:cs="Times New Roman"/>
          <w:sz w:val="24"/>
          <w:szCs w:val="24"/>
        </w:rPr>
        <w:t>, and</w:t>
      </w:r>
      <w:r w:rsidR="0F94EBC0" w:rsidRPr="76843515">
        <w:rPr>
          <w:rFonts w:ascii="Times New Roman" w:hAnsi="Times New Roman" w:cs="Times New Roman"/>
          <w:sz w:val="24"/>
          <w:szCs w:val="24"/>
        </w:rPr>
        <w:t xml:space="preserve"> MTSU has </w:t>
      </w:r>
      <w:r w:rsidR="4D564B7B" w:rsidRPr="76843515">
        <w:rPr>
          <w:rFonts w:ascii="Times New Roman" w:hAnsi="Times New Roman" w:cs="Times New Roman"/>
          <w:sz w:val="24"/>
          <w:szCs w:val="24"/>
        </w:rPr>
        <w:t xml:space="preserve">a federally </w:t>
      </w:r>
      <w:r w:rsidR="0F94EBC0" w:rsidRPr="76843515">
        <w:rPr>
          <w:rFonts w:ascii="Times New Roman" w:hAnsi="Times New Roman" w:cs="Times New Roman"/>
          <w:sz w:val="24"/>
          <w:szCs w:val="24"/>
        </w:rPr>
        <w:t xml:space="preserve">negotiated rate </w:t>
      </w:r>
      <w:r w:rsidR="4D564B7B" w:rsidRPr="76843515">
        <w:rPr>
          <w:rFonts w:ascii="Times New Roman" w:hAnsi="Times New Roman" w:cs="Times New Roman"/>
          <w:sz w:val="24"/>
          <w:szCs w:val="24"/>
        </w:rPr>
        <w:t>that is used</w:t>
      </w:r>
      <w:r w:rsidR="44D22408" w:rsidRPr="76843515">
        <w:rPr>
          <w:rFonts w:ascii="Times New Roman" w:hAnsi="Times New Roman" w:cs="Times New Roman"/>
          <w:sz w:val="24"/>
          <w:szCs w:val="24"/>
        </w:rPr>
        <w:t>.</w:t>
      </w:r>
      <w:r w:rsidR="48619B67" w:rsidRPr="76843515">
        <w:rPr>
          <w:rFonts w:ascii="Times New Roman" w:hAnsi="Times New Roman" w:cs="Times New Roman"/>
          <w:sz w:val="24"/>
          <w:szCs w:val="24"/>
        </w:rPr>
        <w:t xml:space="preserve"> </w:t>
      </w:r>
      <w:r w:rsidRPr="76843515">
        <w:rPr>
          <w:rFonts w:ascii="Times New Roman" w:hAnsi="Times New Roman" w:cs="Times New Roman"/>
          <w:sz w:val="24"/>
          <w:szCs w:val="24"/>
        </w:rPr>
        <w:t>F</w:t>
      </w:r>
      <w:r w:rsidR="0F94EBC0" w:rsidRPr="76843515">
        <w:rPr>
          <w:rFonts w:ascii="Times New Roman" w:hAnsi="Times New Roman" w:cs="Times New Roman"/>
          <w:sz w:val="24"/>
          <w:szCs w:val="24"/>
        </w:rPr>
        <w:t>aculty should consult with ORSP</w:t>
      </w:r>
      <w:r w:rsidRPr="76843515">
        <w:rPr>
          <w:rFonts w:ascii="Times New Roman" w:hAnsi="Times New Roman" w:cs="Times New Roman"/>
          <w:sz w:val="24"/>
          <w:szCs w:val="24"/>
        </w:rPr>
        <w:t xml:space="preserve"> to determine </w:t>
      </w:r>
      <w:r w:rsidR="0F94EBC0" w:rsidRPr="76843515">
        <w:rPr>
          <w:rFonts w:ascii="Times New Roman" w:hAnsi="Times New Roman" w:cs="Times New Roman"/>
          <w:sz w:val="24"/>
          <w:szCs w:val="24"/>
        </w:rPr>
        <w:t>the correct and most current rate for their proposals.</w:t>
      </w:r>
      <w:r w:rsidR="60A9D213" w:rsidRPr="76843515">
        <w:rPr>
          <w:rFonts w:ascii="Times New Roman" w:hAnsi="Times New Roman" w:cs="Times New Roman"/>
          <w:sz w:val="24"/>
          <w:szCs w:val="24"/>
        </w:rPr>
        <w:t xml:space="preserve"> </w:t>
      </w:r>
      <w:r w:rsidR="60A9D213" w:rsidRPr="76843515">
        <w:rPr>
          <w:rFonts w:ascii="Times New Roman" w:hAnsi="Times New Roman" w:cs="Times New Roman"/>
          <w:color w:val="000000" w:themeColor="text1"/>
          <w:sz w:val="24"/>
          <w:szCs w:val="24"/>
        </w:rPr>
        <w:t xml:space="preserve">If a sponsor has a written policy limiting F&amp;A recovery, the </w:t>
      </w:r>
      <w:r w:rsidR="7F2D1EE2" w:rsidRPr="76843515">
        <w:rPr>
          <w:rFonts w:ascii="Times New Roman" w:hAnsi="Times New Roman" w:cs="Times New Roman"/>
          <w:color w:val="000000" w:themeColor="text1"/>
          <w:sz w:val="24"/>
          <w:szCs w:val="24"/>
        </w:rPr>
        <w:t xml:space="preserve">proposed </w:t>
      </w:r>
      <w:r w:rsidR="0F94EBC0" w:rsidRPr="76843515">
        <w:rPr>
          <w:rFonts w:ascii="Times New Roman" w:hAnsi="Times New Roman" w:cs="Times New Roman"/>
          <w:color w:val="000000" w:themeColor="text1"/>
          <w:sz w:val="24"/>
          <w:szCs w:val="24"/>
        </w:rPr>
        <w:t>budget and the solicitation or other documentation of the required F&amp;A reduction must be submitted to ORSP for approval</w:t>
      </w:r>
      <w:r w:rsidR="7F2D1EE2" w:rsidRPr="76843515">
        <w:rPr>
          <w:rFonts w:ascii="Times New Roman" w:hAnsi="Times New Roman" w:cs="Times New Roman"/>
          <w:color w:val="000000" w:themeColor="text1"/>
          <w:sz w:val="24"/>
          <w:szCs w:val="24"/>
        </w:rPr>
        <w:t xml:space="preserve"> of a reduced indirect rate</w:t>
      </w:r>
      <w:r w:rsidR="0F94EBC0" w:rsidRPr="76843515">
        <w:rPr>
          <w:rFonts w:ascii="Times New Roman" w:hAnsi="Times New Roman" w:cs="Times New Roman"/>
          <w:color w:val="000000" w:themeColor="text1"/>
          <w:sz w:val="24"/>
          <w:szCs w:val="24"/>
        </w:rPr>
        <w:t xml:space="preserve">. </w:t>
      </w:r>
    </w:p>
    <w:p w14:paraId="42D047EE" w14:textId="01921AEA" w:rsidR="00AF46C7" w:rsidRPr="00812EF6" w:rsidRDefault="00AF46C7" w:rsidP="31C05DDD">
      <w:pPr>
        <w:rPr>
          <w:rFonts w:ascii="Times New Roman" w:hAnsi="Times New Roman" w:cs="Times New Roman"/>
          <w:sz w:val="24"/>
          <w:szCs w:val="24"/>
        </w:rPr>
      </w:pPr>
      <w:r w:rsidRPr="31C05DDD">
        <w:rPr>
          <w:rFonts w:ascii="Times New Roman" w:hAnsi="Times New Roman" w:cs="Times New Roman"/>
          <w:b/>
          <w:bCs/>
          <w:i/>
          <w:iCs/>
          <w:sz w:val="24"/>
          <w:szCs w:val="24"/>
        </w:rPr>
        <w:t>Investment Guidance for Recovered F&amp;A Funds</w:t>
      </w:r>
    </w:p>
    <w:p w14:paraId="6470B58E" w14:textId="50C4A124" w:rsidR="00AF46C7" w:rsidRPr="00812EF6" w:rsidRDefault="03955A90" w:rsidP="76843515">
      <w:pPr>
        <w:rPr>
          <w:rFonts w:ascii="Times New Roman" w:hAnsi="Times New Roman" w:cs="Times New Roman"/>
          <w:sz w:val="24"/>
          <w:szCs w:val="24"/>
        </w:rPr>
      </w:pPr>
      <w:r w:rsidRPr="76843515">
        <w:rPr>
          <w:rFonts w:ascii="Times New Roman" w:hAnsi="Times New Roman" w:cs="Times New Roman"/>
          <w:sz w:val="24"/>
          <w:szCs w:val="24"/>
        </w:rPr>
        <w:t>The revenue resulting from the recovery of Facility and Administration (F&amp;A) costs, also called indirect costs (IDC), allowed on sponsored research and public service projects is recognized by the University as "unrestricted" funds.</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The following list serves as a guide to investment strategies of these allocated funds, including but not limited </w:t>
      </w:r>
      <w:proofErr w:type="gramStart"/>
      <w:r w:rsidRPr="76843515">
        <w:rPr>
          <w:rFonts w:ascii="Times New Roman" w:hAnsi="Times New Roman" w:cs="Times New Roman"/>
          <w:sz w:val="24"/>
          <w:szCs w:val="24"/>
        </w:rPr>
        <w:t>to;</w:t>
      </w:r>
      <w:proofErr w:type="gramEnd"/>
    </w:p>
    <w:p w14:paraId="52F1E81E" w14:textId="77777777" w:rsidR="00AF46C7" w:rsidRPr="00812EF6" w:rsidRDefault="00AF46C7" w:rsidP="00AF46C7">
      <w:pPr>
        <w:pStyle w:val="ListParagraph"/>
        <w:numPr>
          <w:ilvl w:val="0"/>
          <w:numId w:val="49"/>
        </w:numPr>
        <w:spacing w:after="0" w:line="240" w:lineRule="auto"/>
        <w:rPr>
          <w:rFonts w:ascii="Times New Roman" w:hAnsi="Times New Roman" w:cs="Times New Roman"/>
          <w:sz w:val="24"/>
        </w:rPr>
      </w:pPr>
      <w:r w:rsidRPr="00812EF6">
        <w:rPr>
          <w:rFonts w:ascii="Times New Roman" w:hAnsi="Times New Roman" w:cs="Times New Roman"/>
          <w:sz w:val="24"/>
        </w:rPr>
        <w:t>Seed new research initiatives</w:t>
      </w:r>
    </w:p>
    <w:p w14:paraId="2562B771" w14:textId="77777777" w:rsidR="00AF46C7" w:rsidRPr="00812EF6" w:rsidRDefault="00AF46C7" w:rsidP="00AF46C7">
      <w:pPr>
        <w:pStyle w:val="ListParagraph"/>
        <w:numPr>
          <w:ilvl w:val="0"/>
          <w:numId w:val="49"/>
        </w:numPr>
        <w:spacing w:after="0" w:line="240" w:lineRule="auto"/>
        <w:rPr>
          <w:rFonts w:ascii="Times New Roman" w:hAnsi="Times New Roman" w:cs="Times New Roman"/>
          <w:sz w:val="24"/>
        </w:rPr>
      </w:pPr>
      <w:r w:rsidRPr="00812EF6">
        <w:rPr>
          <w:rFonts w:ascii="Times New Roman" w:hAnsi="Times New Roman" w:cs="Times New Roman"/>
          <w:sz w:val="24"/>
        </w:rPr>
        <w:t xml:space="preserve">Provide cost sharing or matching funds on individual </w:t>
      </w:r>
      <w:proofErr w:type="gramStart"/>
      <w:r w:rsidRPr="00812EF6">
        <w:rPr>
          <w:rFonts w:ascii="Times New Roman" w:hAnsi="Times New Roman" w:cs="Times New Roman"/>
          <w:sz w:val="24"/>
        </w:rPr>
        <w:t>projects</w:t>
      </w:r>
      <w:proofErr w:type="gramEnd"/>
    </w:p>
    <w:p w14:paraId="57243D25" w14:textId="77777777" w:rsidR="00AF46C7" w:rsidRPr="00812EF6" w:rsidRDefault="00AF46C7" w:rsidP="00AF46C7">
      <w:pPr>
        <w:pStyle w:val="ListParagraph"/>
        <w:numPr>
          <w:ilvl w:val="0"/>
          <w:numId w:val="49"/>
        </w:numPr>
        <w:spacing w:after="0" w:line="240" w:lineRule="auto"/>
        <w:rPr>
          <w:rFonts w:ascii="Times New Roman" w:hAnsi="Times New Roman" w:cs="Times New Roman"/>
          <w:sz w:val="24"/>
        </w:rPr>
      </w:pPr>
      <w:r w:rsidRPr="00812EF6">
        <w:rPr>
          <w:rFonts w:ascii="Times New Roman" w:hAnsi="Times New Roman" w:cs="Times New Roman"/>
          <w:sz w:val="24"/>
        </w:rPr>
        <w:t xml:space="preserve">Support MTSU's technology commercialization </w:t>
      </w:r>
      <w:proofErr w:type="gramStart"/>
      <w:r w:rsidRPr="00812EF6">
        <w:rPr>
          <w:rFonts w:ascii="Times New Roman" w:hAnsi="Times New Roman" w:cs="Times New Roman"/>
          <w:sz w:val="24"/>
        </w:rPr>
        <w:t>efforts</w:t>
      </w:r>
      <w:proofErr w:type="gramEnd"/>
    </w:p>
    <w:p w14:paraId="244A9F24" w14:textId="77777777" w:rsidR="00AF46C7" w:rsidRPr="00812EF6" w:rsidRDefault="00AF46C7" w:rsidP="00AF46C7">
      <w:pPr>
        <w:pStyle w:val="ListParagraph"/>
        <w:numPr>
          <w:ilvl w:val="0"/>
          <w:numId w:val="49"/>
        </w:numPr>
        <w:spacing w:after="0" w:line="240" w:lineRule="auto"/>
        <w:rPr>
          <w:rFonts w:ascii="Times New Roman" w:hAnsi="Times New Roman" w:cs="Times New Roman"/>
          <w:sz w:val="24"/>
        </w:rPr>
      </w:pPr>
      <w:r w:rsidRPr="00812EF6">
        <w:rPr>
          <w:rFonts w:ascii="Times New Roman" w:hAnsi="Times New Roman" w:cs="Times New Roman"/>
          <w:sz w:val="24"/>
        </w:rPr>
        <w:t xml:space="preserve">Pay salaries for research support </w:t>
      </w:r>
      <w:proofErr w:type="gramStart"/>
      <w:r w:rsidRPr="00812EF6">
        <w:rPr>
          <w:rFonts w:ascii="Times New Roman" w:hAnsi="Times New Roman" w:cs="Times New Roman"/>
          <w:sz w:val="24"/>
        </w:rPr>
        <w:t>personnel</w:t>
      </w:r>
      <w:proofErr w:type="gramEnd"/>
    </w:p>
    <w:p w14:paraId="5DC7F4BA" w14:textId="77777777" w:rsidR="00AF46C7" w:rsidRPr="00812EF6" w:rsidRDefault="00AF46C7" w:rsidP="00AF46C7">
      <w:pPr>
        <w:pStyle w:val="ListParagraph"/>
        <w:numPr>
          <w:ilvl w:val="0"/>
          <w:numId w:val="49"/>
        </w:numPr>
        <w:spacing w:after="0" w:line="240" w:lineRule="auto"/>
        <w:rPr>
          <w:rFonts w:ascii="Times New Roman" w:hAnsi="Times New Roman" w:cs="Times New Roman"/>
          <w:sz w:val="24"/>
        </w:rPr>
      </w:pPr>
      <w:r w:rsidRPr="00812EF6">
        <w:rPr>
          <w:rFonts w:ascii="Times New Roman" w:hAnsi="Times New Roman" w:cs="Times New Roman"/>
          <w:sz w:val="24"/>
        </w:rPr>
        <w:t xml:space="preserve">Develop new core </w:t>
      </w:r>
      <w:proofErr w:type="gramStart"/>
      <w:r w:rsidRPr="00812EF6">
        <w:rPr>
          <w:rFonts w:ascii="Times New Roman" w:hAnsi="Times New Roman" w:cs="Times New Roman"/>
          <w:sz w:val="24"/>
        </w:rPr>
        <w:t>facilities</w:t>
      </w:r>
      <w:proofErr w:type="gramEnd"/>
    </w:p>
    <w:p w14:paraId="5B047CCE" w14:textId="77777777" w:rsidR="00AF46C7" w:rsidRPr="00812EF6" w:rsidRDefault="00AF46C7" w:rsidP="00AF46C7">
      <w:pPr>
        <w:pStyle w:val="ListParagraph"/>
        <w:numPr>
          <w:ilvl w:val="0"/>
          <w:numId w:val="49"/>
        </w:numPr>
        <w:spacing w:after="0" w:line="240" w:lineRule="auto"/>
        <w:rPr>
          <w:rFonts w:ascii="Times New Roman" w:hAnsi="Times New Roman" w:cs="Times New Roman"/>
          <w:sz w:val="24"/>
        </w:rPr>
      </w:pPr>
      <w:r w:rsidRPr="00812EF6">
        <w:rPr>
          <w:rFonts w:ascii="Times New Roman" w:hAnsi="Times New Roman" w:cs="Times New Roman"/>
          <w:sz w:val="24"/>
        </w:rPr>
        <w:t xml:space="preserve">Build the University's sponsored research and public service </w:t>
      </w:r>
      <w:proofErr w:type="gramStart"/>
      <w:r w:rsidRPr="00812EF6">
        <w:rPr>
          <w:rFonts w:ascii="Times New Roman" w:hAnsi="Times New Roman" w:cs="Times New Roman"/>
          <w:sz w:val="24"/>
        </w:rPr>
        <w:t>programs</w:t>
      </w:r>
      <w:proofErr w:type="gramEnd"/>
    </w:p>
    <w:p w14:paraId="5634C0A1" w14:textId="77777777" w:rsidR="00AF46C7" w:rsidRPr="00812EF6" w:rsidRDefault="00AF46C7" w:rsidP="00AF46C7">
      <w:pPr>
        <w:pStyle w:val="ListParagraph"/>
        <w:numPr>
          <w:ilvl w:val="0"/>
          <w:numId w:val="49"/>
        </w:numPr>
        <w:spacing w:after="0" w:line="240" w:lineRule="auto"/>
        <w:rPr>
          <w:rFonts w:ascii="Times New Roman" w:hAnsi="Times New Roman" w:cs="Times New Roman"/>
          <w:sz w:val="24"/>
        </w:rPr>
      </w:pPr>
      <w:r w:rsidRPr="00812EF6">
        <w:rPr>
          <w:rFonts w:ascii="Times New Roman" w:hAnsi="Times New Roman" w:cs="Times New Roman"/>
          <w:sz w:val="24"/>
        </w:rPr>
        <w:t xml:space="preserve">Purchase capital equipment directly related to expanding the research </w:t>
      </w:r>
      <w:proofErr w:type="gramStart"/>
      <w:r w:rsidRPr="00812EF6">
        <w:rPr>
          <w:rFonts w:ascii="Times New Roman" w:hAnsi="Times New Roman" w:cs="Times New Roman"/>
          <w:sz w:val="24"/>
        </w:rPr>
        <w:t>capability</w:t>
      </w:r>
      <w:proofErr w:type="gramEnd"/>
    </w:p>
    <w:p w14:paraId="40CEB981" w14:textId="77777777" w:rsidR="00AF46C7" w:rsidRPr="00812EF6" w:rsidRDefault="00AF46C7" w:rsidP="00AF46C7">
      <w:pPr>
        <w:pStyle w:val="ListParagraph"/>
        <w:numPr>
          <w:ilvl w:val="0"/>
          <w:numId w:val="49"/>
        </w:numPr>
        <w:spacing w:after="0" w:line="240" w:lineRule="auto"/>
        <w:rPr>
          <w:rFonts w:ascii="Times New Roman" w:hAnsi="Times New Roman" w:cs="Times New Roman"/>
          <w:sz w:val="24"/>
        </w:rPr>
      </w:pPr>
      <w:r w:rsidRPr="00812EF6">
        <w:rPr>
          <w:rFonts w:ascii="Times New Roman" w:hAnsi="Times New Roman" w:cs="Times New Roman"/>
          <w:sz w:val="24"/>
        </w:rPr>
        <w:t xml:space="preserve">Fund bridge programs to provide continuity between externally funded </w:t>
      </w:r>
      <w:proofErr w:type="gramStart"/>
      <w:r w:rsidRPr="00812EF6">
        <w:rPr>
          <w:rFonts w:ascii="Times New Roman" w:hAnsi="Times New Roman" w:cs="Times New Roman"/>
          <w:sz w:val="24"/>
        </w:rPr>
        <w:t>projects</w:t>
      </w:r>
      <w:proofErr w:type="gramEnd"/>
    </w:p>
    <w:p w14:paraId="55AF5B9C" w14:textId="77777777" w:rsidR="00AF46C7" w:rsidRPr="00812EF6" w:rsidRDefault="00AF46C7" w:rsidP="00AF46C7">
      <w:pPr>
        <w:pStyle w:val="ListParagraph"/>
        <w:numPr>
          <w:ilvl w:val="0"/>
          <w:numId w:val="49"/>
        </w:numPr>
        <w:spacing w:after="0" w:line="240" w:lineRule="auto"/>
        <w:rPr>
          <w:rFonts w:ascii="Times New Roman" w:hAnsi="Times New Roman" w:cs="Times New Roman"/>
          <w:sz w:val="24"/>
        </w:rPr>
      </w:pPr>
      <w:r w:rsidRPr="00812EF6">
        <w:rPr>
          <w:rFonts w:ascii="Times New Roman" w:hAnsi="Times New Roman" w:cs="Times New Roman"/>
          <w:sz w:val="24"/>
        </w:rPr>
        <w:t xml:space="preserve">Provide incentives and support in preparing competitive </w:t>
      </w:r>
      <w:proofErr w:type="gramStart"/>
      <w:r w:rsidRPr="00812EF6">
        <w:rPr>
          <w:rFonts w:ascii="Times New Roman" w:hAnsi="Times New Roman" w:cs="Times New Roman"/>
          <w:sz w:val="24"/>
        </w:rPr>
        <w:t>proposals</w:t>
      </w:r>
      <w:proofErr w:type="gramEnd"/>
    </w:p>
    <w:p w14:paraId="435A5008" w14:textId="77777777" w:rsidR="00AF46C7" w:rsidRPr="00812EF6" w:rsidRDefault="00AF46C7" w:rsidP="00AF46C7">
      <w:pPr>
        <w:pStyle w:val="ListParagraph"/>
        <w:numPr>
          <w:ilvl w:val="0"/>
          <w:numId w:val="49"/>
        </w:numPr>
        <w:spacing w:after="0" w:line="240" w:lineRule="auto"/>
        <w:rPr>
          <w:rFonts w:ascii="Times New Roman" w:hAnsi="Times New Roman" w:cs="Times New Roman"/>
          <w:sz w:val="24"/>
        </w:rPr>
      </w:pPr>
      <w:r w:rsidRPr="00812EF6">
        <w:rPr>
          <w:rFonts w:ascii="Times New Roman" w:hAnsi="Times New Roman" w:cs="Times New Roman"/>
          <w:sz w:val="24"/>
        </w:rPr>
        <w:t xml:space="preserve">Distribute seed funding for interdisciplinary, multidisciplinary, or center </w:t>
      </w:r>
      <w:proofErr w:type="gramStart"/>
      <w:r w:rsidRPr="00812EF6">
        <w:rPr>
          <w:rFonts w:ascii="Times New Roman" w:hAnsi="Times New Roman" w:cs="Times New Roman"/>
          <w:sz w:val="24"/>
        </w:rPr>
        <w:t>proposals</w:t>
      </w:r>
      <w:proofErr w:type="gramEnd"/>
    </w:p>
    <w:p w14:paraId="7ABD0D02" w14:textId="77777777" w:rsidR="00AF46C7" w:rsidRPr="00812EF6" w:rsidRDefault="00AF46C7" w:rsidP="00AF46C7">
      <w:pPr>
        <w:pStyle w:val="ListParagraph"/>
        <w:numPr>
          <w:ilvl w:val="0"/>
          <w:numId w:val="49"/>
        </w:numPr>
        <w:spacing w:after="0" w:line="240" w:lineRule="auto"/>
        <w:rPr>
          <w:rFonts w:ascii="Times New Roman" w:hAnsi="Times New Roman" w:cs="Times New Roman"/>
          <w:sz w:val="24"/>
        </w:rPr>
      </w:pPr>
      <w:r w:rsidRPr="00812EF6">
        <w:rPr>
          <w:rFonts w:ascii="Times New Roman" w:hAnsi="Times New Roman" w:cs="Times New Roman"/>
          <w:sz w:val="24"/>
        </w:rPr>
        <w:t xml:space="preserve">Provision of start-up funding for new hires </w:t>
      </w:r>
    </w:p>
    <w:p w14:paraId="41A8F838" w14:textId="77777777" w:rsidR="00AF46C7" w:rsidRPr="00812EF6" w:rsidRDefault="00AF46C7" w:rsidP="00AF46C7">
      <w:pPr>
        <w:pStyle w:val="ListParagraph"/>
        <w:numPr>
          <w:ilvl w:val="0"/>
          <w:numId w:val="49"/>
        </w:numPr>
        <w:spacing w:after="0" w:line="240" w:lineRule="auto"/>
        <w:rPr>
          <w:rFonts w:ascii="Times New Roman" w:hAnsi="Times New Roman" w:cs="Times New Roman"/>
          <w:sz w:val="24"/>
        </w:rPr>
      </w:pPr>
      <w:r w:rsidRPr="00812EF6">
        <w:rPr>
          <w:rFonts w:ascii="Times New Roman" w:hAnsi="Times New Roman" w:cs="Times New Roman"/>
          <w:sz w:val="24"/>
        </w:rPr>
        <w:t>Support research related expenditures (e.g., computers, software, travel, publication costs, training, certification, consumables)</w:t>
      </w:r>
    </w:p>
    <w:p w14:paraId="0A4744CE" w14:textId="77777777" w:rsidR="00AF46C7" w:rsidRPr="00812EF6" w:rsidRDefault="00AF46C7" w:rsidP="00AF46C7">
      <w:pPr>
        <w:pStyle w:val="ListParagraph"/>
        <w:numPr>
          <w:ilvl w:val="0"/>
          <w:numId w:val="49"/>
        </w:numPr>
        <w:spacing w:after="0" w:line="240" w:lineRule="auto"/>
        <w:rPr>
          <w:rFonts w:ascii="Times New Roman" w:hAnsi="Times New Roman" w:cs="Times New Roman"/>
          <w:sz w:val="24"/>
        </w:rPr>
      </w:pPr>
      <w:r w:rsidRPr="00812EF6">
        <w:rPr>
          <w:rFonts w:ascii="Times New Roman" w:hAnsi="Times New Roman" w:cs="Times New Roman"/>
          <w:sz w:val="24"/>
        </w:rPr>
        <w:t>Reward units that are successful in attracting funds</w:t>
      </w:r>
    </w:p>
    <w:p w14:paraId="6B2738BF" w14:textId="77777777" w:rsidR="00AF46C7" w:rsidRPr="00812EF6" w:rsidRDefault="00AF46C7" w:rsidP="00AF46C7">
      <w:pPr>
        <w:pStyle w:val="ListParagraph"/>
        <w:numPr>
          <w:ilvl w:val="0"/>
          <w:numId w:val="49"/>
        </w:numPr>
        <w:spacing w:after="0" w:line="240" w:lineRule="auto"/>
        <w:rPr>
          <w:rFonts w:ascii="Times New Roman" w:hAnsi="Times New Roman" w:cs="Times New Roman"/>
          <w:sz w:val="24"/>
        </w:rPr>
      </w:pPr>
      <w:r w:rsidRPr="00812EF6">
        <w:rPr>
          <w:rFonts w:ascii="Times New Roman" w:hAnsi="Times New Roman" w:cs="Times New Roman"/>
          <w:sz w:val="24"/>
        </w:rPr>
        <w:t xml:space="preserve">Support the University's efforts to increase extramural </w:t>
      </w:r>
      <w:proofErr w:type="gramStart"/>
      <w:r w:rsidRPr="00812EF6">
        <w:rPr>
          <w:rFonts w:ascii="Times New Roman" w:hAnsi="Times New Roman" w:cs="Times New Roman"/>
          <w:sz w:val="24"/>
        </w:rPr>
        <w:t>funding</w:t>
      </w:r>
      <w:proofErr w:type="gramEnd"/>
      <w:r w:rsidRPr="00812EF6">
        <w:rPr>
          <w:rFonts w:ascii="Times New Roman" w:hAnsi="Times New Roman" w:cs="Times New Roman"/>
          <w:sz w:val="24"/>
        </w:rPr>
        <w:t xml:space="preserve"> </w:t>
      </w:r>
    </w:p>
    <w:p w14:paraId="5AB8F424" w14:textId="77777777" w:rsidR="00AF46C7" w:rsidRPr="00812EF6" w:rsidRDefault="00AF46C7" w:rsidP="00AF46C7">
      <w:pPr>
        <w:rPr>
          <w:rFonts w:ascii="Times New Roman" w:hAnsi="Times New Roman" w:cs="Times New Roman"/>
          <w:sz w:val="24"/>
        </w:rPr>
      </w:pPr>
    </w:p>
    <w:p w14:paraId="7BDE4654" w14:textId="71A0261F" w:rsidR="00AF46C7" w:rsidRPr="00812EF6" w:rsidRDefault="03955A90" w:rsidP="76843515">
      <w:pPr>
        <w:rPr>
          <w:rFonts w:ascii="Times New Roman" w:hAnsi="Times New Roman" w:cs="Times New Roman"/>
          <w:sz w:val="24"/>
          <w:szCs w:val="24"/>
        </w:rPr>
      </w:pPr>
      <w:r w:rsidRPr="76843515">
        <w:rPr>
          <w:rFonts w:ascii="Times New Roman" w:hAnsi="Times New Roman" w:cs="Times New Roman"/>
          <w:sz w:val="24"/>
          <w:szCs w:val="24"/>
        </w:rPr>
        <w:t>Priority should be given to meeting the needs for equipment, facilities, and administrative costs to support the research infrastructure</w:t>
      </w:r>
      <w:r w:rsidR="191FB82A"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F&amp;A funds should be used to help faculty, staff, and </w:t>
      </w:r>
      <w:r w:rsidRPr="76843515">
        <w:rPr>
          <w:rFonts w:ascii="Times New Roman" w:hAnsi="Times New Roman" w:cs="Times New Roman"/>
          <w:sz w:val="24"/>
          <w:szCs w:val="24"/>
        </w:rPr>
        <w:lastRenderedPageBreak/>
        <w:t>students to become competitive for extramural funding and to incentivize submitting proposals for competitive funding.</w:t>
      </w:r>
    </w:p>
    <w:p w14:paraId="55B9CF47" w14:textId="7A447E12" w:rsidR="00AF46C7" w:rsidRPr="00812EF6" w:rsidRDefault="00AF46C7" w:rsidP="00AF46C7">
      <w:pPr>
        <w:rPr>
          <w:rFonts w:ascii="Times New Roman" w:hAnsi="Times New Roman" w:cs="Times New Roman"/>
          <w:sz w:val="24"/>
        </w:rPr>
      </w:pPr>
      <w:r w:rsidRPr="00812EF6">
        <w:rPr>
          <w:rFonts w:ascii="Times New Roman" w:hAnsi="Times New Roman" w:cs="Times New Roman"/>
          <w:sz w:val="24"/>
        </w:rPr>
        <w:t>Administrators</w:t>
      </w:r>
      <w:r>
        <w:rPr>
          <w:rFonts w:ascii="Times New Roman" w:hAnsi="Times New Roman" w:cs="Times New Roman"/>
          <w:sz w:val="24"/>
        </w:rPr>
        <w:t xml:space="preserve"> should consider this guidance when</w:t>
      </w:r>
      <w:r w:rsidRPr="00812EF6">
        <w:rPr>
          <w:rFonts w:ascii="Times New Roman" w:hAnsi="Times New Roman" w:cs="Times New Roman"/>
          <w:sz w:val="24"/>
        </w:rPr>
        <w:t xml:space="preserve"> approving expenditures from F&amp;A accounts</w:t>
      </w:r>
      <w:r>
        <w:rPr>
          <w:rFonts w:ascii="Times New Roman" w:hAnsi="Times New Roman" w:cs="Times New Roman"/>
          <w:sz w:val="24"/>
        </w:rPr>
        <w:t>.</w:t>
      </w:r>
    </w:p>
    <w:p w14:paraId="5451C157" w14:textId="77777777" w:rsidR="00AF46C7" w:rsidRPr="00812EF6" w:rsidRDefault="00AF46C7" w:rsidP="00AF46C7">
      <w:pPr>
        <w:rPr>
          <w:rFonts w:ascii="Times New Roman" w:hAnsi="Times New Roman" w:cs="Times New Roman"/>
          <w:sz w:val="24"/>
        </w:rPr>
      </w:pPr>
      <w:r w:rsidRPr="00812EF6">
        <w:rPr>
          <w:rFonts w:ascii="Times New Roman" w:hAnsi="Times New Roman" w:cs="Times New Roman"/>
          <w:sz w:val="24"/>
        </w:rPr>
        <w:t xml:space="preserve">Faculty and administrators seeking advice on using recovered F&amp;A funds should consult their college Research Coordinator / Associate Dean </w:t>
      </w:r>
      <w:r>
        <w:rPr>
          <w:rFonts w:ascii="Times New Roman" w:hAnsi="Times New Roman" w:cs="Times New Roman"/>
          <w:sz w:val="24"/>
        </w:rPr>
        <w:t>for</w:t>
      </w:r>
      <w:r w:rsidRPr="00812EF6">
        <w:rPr>
          <w:rFonts w:ascii="Times New Roman" w:hAnsi="Times New Roman" w:cs="Times New Roman"/>
          <w:sz w:val="24"/>
        </w:rPr>
        <w:t xml:space="preserve"> Research or ORSP. </w:t>
      </w:r>
    </w:p>
    <w:p w14:paraId="2BE3BB1E" w14:textId="77777777" w:rsidR="00AF46C7" w:rsidRPr="00812EF6" w:rsidRDefault="00AF46C7" w:rsidP="00AF46C7">
      <w:pPr>
        <w:rPr>
          <w:rFonts w:ascii="Times New Roman" w:hAnsi="Times New Roman" w:cs="Times New Roman"/>
          <w:b/>
          <w:bCs/>
          <w:sz w:val="24"/>
        </w:rPr>
      </w:pPr>
      <w:bookmarkStart w:id="43" w:name="AnnualReportingofF_AAccountBalances"/>
      <w:r>
        <w:rPr>
          <w:rFonts w:ascii="Times New Roman" w:hAnsi="Times New Roman" w:cs="Times New Roman"/>
          <w:b/>
          <w:bCs/>
          <w:sz w:val="24"/>
        </w:rPr>
        <w:t>Annual Reporting</w:t>
      </w:r>
      <w:r w:rsidRPr="00812EF6">
        <w:rPr>
          <w:rFonts w:ascii="Times New Roman" w:hAnsi="Times New Roman" w:cs="Times New Roman"/>
          <w:b/>
          <w:bCs/>
          <w:sz w:val="24"/>
        </w:rPr>
        <w:t xml:space="preserve"> of F&amp;A</w:t>
      </w:r>
      <w:r>
        <w:rPr>
          <w:rFonts w:ascii="Times New Roman" w:hAnsi="Times New Roman" w:cs="Times New Roman"/>
          <w:b/>
          <w:bCs/>
          <w:sz w:val="24"/>
        </w:rPr>
        <w:t xml:space="preserve"> Account Balances</w:t>
      </w:r>
    </w:p>
    <w:bookmarkEnd w:id="43"/>
    <w:p w14:paraId="1FCD4A8D" w14:textId="2DCF747B" w:rsidR="00AF46C7" w:rsidRPr="00812EF6" w:rsidRDefault="03955A90" w:rsidP="76843515">
      <w:pPr>
        <w:rPr>
          <w:rFonts w:ascii="Times New Roman" w:hAnsi="Times New Roman" w:cs="Times New Roman"/>
          <w:sz w:val="24"/>
          <w:szCs w:val="24"/>
        </w:rPr>
      </w:pPr>
      <w:r w:rsidRPr="76843515">
        <w:rPr>
          <w:rFonts w:ascii="Times New Roman" w:hAnsi="Times New Roman" w:cs="Times New Roman"/>
          <w:sz w:val="24"/>
          <w:szCs w:val="24"/>
        </w:rPr>
        <w:t>To promote transparency, accountability, engagement, and research productivity</w:t>
      </w:r>
      <w:r w:rsidR="178B728F" w:rsidRPr="76843515">
        <w:rPr>
          <w:rFonts w:ascii="Times New Roman" w:hAnsi="Times New Roman" w:cs="Times New Roman"/>
          <w:sz w:val="24"/>
          <w:szCs w:val="24"/>
        </w:rPr>
        <w:t>,</w:t>
      </w:r>
      <w:r w:rsidRPr="76843515">
        <w:rPr>
          <w:rFonts w:ascii="Times New Roman" w:hAnsi="Times New Roman" w:cs="Times New Roman"/>
          <w:sz w:val="24"/>
          <w:szCs w:val="24"/>
        </w:rPr>
        <w:t xml:space="preserve"> ORSP will provide PIs, Departments, and Colleges with annual summary reports of F&amp;A accounts relevant to their level (PI, Department, College, Centers).</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That is, PIs or Centers will receive a report of their F&amp;A account balance.</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Departments will receive a report of their F&amp;A account balance and account balance information for PIs within that Department.</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Colleges will receive reports of their F&amp;A account balance and account balance information for Departments, Centers, and PIs within that College. </w:t>
      </w:r>
    </w:p>
    <w:p w14:paraId="39CEE1CB" w14:textId="302D3C86" w:rsidR="00AF46C7" w:rsidRDefault="00AF46C7" w:rsidP="00AF46C7">
      <w:pPr>
        <w:rPr>
          <w:rFonts w:ascii="Times New Roman" w:hAnsi="Times New Roman" w:cs="Times New Roman"/>
          <w:sz w:val="24"/>
        </w:rPr>
      </w:pPr>
      <w:r w:rsidRPr="00812EF6">
        <w:rPr>
          <w:rFonts w:ascii="Times New Roman" w:hAnsi="Times New Roman" w:cs="Times New Roman"/>
          <w:sz w:val="24"/>
        </w:rPr>
        <w:t xml:space="preserve">Each person of authority (PI, Department Chair, Center Director, Dean) </w:t>
      </w:r>
      <w:r>
        <w:rPr>
          <w:rFonts w:ascii="Times New Roman" w:hAnsi="Times New Roman" w:cs="Times New Roman"/>
          <w:sz w:val="24"/>
        </w:rPr>
        <w:t>is encouraged to</w:t>
      </w:r>
      <w:r w:rsidRPr="00812EF6">
        <w:rPr>
          <w:rFonts w:ascii="Times New Roman" w:hAnsi="Times New Roman" w:cs="Times New Roman"/>
          <w:sz w:val="24"/>
        </w:rPr>
        <w:t xml:space="preserve"> review the summary report(s), develop strategic plans, and discuss ways to maximize the use of these funds to meet the needs of faculty and increase funded research at MTSU. F&amp;A accounts with low use over an extended time and/or accounts with excessively large balances should be addressed by appropriate administrators during this annual review.</w:t>
      </w:r>
    </w:p>
    <w:p w14:paraId="59D901D0" w14:textId="1E1FA833" w:rsidR="00403EBE" w:rsidRPr="00F31749" w:rsidRDefault="00AF46C7" w:rsidP="00B40F3A">
      <w:pPr>
        <w:rPr>
          <w:rFonts w:ascii="Times New Roman" w:hAnsi="Times New Roman" w:cs="Times New Roman"/>
          <w:color w:val="000000"/>
          <w:sz w:val="24"/>
          <w:szCs w:val="24"/>
        </w:rPr>
      </w:pPr>
      <w:r>
        <w:rPr>
          <w:rFonts w:ascii="Times New Roman" w:hAnsi="Times New Roman" w:cs="Times New Roman"/>
          <w:sz w:val="24"/>
        </w:rPr>
        <w:t>Additionally, ORSP will provide an annual report of F&amp;A funds recovered by ORSP and information about reinvestment of recovered F&amp;A funds.</w:t>
      </w:r>
    </w:p>
    <w:p w14:paraId="5EC7BE6D" w14:textId="77777777" w:rsidR="00B40F3A" w:rsidRPr="00673523" w:rsidRDefault="00B40F3A" w:rsidP="00B40F3A">
      <w:pPr>
        <w:rPr>
          <w:rFonts w:ascii="Times New Roman" w:hAnsi="Times New Roman" w:cs="Times New Roman"/>
          <w:b/>
          <w:bCs/>
          <w:i/>
          <w:iCs/>
          <w:sz w:val="24"/>
          <w:szCs w:val="24"/>
        </w:rPr>
      </w:pPr>
      <w:r w:rsidRPr="00673523">
        <w:rPr>
          <w:rFonts w:ascii="Times New Roman" w:hAnsi="Times New Roman" w:cs="Times New Roman"/>
          <w:b/>
          <w:bCs/>
          <w:i/>
          <w:iCs/>
          <w:sz w:val="24"/>
          <w:szCs w:val="24"/>
        </w:rPr>
        <w:t>Cost Sharing/Matching Funds</w:t>
      </w:r>
    </w:p>
    <w:p w14:paraId="2FE14C71" w14:textId="0AB45D2A" w:rsidR="00B40F3A" w:rsidRPr="00F31749" w:rsidRDefault="60A9D213" w:rsidP="00B40F3A">
      <w:pPr>
        <w:rPr>
          <w:rFonts w:ascii="Times New Roman" w:hAnsi="Times New Roman" w:cs="Times New Roman"/>
          <w:sz w:val="24"/>
          <w:szCs w:val="24"/>
        </w:rPr>
      </w:pPr>
      <w:r w:rsidRPr="76843515">
        <w:rPr>
          <w:rFonts w:ascii="Times New Roman" w:hAnsi="Times New Roman" w:cs="Times New Roman"/>
          <w:sz w:val="24"/>
          <w:szCs w:val="24"/>
        </w:rPr>
        <w:t xml:space="preserve">Some sponsors require that the University contribute a certain portion of funding to the overall cost of a project or the purchase of a piece of equipment. It is the University’s practice not to propose cost-sharing unless the sponsor requires it and not to cost-share </w:t>
      </w:r>
      <w:proofErr w:type="gramStart"/>
      <w:r w:rsidRPr="76843515">
        <w:rPr>
          <w:rFonts w:ascii="Times New Roman" w:hAnsi="Times New Roman" w:cs="Times New Roman"/>
          <w:sz w:val="24"/>
          <w:szCs w:val="24"/>
        </w:rPr>
        <w:t>in excess of</w:t>
      </w:r>
      <w:proofErr w:type="gramEnd"/>
      <w:r w:rsidRPr="76843515">
        <w:rPr>
          <w:rFonts w:ascii="Times New Roman" w:hAnsi="Times New Roman" w:cs="Times New Roman"/>
          <w:sz w:val="24"/>
          <w:szCs w:val="24"/>
        </w:rPr>
        <w:t xml:space="preserve"> the sponsor’s stated requirements. </w:t>
      </w:r>
      <w:r w:rsidR="401BB599" w:rsidRPr="76843515">
        <w:rPr>
          <w:rFonts w:ascii="Times New Roman" w:hAnsi="Times New Roman" w:cs="Times New Roman"/>
          <w:sz w:val="24"/>
          <w:szCs w:val="24"/>
        </w:rPr>
        <w:t>Please contact ORSP if you want to discuss different cost share options.</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 </w:t>
      </w:r>
      <w:r w:rsidR="6D3AFB3D" w:rsidRPr="76843515">
        <w:rPr>
          <w:rFonts w:ascii="Times New Roman" w:hAnsi="Times New Roman" w:cs="Times New Roman"/>
          <w:sz w:val="24"/>
          <w:szCs w:val="24"/>
        </w:rPr>
        <w:t>Cost share contributions</w:t>
      </w:r>
      <w:r w:rsidRPr="76843515">
        <w:rPr>
          <w:rFonts w:ascii="Times New Roman" w:hAnsi="Times New Roman" w:cs="Times New Roman"/>
          <w:sz w:val="24"/>
          <w:szCs w:val="24"/>
        </w:rPr>
        <w:t xml:space="preserve"> must be approved by the appropriate Middle Tennessee State University Dean, the Vice Provost for Research, and the </w:t>
      </w:r>
      <w:r w:rsidR="3066732F" w:rsidRPr="76843515">
        <w:rPr>
          <w:rFonts w:ascii="Times New Roman" w:hAnsi="Times New Roman" w:cs="Times New Roman"/>
          <w:sz w:val="24"/>
          <w:szCs w:val="24"/>
        </w:rPr>
        <w:t xml:space="preserve">University </w:t>
      </w:r>
      <w:r w:rsidRPr="76843515">
        <w:rPr>
          <w:rFonts w:ascii="Times New Roman" w:hAnsi="Times New Roman" w:cs="Times New Roman"/>
          <w:sz w:val="24"/>
          <w:szCs w:val="24"/>
        </w:rPr>
        <w:t>Provost</w:t>
      </w:r>
      <w:r w:rsidR="77FB6C8C" w:rsidRPr="76843515">
        <w:rPr>
          <w:rFonts w:ascii="Times New Roman" w:hAnsi="Times New Roman" w:cs="Times New Roman"/>
          <w:sz w:val="24"/>
          <w:szCs w:val="24"/>
        </w:rPr>
        <w:t>’s</w:t>
      </w:r>
      <w:r w:rsidRPr="76843515">
        <w:rPr>
          <w:rFonts w:ascii="Times New Roman" w:hAnsi="Times New Roman" w:cs="Times New Roman"/>
          <w:sz w:val="24"/>
          <w:szCs w:val="24"/>
        </w:rPr>
        <w:t xml:space="preserve"> Office</w:t>
      </w:r>
      <w:r w:rsidR="6D3AFB3D" w:rsidRPr="76843515">
        <w:rPr>
          <w:rFonts w:ascii="Times New Roman" w:hAnsi="Times New Roman" w:cs="Times New Roman"/>
          <w:sz w:val="24"/>
          <w:szCs w:val="24"/>
        </w:rPr>
        <w:t xml:space="preserve"> prior to submission</w:t>
      </w:r>
      <w:r w:rsidRPr="76843515">
        <w:rPr>
          <w:rFonts w:ascii="Times New Roman" w:hAnsi="Times New Roman" w:cs="Times New Roman"/>
          <w:sz w:val="24"/>
          <w:szCs w:val="24"/>
        </w:rPr>
        <w:t xml:space="preserve">. For this reason, be sure to obtain written authorization for cost sharing before writing or submitting a proposal requiring </w:t>
      </w:r>
      <w:r w:rsidR="403AE9C7" w:rsidRPr="76843515">
        <w:rPr>
          <w:rFonts w:ascii="Times New Roman" w:hAnsi="Times New Roman" w:cs="Times New Roman"/>
          <w:sz w:val="24"/>
          <w:szCs w:val="24"/>
        </w:rPr>
        <w:t>cost share.</w:t>
      </w:r>
    </w:p>
    <w:p w14:paraId="4C1AA62B" w14:textId="4466DCDD" w:rsidR="00B40F3A" w:rsidRPr="00F31749" w:rsidRDefault="0075CEF2" w:rsidP="00B40F3A">
      <w:pPr>
        <w:rPr>
          <w:rFonts w:ascii="Times New Roman" w:hAnsi="Times New Roman" w:cs="Times New Roman"/>
          <w:b/>
          <w:sz w:val="24"/>
          <w:szCs w:val="24"/>
        </w:rPr>
      </w:pPr>
      <w:bookmarkStart w:id="44" w:name="PROPOSAL_SUBMISSION_PROCESS"/>
      <w:bookmarkStart w:id="45" w:name="ProposalSubmissionProcess"/>
      <w:bookmarkEnd w:id="44"/>
      <w:r w:rsidRPr="4C10F594">
        <w:rPr>
          <w:rFonts w:ascii="Times New Roman" w:hAnsi="Times New Roman" w:cs="Times New Roman"/>
          <w:b/>
          <w:bCs/>
          <w:sz w:val="24"/>
          <w:szCs w:val="24"/>
        </w:rPr>
        <w:t>Proposal Submission Process</w:t>
      </w:r>
    </w:p>
    <w:p w14:paraId="60D297AF" w14:textId="21BA2E99" w:rsidR="00896CE4" w:rsidRPr="00B001A4" w:rsidRDefault="00896CE4" w:rsidP="00896CE4">
      <w:pPr>
        <w:rPr>
          <w:rFonts w:ascii="Times New Roman" w:hAnsi="Times New Roman" w:cs="Times New Roman"/>
          <w:b/>
          <w:i/>
          <w:sz w:val="24"/>
          <w:szCs w:val="24"/>
        </w:rPr>
      </w:pPr>
      <w:bookmarkStart w:id="46" w:name="UNIVERSITY_REVIEW_AND_APPROVAL"/>
      <w:bookmarkEnd w:id="46"/>
      <w:bookmarkEnd w:id="45"/>
      <w:r w:rsidRPr="00B001A4">
        <w:rPr>
          <w:rFonts w:ascii="Times New Roman" w:hAnsi="Times New Roman" w:cs="Times New Roman"/>
          <w:b/>
          <w:i/>
          <w:sz w:val="24"/>
          <w:szCs w:val="24"/>
        </w:rPr>
        <w:t xml:space="preserve">Identification of </w:t>
      </w:r>
      <w:r w:rsidR="644BF55C" w:rsidRPr="1BEB0D85">
        <w:rPr>
          <w:rFonts w:ascii="Times New Roman" w:hAnsi="Times New Roman" w:cs="Times New Roman"/>
          <w:b/>
          <w:bCs/>
          <w:i/>
          <w:iCs/>
          <w:sz w:val="24"/>
          <w:szCs w:val="24"/>
        </w:rPr>
        <w:t>P</w:t>
      </w:r>
      <w:r w:rsidRPr="1BEB0D85">
        <w:rPr>
          <w:rFonts w:ascii="Times New Roman" w:hAnsi="Times New Roman" w:cs="Times New Roman"/>
          <w:b/>
          <w:bCs/>
          <w:i/>
          <w:iCs/>
          <w:sz w:val="24"/>
          <w:szCs w:val="24"/>
        </w:rPr>
        <w:t>artners</w:t>
      </w:r>
    </w:p>
    <w:p w14:paraId="1952AE4D" w14:textId="756AC4E8" w:rsidR="00522632" w:rsidRPr="00F31749" w:rsidRDefault="00896CE4" w:rsidP="00896CE4">
      <w:pPr>
        <w:rPr>
          <w:rFonts w:ascii="Times New Roman" w:hAnsi="Times New Roman" w:cs="Times New Roman"/>
          <w:sz w:val="24"/>
          <w:szCs w:val="24"/>
        </w:rPr>
      </w:pPr>
      <w:r w:rsidRPr="00F31749">
        <w:rPr>
          <w:rFonts w:ascii="Times New Roman" w:hAnsi="Times New Roman" w:cs="Times New Roman"/>
          <w:sz w:val="24"/>
          <w:szCs w:val="24"/>
        </w:rPr>
        <w:t xml:space="preserve">While not usually required, sponsors will frequently look for collaborative proposals or proposals that otherwise include the appropriate partners (and evidence of their commitment) necessary for the project at the submission stage. The solicitation will </w:t>
      </w:r>
      <w:r w:rsidR="002B5729" w:rsidRPr="00F31749">
        <w:rPr>
          <w:rFonts w:ascii="Times New Roman" w:hAnsi="Times New Roman" w:cs="Times New Roman"/>
          <w:sz w:val="24"/>
          <w:szCs w:val="24"/>
        </w:rPr>
        <w:t xml:space="preserve">usually </w:t>
      </w:r>
      <w:r w:rsidRPr="00F31749">
        <w:rPr>
          <w:rFonts w:ascii="Times New Roman" w:hAnsi="Times New Roman" w:cs="Times New Roman"/>
          <w:sz w:val="24"/>
          <w:szCs w:val="24"/>
        </w:rPr>
        <w:t>describe what is needed for documentation of project partners.</w:t>
      </w:r>
      <w:r w:rsidR="002B5729" w:rsidRPr="00F31749">
        <w:rPr>
          <w:rFonts w:ascii="Times New Roman" w:hAnsi="Times New Roman" w:cs="Times New Roman"/>
          <w:sz w:val="24"/>
          <w:szCs w:val="24"/>
        </w:rPr>
        <w:t xml:space="preserve"> </w:t>
      </w:r>
    </w:p>
    <w:p w14:paraId="0819CCCD" w14:textId="0AE735EF" w:rsidR="00896CE4" w:rsidRPr="00F31749" w:rsidRDefault="002B5729" w:rsidP="00896CE4">
      <w:pPr>
        <w:rPr>
          <w:rFonts w:ascii="Times New Roman" w:hAnsi="Times New Roman" w:cs="Times New Roman"/>
          <w:sz w:val="24"/>
          <w:szCs w:val="24"/>
        </w:rPr>
      </w:pPr>
      <w:r w:rsidRPr="00F31749">
        <w:rPr>
          <w:rFonts w:ascii="Times New Roman" w:hAnsi="Times New Roman" w:cs="Times New Roman"/>
          <w:sz w:val="24"/>
          <w:szCs w:val="24"/>
        </w:rPr>
        <w:t xml:space="preserve">If letters of support or collaboration are </w:t>
      </w:r>
      <w:r w:rsidR="00E73BA9" w:rsidRPr="00F31749">
        <w:rPr>
          <w:rFonts w:ascii="Times New Roman" w:hAnsi="Times New Roman" w:cs="Times New Roman"/>
          <w:sz w:val="24"/>
          <w:szCs w:val="24"/>
        </w:rPr>
        <w:t>required</w:t>
      </w:r>
      <w:r w:rsidR="00522632" w:rsidRPr="00F31749">
        <w:rPr>
          <w:rFonts w:ascii="Times New Roman" w:hAnsi="Times New Roman" w:cs="Times New Roman"/>
          <w:sz w:val="24"/>
          <w:szCs w:val="24"/>
        </w:rPr>
        <w:t xml:space="preserve"> be </w:t>
      </w:r>
      <w:r w:rsidR="00E73BA9" w:rsidRPr="00F31749">
        <w:rPr>
          <w:rFonts w:ascii="Times New Roman" w:hAnsi="Times New Roman" w:cs="Times New Roman"/>
          <w:sz w:val="24"/>
          <w:szCs w:val="24"/>
        </w:rPr>
        <w:t xml:space="preserve">aware </w:t>
      </w:r>
      <w:r w:rsidR="00522632" w:rsidRPr="00F31749">
        <w:rPr>
          <w:rFonts w:ascii="Times New Roman" w:hAnsi="Times New Roman" w:cs="Times New Roman"/>
          <w:sz w:val="24"/>
          <w:szCs w:val="24"/>
        </w:rPr>
        <w:t xml:space="preserve">of the availability of the appropriate signatory or </w:t>
      </w:r>
      <w:r w:rsidR="00E73BA9" w:rsidRPr="00F31749">
        <w:rPr>
          <w:rFonts w:ascii="Times New Roman" w:hAnsi="Times New Roman" w:cs="Times New Roman"/>
          <w:sz w:val="24"/>
          <w:szCs w:val="24"/>
        </w:rPr>
        <w:t xml:space="preserve">the amount of time </w:t>
      </w:r>
      <w:r w:rsidR="00522632" w:rsidRPr="00F31749">
        <w:rPr>
          <w:rFonts w:ascii="Times New Roman" w:hAnsi="Times New Roman" w:cs="Times New Roman"/>
          <w:sz w:val="24"/>
          <w:szCs w:val="24"/>
        </w:rPr>
        <w:t xml:space="preserve">the partner may need </w:t>
      </w:r>
      <w:r w:rsidR="00E73BA9" w:rsidRPr="00F31749">
        <w:rPr>
          <w:rFonts w:ascii="Times New Roman" w:hAnsi="Times New Roman" w:cs="Times New Roman"/>
          <w:sz w:val="24"/>
          <w:szCs w:val="24"/>
        </w:rPr>
        <w:t>for</w:t>
      </w:r>
      <w:r w:rsidR="00522632" w:rsidRPr="00F31749">
        <w:rPr>
          <w:rFonts w:ascii="Times New Roman" w:hAnsi="Times New Roman" w:cs="Times New Roman"/>
          <w:sz w:val="24"/>
          <w:szCs w:val="24"/>
        </w:rPr>
        <w:t xml:space="preserve"> review</w:t>
      </w:r>
      <w:r w:rsidR="00E73BA9" w:rsidRPr="00F31749">
        <w:rPr>
          <w:rFonts w:ascii="Times New Roman" w:hAnsi="Times New Roman" w:cs="Times New Roman"/>
          <w:sz w:val="24"/>
          <w:szCs w:val="24"/>
        </w:rPr>
        <w:t>ing</w:t>
      </w:r>
      <w:r w:rsidR="00522632" w:rsidRPr="00F31749">
        <w:rPr>
          <w:rFonts w:ascii="Times New Roman" w:hAnsi="Times New Roman" w:cs="Times New Roman"/>
          <w:sz w:val="24"/>
          <w:szCs w:val="24"/>
        </w:rPr>
        <w:t xml:space="preserve"> the final proposal before </w:t>
      </w:r>
      <w:r w:rsidR="00522632" w:rsidRPr="00F31749">
        <w:rPr>
          <w:rFonts w:ascii="Times New Roman" w:hAnsi="Times New Roman" w:cs="Times New Roman"/>
          <w:sz w:val="24"/>
          <w:szCs w:val="24"/>
        </w:rPr>
        <w:lastRenderedPageBreak/>
        <w:t>signing a letter. It is generally prudent to begin seeking letters as early as possible during the proposal development process and well in advance of the submission deadline.</w:t>
      </w:r>
    </w:p>
    <w:p w14:paraId="54F0E03A" w14:textId="54BA3F43" w:rsidR="00AE0983" w:rsidRPr="00F31749" w:rsidRDefault="00AE0983" w:rsidP="00B40F3A">
      <w:pPr>
        <w:rPr>
          <w:rFonts w:ascii="Times New Roman" w:hAnsi="Times New Roman" w:cs="Times New Roman"/>
          <w:sz w:val="24"/>
          <w:szCs w:val="24"/>
        </w:rPr>
      </w:pPr>
      <w:r w:rsidRPr="00F31749">
        <w:rPr>
          <w:rFonts w:ascii="Times New Roman" w:hAnsi="Times New Roman" w:cs="Times New Roman"/>
          <w:sz w:val="24"/>
          <w:szCs w:val="24"/>
        </w:rPr>
        <w:t>Collaborative proposals that include subawards or contracts</w:t>
      </w:r>
    </w:p>
    <w:p w14:paraId="2C4C9033" w14:textId="3BD3310E" w:rsidR="00992A46" w:rsidRPr="00F31749" w:rsidRDefault="00992A46" w:rsidP="00B40F3A">
      <w:pPr>
        <w:rPr>
          <w:rFonts w:ascii="Times New Roman" w:hAnsi="Times New Roman" w:cs="Times New Roman"/>
          <w:sz w:val="24"/>
          <w:szCs w:val="24"/>
        </w:rPr>
      </w:pPr>
      <w:r w:rsidRPr="00F31749">
        <w:rPr>
          <w:rFonts w:ascii="Times New Roman" w:hAnsi="Times New Roman" w:cs="Times New Roman"/>
          <w:sz w:val="24"/>
          <w:szCs w:val="24"/>
        </w:rPr>
        <w:t xml:space="preserve">The </w:t>
      </w:r>
      <w:r w:rsidR="00E73BA9" w:rsidRPr="00F31749">
        <w:rPr>
          <w:rFonts w:ascii="Times New Roman" w:hAnsi="Times New Roman" w:cs="Times New Roman"/>
          <w:sz w:val="24"/>
          <w:szCs w:val="24"/>
        </w:rPr>
        <w:t>collaborating entity’s role in the project</w:t>
      </w:r>
      <w:r w:rsidRPr="00F31749">
        <w:rPr>
          <w:rFonts w:ascii="Times New Roman" w:hAnsi="Times New Roman" w:cs="Times New Roman"/>
          <w:sz w:val="24"/>
          <w:szCs w:val="24"/>
        </w:rPr>
        <w:t xml:space="preserve"> is </w:t>
      </w:r>
      <w:r w:rsidR="00E73BA9" w:rsidRPr="00F31749">
        <w:rPr>
          <w:rFonts w:ascii="Times New Roman" w:hAnsi="Times New Roman" w:cs="Times New Roman"/>
          <w:sz w:val="24"/>
          <w:szCs w:val="24"/>
        </w:rPr>
        <w:t xml:space="preserve">crucial for </w:t>
      </w:r>
      <w:r w:rsidRPr="00F31749">
        <w:rPr>
          <w:rFonts w:ascii="Times New Roman" w:hAnsi="Times New Roman" w:cs="Times New Roman"/>
          <w:sz w:val="24"/>
          <w:szCs w:val="24"/>
        </w:rPr>
        <w:t xml:space="preserve">determining </w:t>
      </w:r>
      <w:r w:rsidR="00E73BA9" w:rsidRPr="00F31749">
        <w:rPr>
          <w:rFonts w:ascii="Times New Roman" w:hAnsi="Times New Roman" w:cs="Times New Roman"/>
          <w:sz w:val="24"/>
          <w:szCs w:val="24"/>
        </w:rPr>
        <w:t xml:space="preserve">whether </w:t>
      </w:r>
      <w:r w:rsidRPr="00F31749">
        <w:rPr>
          <w:rFonts w:ascii="Times New Roman" w:hAnsi="Times New Roman" w:cs="Times New Roman"/>
          <w:sz w:val="24"/>
          <w:szCs w:val="24"/>
        </w:rPr>
        <w:t xml:space="preserve">the relationship should be </w:t>
      </w:r>
      <w:r w:rsidR="00E73BA9" w:rsidRPr="00F31749">
        <w:rPr>
          <w:rFonts w:ascii="Times New Roman" w:hAnsi="Times New Roman" w:cs="Times New Roman"/>
          <w:sz w:val="24"/>
          <w:szCs w:val="24"/>
        </w:rPr>
        <w:t xml:space="preserve">defined </w:t>
      </w:r>
      <w:r w:rsidRPr="00F31749">
        <w:rPr>
          <w:rFonts w:ascii="Times New Roman" w:hAnsi="Times New Roman" w:cs="Times New Roman"/>
          <w:sz w:val="24"/>
          <w:szCs w:val="24"/>
        </w:rPr>
        <w:t>as a subaward</w:t>
      </w:r>
      <w:r w:rsidR="00C83C53">
        <w:rPr>
          <w:rFonts w:ascii="Times New Roman" w:hAnsi="Times New Roman" w:cs="Times New Roman"/>
          <w:sz w:val="24"/>
          <w:szCs w:val="24"/>
        </w:rPr>
        <w:t xml:space="preserve"> </w:t>
      </w:r>
      <w:r w:rsidR="00801646" w:rsidRPr="00F31749">
        <w:rPr>
          <w:rFonts w:ascii="Times New Roman" w:hAnsi="Times New Roman" w:cs="Times New Roman"/>
          <w:sz w:val="24"/>
          <w:szCs w:val="24"/>
        </w:rPr>
        <w:t>recipient</w:t>
      </w:r>
      <w:r w:rsidRPr="00F31749">
        <w:rPr>
          <w:rFonts w:ascii="Times New Roman" w:hAnsi="Times New Roman" w:cs="Times New Roman"/>
          <w:sz w:val="24"/>
          <w:szCs w:val="24"/>
        </w:rPr>
        <w:t xml:space="preserve"> or</w:t>
      </w:r>
      <w:r w:rsidR="00E73BA9" w:rsidRPr="00F31749">
        <w:rPr>
          <w:rFonts w:ascii="Times New Roman" w:hAnsi="Times New Roman" w:cs="Times New Roman"/>
          <w:sz w:val="24"/>
          <w:szCs w:val="24"/>
        </w:rPr>
        <w:t xml:space="preserve"> as a</w:t>
      </w:r>
      <w:r w:rsidRPr="00F31749">
        <w:rPr>
          <w:rFonts w:ascii="Times New Roman" w:hAnsi="Times New Roman" w:cs="Times New Roman"/>
          <w:sz w:val="24"/>
          <w:szCs w:val="24"/>
        </w:rPr>
        <w:t xml:space="preserve"> </w:t>
      </w:r>
      <w:r w:rsidR="00E73BA9" w:rsidRPr="00F31749">
        <w:rPr>
          <w:rFonts w:ascii="Times New Roman" w:hAnsi="Times New Roman" w:cs="Times New Roman"/>
          <w:sz w:val="24"/>
          <w:szCs w:val="24"/>
        </w:rPr>
        <w:t xml:space="preserve">contractor/vendor </w:t>
      </w:r>
      <w:r w:rsidRPr="00F31749">
        <w:rPr>
          <w:rFonts w:ascii="Times New Roman" w:hAnsi="Times New Roman" w:cs="Times New Roman"/>
          <w:sz w:val="24"/>
          <w:szCs w:val="24"/>
        </w:rPr>
        <w:t>at the proposal development stage</w:t>
      </w:r>
      <w:r w:rsidR="00E73BA9" w:rsidRPr="00F31749">
        <w:rPr>
          <w:rFonts w:ascii="Times New Roman" w:hAnsi="Times New Roman" w:cs="Times New Roman"/>
          <w:sz w:val="24"/>
          <w:szCs w:val="24"/>
        </w:rPr>
        <w:t>,</w:t>
      </w:r>
      <w:r w:rsidR="00B007A6" w:rsidRPr="00F31749">
        <w:rPr>
          <w:rFonts w:ascii="Times New Roman" w:hAnsi="Times New Roman" w:cs="Times New Roman"/>
          <w:sz w:val="24"/>
          <w:szCs w:val="24"/>
        </w:rPr>
        <w:t xml:space="preserve"> and ORSP staff can assist faculty in deciding how to proceed with a potential collaborator</w:t>
      </w:r>
      <w:r w:rsidRPr="00F31749">
        <w:rPr>
          <w:rFonts w:ascii="Times New Roman" w:hAnsi="Times New Roman" w:cs="Times New Roman"/>
          <w:sz w:val="24"/>
          <w:szCs w:val="24"/>
        </w:rPr>
        <w:t xml:space="preserve">. </w:t>
      </w:r>
    </w:p>
    <w:p w14:paraId="587929A3" w14:textId="300DB13E" w:rsidR="00B40F3A" w:rsidRPr="00F31749" w:rsidRDefault="00AE0983" w:rsidP="00B40F3A">
      <w:pPr>
        <w:rPr>
          <w:rFonts w:ascii="Times New Roman" w:hAnsi="Times New Roman" w:cs="Times New Roman"/>
          <w:sz w:val="24"/>
          <w:szCs w:val="24"/>
        </w:rPr>
      </w:pPr>
      <w:r w:rsidRPr="31C05DDD">
        <w:rPr>
          <w:rFonts w:ascii="Times New Roman" w:hAnsi="Times New Roman" w:cs="Times New Roman"/>
          <w:sz w:val="24"/>
          <w:szCs w:val="24"/>
        </w:rPr>
        <w:t>Subaward</w:t>
      </w:r>
      <w:r w:rsidR="00E73BA9" w:rsidRPr="31C05DDD">
        <w:rPr>
          <w:rFonts w:ascii="Times New Roman" w:hAnsi="Times New Roman" w:cs="Times New Roman"/>
          <w:sz w:val="24"/>
          <w:szCs w:val="24"/>
        </w:rPr>
        <w:t>s</w:t>
      </w:r>
      <w:r w:rsidRPr="31C05DDD">
        <w:rPr>
          <w:rFonts w:ascii="Times New Roman" w:hAnsi="Times New Roman" w:cs="Times New Roman"/>
          <w:sz w:val="24"/>
          <w:szCs w:val="24"/>
        </w:rPr>
        <w:t xml:space="preserve"> (</w:t>
      </w:r>
      <w:r w:rsidR="00E73BA9" w:rsidRPr="31C05DDD">
        <w:rPr>
          <w:rFonts w:ascii="Times New Roman" w:hAnsi="Times New Roman" w:cs="Times New Roman"/>
          <w:sz w:val="24"/>
          <w:szCs w:val="24"/>
        </w:rPr>
        <w:t xml:space="preserve">as opposed </w:t>
      </w:r>
      <w:r w:rsidRPr="31C05DDD">
        <w:rPr>
          <w:rFonts w:ascii="Times New Roman" w:hAnsi="Times New Roman" w:cs="Times New Roman"/>
          <w:sz w:val="24"/>
          <w:szCs w:val="24"/>
        </w:rPr>
        <w:t xml:space="preserve">to </w:t>
      </w:r>
      <w:r w:rsidR="00E73BA9" w:rsidRPr="31C05DDD">
        <w:rPr>
          <w:rFonts w:ascii="Times New Roman" w:hAnsi="Times New Roman" w:cs="Times New Roman"/>
          <w:sz w:val="24"/>
          <w:szCs w:val="24"/>
        </w:rPr>
        <w:t>contracts)</w:t>
      </w:r>
      <w:r w:rsidRPr="31C05DDD">
        <w:rPr>
          <w:rFonts w:ascii="Times New Roman" w:hAnsi="Times New Roman" w:cs="Times New Roman"/>
          <w:sz w:val="24"/>
          <w:szCs w:val="24"/>
        </w:rPr>
        <w:t xml:space="preserve"> require additional administrative </w:t>
      </w:r>
      <w:r w:rsidR="00992A46" w:rsidRPr="31C05DDD">
        <w:rPr>
          <w:rFonts w:ascii="Times New Roman" w:hAnsi="Times New Roman" w:cs="Times New Roman"/>
          <w:sz w:val="24"/>
          <w:szCs w:val="24"/>
        </w:rPr>
        <w:t>oversight</w:t>
      </w:r>
      <w:r w:rsidR="00E73BA9" w:rsidRPr="31C05DDD">
        <w:rPr>
          <w:rFonts w:ascii="Times New Roman" w:hAnsi="Times New Roman" w:cs="Times New Roman"/>
          <w:sz w:val="24"/>
          <w:szCs w:val="24"/>
        </w:rPr>
        <w:t>,</w:t>
      </w:r>
      <w:r w:rsidR="00992A46" w:rsidRPr="31C05DDD">
        <w:rPr>
          <w:rFonts w:ascii="Times New Roman" w:hAnsi="Times New Roman" w:cs="Times New Roman"/>
          <w:sz w:val="24"/>
          <w:szCs w:val="24"/>
        </w:rPr>
        <w:t xml:space="preserve"> </w:t>
      </w:r>
      <w:r w:rsidR="005258B6" w:rsidRPr="31C05DDD">
        <w:rPr>
          <w:rFonts w:ascii="Times New Roman" w:hAnsi="Times New Roman" w:cs="Times New Roman"/>
          <w:sz w:val="24"/>
          <w:szCs w:val="24"/>
        </w:rPr>
        <w:t xml:space="preserve">and </w:t>
      </w:r>
      <w:r w:rsidR="00E73BA9" w:rsidRPr="31C05DDD">
        <w:rPr>
          <w:rFonts w:ascii="Times New Roman" w:hAnsi="Times New Roman" w:cs="Times New Roman"/>
          <w:sz w:val="24"/>
          <w:szCs w:val="24"/>
        </w:rPr>
        <w:t xml:space="preserve">consequently, </w:t>
      </w:r>
      <w:r w:rsidR="005258B6" w:rsidRPr="31C05DDD">
        <w:rPr>
          <w:rFonts w:ascii="Times New Roman" w:hAnsi="Times New Roman" w:cs="Times New Roman"/>
          <w:sz w:val="24"/>
          <w:szCs w:val="24"/>
        </w:rPr>
        <w:t>a greater amount of documentation by</w:t>
      </w:r>
      <w:r w:rsidRPr="31C05DDD">
        <w:rPr>
          <w:rFonts w:ascii="Times New Roman" w:hAnsi="Times New Roman" w:cs="Times New Roman"/>
          <w:sz w:val="24"/>
          <w:szCs w:val="24"/>
        </w:rPr>
        <w:t xml:space="preserve"> MTSU</w:t>
      </w:r>
      <w:r w:rsidR="00992A46" w:rsidRPr="31C05DDD">
        <w:rPr>
          <w:rFonts w:ascii="Times New Roman" w:hAnsi="Times New Roman" w:cs="Times New Roman"/>
          <w:sz w:val="24"/>
          <w:szCs w:val="24"/>
        </w:rPr>
        <w:t>,</w:t>
      </w:r>
      <w:r w:rsidRPr="31C05DDD">
        <w:rPr>
          <w:rFonts w:ascii="Times New Roman" w:hAnsi="Times New Roman" w:cs="Times New Roman"/>
          <w:sz w:val="24"/>
          <w:szCs w:val="24"/>
        </w:rPr>
        <w:t xml:space="preserve"> </w:t>
      </w:r>
      <w:r w:rsidR="00B007A6" w:rsidRPr="31C05DDD">
        <w:rPr>
          <w:rFonts w:ascii="Times New Roman" w:hAnsi="Times New Roman" w:cs="Times New Roman"/>
          <w:sz w:val="24"/>
          <w:szCs w:val="24"/>
        </w:rPr>
        <w:t>including</w:t>
      </w:r>
      <w:r w:rsidRPr="31C05DDD">
        <w:rPr>
          <w:rFonts w:ascii="Times New Roman" w:hAnsi="Times New Roman" w:cs="Times New Roman"/>
          <w:sz w:val="24"/>
          <w:szCs w:val="24"/>
        </w:rPr>
        <w:t xml:space="preserve"> additional </w:t>
      </w:r>
      <w:r w:rsidR="00B007A6" w:rsidRPr="31C05DDD">
        <w:rPr>
          <w:rFonts w:ascii="Times New Roman" w:hAnsi="Times New Roman" w:cs="Times New Roman"/>
          <w:sz w:val="24"/>
          <w:szCs w:val="24"/>
        </w:rPr>
        <w:t xml:space="preserve">administrative forms and </w:t>
      </w:r>
      <w:r w:rsidRPr="31C05DDD">
        <w:rPr>
          <w:rFonts w:ascii="Times New Roman" w:hAnsi="Times New Roman" w:cs="Times New Roman"/>
          <w:sz w:val="24"/>
          <w:szCs w:val="24"/>
        </w:rPr>
        <w:t xml:space="preserve">certifications </w:t>
      </w:r>
      <w:r w:rsidR="00B007A6" w:rsidRPr="31C05DDD">
        <w:rPr>
          <w:rFonts w:ascii="Times New Roman" w:hAnsi="Times New Roman" w:cs="Times New Roman"/>
          <w:sz w:val="24"/>
          <w:szCs w:val="24"/>
        </w:rPr>
        <w:t xml:space="preserve">that </w:t>
      </w:r>
      <w:r w:rsidRPr="31C05DDD">
        <w:rPr>
          <w:rFonts w:ascii="Times New Roman" w:hAnsi="Times New Roman" w:cs="Times New Roman"/>
          <w:sz w:val="24"/>
          <w:szCs w:val="24"/>
        </w:rPr>
        <w:t>must be collected from the proposed subrecipient</w:t>
      </w:r>
      <w:r w:rsidR="00992A46" w:rsidRPr="31C05DDD">
        <w:rPr>
          <w:rFonts w:ascii="Times New Roman" w:hAnsi="Times New Roman" w:cs="Times New Roman"/>
          <w:sz w:val="24"/>
          <w:szCs w:val="24"/>
        </w:rPr>
        <w:t xml:space="preserve"> </w:t>
      </w:r>
      <w:r w:rsidR="00992A46" w:rsidRPr="31C05DDD">
        <w:rPr>
          <w:rFonts w:ascii="Times New Roman" w:hAnsi="Times New Roman" w:cs="Times New Roman"/>
          <w:b/>
          <w:bCs/>
          <w:sz w:val="24"/>
          <w:szCs w:val="24"/>
        </w:rPr>
        <w:t>prior to submission</w:t>
      </w:r>
      <w:r w:rsidR="00992A46" w:rsidRPr="31C05DDD">
        <w:rPr>
          <w:rFonts w:ascii="Times New Roman" w:hAnsi="Times New Roman" w:cs="Times New Roman"/>
          <w:sz w:val="24"/>
          <w:szCs w:val="24"/>
        </w:rPr>
        <w:t>.</w:t>
      </w:r>
      <w:r w:rsidRPr="31C05DDD">
        <w:rPr>
          <w:rFonts w:ascii="Times New Roman" w:hAnsi="Times New Roman" w:cs="Times New Roman"/>
          <w:sz w:val="24"/>
          <w:szCs w:val="24"/>
        </w:rPr>
        <w:t xml:space="preserve"> If the budget proposes a </w:t>
      </w:r>
      <w:proofErr w:type="gramStart"/>
      <w:r w:rsidRPr="31C05DDD">
        <w:rPr>
          <w:rFonts w:ascii="Times New Roman" w:hAnsi="Times New Roman" w:cs="Times New Roman"/>
          <w:sz w:val="24"/>
          <w:szCs w:val="24"/>
        </w:rPr>
        <w:t>subaward</w:t>
      </w:r>
      <w:proofErr w:type="gramEnd"/>
      <w:r w:rsidRPr="31C05DDD">
        <w:rPr>
          <w:rFonts w:ascii="Times New Roman" w:hAnsi="Times New Roman" w:cs="Times New Roman"/>
          <w:sz w:val="24"/>
          <w:szCs w:val="24"/>
        </w:rPr>
        <w:t xml:space="preserve">, ORSP will need to work directly with the sponsored programs office representatives at the proposed </w:t>
      </w:r>
      <w:r w:rsidR="00801646" w:rsidRPr="31C05DDD">
        <w:rPr>
          <w:rFonts w:ascii="Times New Roman" w:hAnsi="Times New Roman" w:cs="Times New Roman"/>
          <w:sz w:val="24"/>
          <w:szCs w:val="24"/>
        </w:rPr>
        <w:t xml:space="preserve">subrecipient’s </w:t>
      </w:r>
      <w:r w:rsidRPr="31C05DDD">
        <w:rPr>
          <w:rFonts w:ascii="Times New Roman" w:hAnsi="Times New Roman" w:cs="Times New Roman"/>
          <w:sz w:val="24"/>
          <w:szCs w:val="24"/>
        </w:rPr>
        <w:t xml:space="preserve">institution to complete an administrative subrecipient package. This process can take an additional week or more to complete depending on the availability of key approvers and the sponsored program office staff available to assist. ORSP requests at least </w:t>
      </w:r>
      <w:r w:rsidR="00802935" w:rsidRPr="31C05DDD">
        <w:rPr>
          <w:rFonts w:ascii="Times New Roman" w:hAnsi="Times New Roman" w:cs="Times New Roman"/>
          <w:sz w:val="24"/>
          <w:szCs w:val="24"/>
        </w:rPr>
        <w:t xml:space="preserve">14 </w:t>
      </w:r>
      <w:r w:rsidRPr="31C05DDD">
        <w:rPr>
          <w:rFonts w:ascii="Times New Roman" w:hAnsi="Times New Roman" w:cs="Times New Roman"/>
          <w:sz w:val="24"/>
          <w:szCs w:val="24"/>
        </w:rPr>
        <w:t xml:space="preserve">business days prior to the submission deadline to contact the cooperating </w:t>
      </w:r>
      <w:r w:rsidR="00801646" w:rsidRPr="31C05DDD">
        <w:rPr>
          <w:rFonts w:ascii="Times New Roman" w:hAnsi="Times New Roman" w:cs="Times New Roman"/>
          <w:sz w:val="24"/>
          <w:szCs w:val="24"/>
        </w:rPr>
        <w:t xml:space="preserve">subrecipient’s </w:t>
      </w:r>
      <w:r w:rsidRPr="31C05DDD">
        <w:rPr>
          <w:rFonts w:ascii="Times New Roman" w:hAnsi="Times New Roman" w:cs="Times New Roman"/>
          <w:sz w:val="24"/>
          <w:szCs w:val="24"/>
        </w:rPr>
        <w:t>sponsored programs office for proposals that include subawards.</w:t>
      </w:r>
      <w:r w:rsidR="00992A46" w:rsidRPr="31C05DDD">
        <w:rPr>
          <w:rFonts w:ascii="Times New Roman" w:hAnsi="Times New Roman" w:cs="Times New Roman"/>
          <w:sz w:val="24"/>
          <w:szCs w:val="24"/>
        </w:rPr>
        <w:t xml:space="preserve"> If funded, the award will be issued to MTSU</w:t>
      </w:r>
      <w:r w:rsidR="00E73BA9" w:rsidRPr="31C05DDD">
        <w:rPr>
          <w:rFonts w:ascii="Times New Roman" w:hAnsi="Times New Roman" w:cs="Times New Roman"/>
          <w:sz w:val="24"/>
          <w:szCs w:val="24"/>
        </w:rPr>
        <w:t>,</w:t>
      </w:r>
      <w:r w:rsidR="00992A46" w:rsidRPr="31C05DDD">
        <w:rPr>
          <w:rFonts w:ascii="Times New Roman" w:hAnsi="Times New Roman" w:cs="Times New Roman"/>
          <w:sz w:val="24"/>
          <w:szCs w:val="24"/>
        </w:rPr>
        <w:t xml:space="preserve"> and MTSU will then issue a subaward agreement to the subrecipient. MTSU will have </w:t>
      </w:r>
      <w:r w:rsidR="00B007A6" w:rsidRPr="31C05DDD">
        <w:rPr>
          <w:rFonts w:ascii="Times New Roman" w:hAnsi="Times New Roman" w:cs="Times New Roman"/>
          <w:sz w:val="24"/>
          <w:szCs w:val="24"/>
        </w:rPr>
        <w:t xml:space="preserve">direct </w:t>
      </w:r>
      <w:r w:rsidR="00992A46" w:rsidRPr="31C05DDD">
        <w:rPr>
          <w:rFonts w:ascii="Times New Roman" w:hAnsi="Times New Roman" w:cs="Times New Roman"/>
          <w:sz w:val="24"/>
          <w:szCs w:val="24"/>
        </w:rPr>
        <w:t>oversight of the subrecipient’s project activities</w:t>
      </w:r>
      <w:r w:rsidR="00E73BA9" w:rsidRPr="31C05DDD">
        <w:rPr>
          <w:rFonts w:ascii="Times New Roman" w:hAnsi="Times New Roman" w:cs="Times New Roman"/>
          <w:sz w:val="24"/>
          <w:szCs w:val="24"/>
        </w:rPr>
        <w:t>,</w:t>
      </w:r>
      <w:r w:rsidR="00992A46" w:rsidRPr="31C05DDD">
        <w:rPr>
          <w:rFonts w:ascii="Times New Roman" w:hAnsi="Times New Roman" w:cs="Times New Roman"/>
          <w:sz w:val="24"/>
          <w:szCs w:val="24"/>
        </w:rPr>
        <w:t xml:space="preserve"> and the </w:t>
      </w:r>
      <w:r w:rsidR="00801646" w:rsidRPr="31C05DDD">
        <w:rPr>
          <w:rFonts w:ascii="Times New Roman" w:hAnsi="Times New Roman" w:cs="Times New Roman"/>
          <w:sz w:val="24"/>
          <w:szCs w:val="24"/>
        </w:rPr>
        <w:t xml:space="preserve">subrecipient </w:t>
      </w:r>
      <w:r w:rsidR="00992A46" w:rsidRPr="31C05DDD">
        <w:rPr>
          <w:rFonts w:ascii="Times New Roman" w:hAnsi="Times New Roman" w:cs="Times New Roman"/>
          <w:sz w:val="24"/>
          <w:szCs w:val="24"/>
        </w:rPr>
        <w:t>will invoice MTSU to be paid out of the award for project activities.</w:t>
      </w:r>
    </w:p>
    <w:p w14:paraId="3788C8CA" w14:textId="2F4E0FD3" w:rsidR="00992A46" w:rsidRPr="00F31749" w:rsidRDefault="00011BF5" w:rsidP="00B40F3A">
      <w:pPr>
        <w:rPr>
          <w:rFonts w:ascii="Times New Roman" w:hAnsi="Times New Roman" w:cs="Times New Roman"/>
          <w:sz w:val="24"/>
          <w:szCs w:val="24"/>
        </w:rPr>
      </w:pPr>
      <w:r w:rsidRPr="76843515">
        <w:rPr>
          <w:rFonts w:ascii="Times New Roman" w:hAnsi="Times New Roman" w:cs="Times New Roman"/>
          <w:sz w:val="24"/>
          <w:szCs w:val="24"/>
        </w:rPr>
        <w:t xml:space="preserve">Contract agreements </w:t>
      </w:r>
      <w:r w:rsidR="31153AF9" w:rsidRPr="76843515">
        <w:rPr>
          <w:rFonts w:ascii="Times New Roman" w:hAnsi="Times New Roman" w:cs="Times New Roman"/>
          <w:sz w:val="24"/>
          <w:szCs w:val="24"/>
        </w:rPr>
        <w:t xml:space="preserve">are </w:t>
      </w:r>
      <w:r w:rsidRPr="76843515">
        <w:rPr>
          <w:rFonts w:ascii="Times New Roman" w:hAnsi="Times New Roman" w:cs="Times New Roman"/>
          <w:sz w:val="24"/>
          <w:szCs w:val="24"/>
        </w:rPr>
        <w:t xml:space="preserve">typically just described in the proposal at the time of </w:t>
      </w:r>
      <w:proofErr w:type="gramStart"/>
      <w:r w:rsidRPr="76843515">
        <w:rPr>
          <w:rFonts w:ascii="Times New Roman" w:hAnsi="Times New Roman" w:cs="Times New Roman"/>
          <w:sz w:val="24"/>
          <w:szCs w:val="24"/>
        </w:rPr>
        <w:t>submission</w:t>
      </w:r>
      <w:proofErr w:type="gramEnd"/>
      <w:r w:rsidRPr="76843515">
        <w:rPr>
          <w:rFonts w:ascii="Times New Roman" w:hAnsi="Times New Roman" w:cs="Times New Roman"/>
          <w:sz w:val="24"/>
          <w:szCs w:val="24"/>
        </w:rPr>
        <w:t xml:space="preserve"> but </w:t>
      </w:r>
      <w:r w:rsidR="31153AF9" w:rsidRPr="76843515">
        <w:rPr>
          <w:rFonts w:ascii="Times New Roman" w:hAnsi="Times New Roman" w:cs="Times New Roman"/>
          <w:sz w:val="24"/>
          <w:szCs w:val="24"/>
        </w:rPr>
        <w:t xml:space="preserve">a sponsor </w:t>
      </w:r>
      <w:r w:rsidRPr="76843515">
        <w:rPr>
          <w:rFonts w:ascii="Times New Roman" w:hAnsi="Times New Roman" w:cs="Times New Roman"/>
          <w:sz w:val="24"/>
          <w:szCs w:val="24"/>
        </w:rPr>
        <w:t xml:space="preserve">may require supplemental application materials such as a </w:t>
      </w:r>
      <w:proofErr w:type="spellStart"/>
      <w:r w:rsidRPr="76843515">
        <w:rPr>
          <w:rFonts w:ascii="Times New Roman" w:hAnsi="Times New Roman" w:cs="Times New Roman"/>
          <w:sz w:val="24"/>
          <w:szCs w:val="24"/>
        </w:rPr>
        <w:t>biosketch</w:t>
      </w:r>
      <w:proofErr w:type="spellEnd"/>
      <w:r w:rsidRPr="76843515">
        <w:rPr>
          <w:rFonts w:ascii="Times New Roman" w:hAnsi="Times New Roman" w:cs="Times New Roman"/>
          <w:sz w:val="24"/>
          <w:szCs w:val="24"/>
        </w:rPr>
        <w:t xml:space="preserve"> describing qualifications of the contractor and a letter of support documenting their agreement to participate. </w:t>
      </w:r>
      <w:r w:rsidR="528EF0CB" w:rsidRPr="76843515">
        <w:rPr>
          <w:rFonts w:ascii="Times New Roman" w:hAnsi="Times New Roman" w:cs="Times New Roman"/>
          <w:sz w:val="24"/>
          <w:szCs w:val="24"/>
        </w:rPr>
        <w:t>Like the subaward agreement, the award funds will be issued to MTSU, and the contractor will invoice MTSU for payment.</w:t>
      </w:r>
      <w:r w:rsidRPr="76843515">
        <w:rPr>
          <w:rFonts w:ascii="Times New Roman" w:hAnsi="Times New Roman" w:cs="Times New Roman"/>
          <w:sz w:val="24"/>
          <w:szCs w:val="24"/>
        </w:rPr>
        <w:t xml:space="preserve"> The contractor will need to be set up as a vendor</w:t>
      </w:r>
      <w:r w:rsidR="31153AF9" w:rsidRPr="76843515">
        <w:rPr>
          <w:rFonts w:ascii="Times New Roman" w:hAnsi="Times New Roman" w:cs="Times New Roman"/>
          <w:sz w:val="24"/>
          <w:szCs w:val="24"/>
        </w:rPr>
        <w:t xml:space="preserve"> in the MTSU system</w:t>
      </w:r>
      <w:r w:rsidRPr="76843515">
        <w:rPr>
          <w:rFonts w:ascii="Times New Roman" w:hAnsi="Times New Roman" w:cs="Times New Roman"/>
          <w:sz w:val="24"/>
          <w:szCs w:val="24"/>
        </w:rPr>
        <w:t xml:space="preserve"> to receive payment. </w:t>
      </w:r>
      <w:r w:rsidR="3E174EFC" w:rsidRPr="76843515">
        <w:rPr>
          <w:rFonts w:ascii="Times New Roman" w:hAnsi="Times New Roman" w:cs="Times New Roman"/>
          <w:sz w:val="24"/>
          <w:szCs w:val="24"/>
        </w:rPr>
        <w:t xml:space="preserve">Contractors/vendors must be selected competitively if the budgeted amount </w:t>
      </w:r>
      <w:r w:rsidR="495B8CEA" w:rsidRPr="76843515">
        <w:rPr>
          <w:rFonts w:ascii="Times New Roman" w:hAnsi="Times New Roman" w:cs="Times New Roman"/>
          <w:sz w:val="24"/>
          <w:szCs w:val="24"/>
        </w:rPr>
        <w:t>is</w:t>
      </w:r>
      <w:r w:rsidR="3E174EFC" w:rsidRPr="76843515">
        <w:rPr>
          <w:rFonts w:ascii="Times New Roman" w:hAnsi="Times New Roman" w:cs="Times New Roman"/>
          <w:sz w:val="24"/>
          <w:szCs w:val="24"/>
        </w:rPr>
        <w:t xml:space="preserve"> $10,000</w:t>
      </w:r>
      <w:r w:rsidR="495B8CEA" w:rsidRPr="76843515">
        <w:rPr>
          <w:rFonts w:ascii="Times New Roman" w:hAnsi="Times New Roman" w:cs="Times New Roman"/>
          <w:sz w:val="24"/>
          <w:szCs w:val="24"/>
        </w:rPr>
        <w:t xml:space="preserve"> or greater</w:t>
      </w:r>
      <w:r w:rsidR="3E174EFC" w:rsidRPr="76843515">
        <w:rPr>
          <w:rFonts w:ascii="Times New Roman" w:hAnsi="Times New Roman" w:cs="Times New Roman"/>
          <w:sz w:val="24"/>
          <w:szCs w:val="24"/>
        </w:rPr>
        <w:t xml:space="preserve"> and the service</w:t>
      </w:r>
      <w:r w:rsidR="495B8CEA" w:rsidRPr="76843515">
        <w:rPr>
          <w:rFonts w:ascii="Times New Roman" w:hAnsi="Times New Roman" w:cs="Times New Roman"/>
          <w:sz w:val="24"/>
          <w:szCs w:val="24"/>
        </w:rPr>
        <w:t>s/materials</w:t>
      </w:r>
      <w:r w:rsidR="3E174EFC" w:rsidRPr="76843515">
        <w:rPr>
          <w:rFonts w:ascii="Times New Roman" w:hAnsi="Times New Roman" w:cs="Times New Roman"/>
          <w:sz w:val="24"/>
          <w:szCs w:val="24"/>
        </w:rPr>
        <w:t xml:space="preserve"> they </w:t>
      </w:r>
      <w:r w:rsidR="495B8CEA" w:rsidRPr="76843515">
        <w:rPr>
          <w:rFonts w:ascii="Times New Roman" w:hAnsi="Times New Roman" w:cs="Times New Roman"/>
          <w:sz w:val="24"/>
          <w:szCs w:val="24"/>
        </w:rPr>
        <w:t>provide</w:t>
      </w:r>
      <w:r w:rsidR="3E174EFC" w:rsidRPr="76843515">
        <w:rPr>
          <w:rFonts w:ascii="Times New Roman" w:hAnsi="Times New Roman" w:cs="Times New Roman"/>
          <w:sz w:val="24"/>
          <w:szCs w:val="24"/>
        </w:rPr>
        <w:t xml:space="preserve"> </w:t>
      </w:r>
      <w:r w:rsidR="6A6E7458" w:rsidRPr="76843515">
        <w:rPr>
          <w:rFonts w:ascii="Times New Roman" w:hAnsi="Times New Roman" w:cs="Times New Roman"/>
          <w:sz w:val="24"/>
          <w:szCs w:val="24"/>
        </w:rPr>
        <w:t xml:space="preserve">could be fulfilled </w:t>
      </w:r>
      <w:r w:rsidR="495B8CEA" w:rsidRPr="76843515">
        <w:rPr>
          <w:rFonts w:ascii="Times New Roman" w:hAnsi="Times New Roman" w:cs="Times New Roman"/>
          <w:sz w:val="24"/>
          <w:szCs w:val="24"/>
        </w:rPr>
        <w:t>by multiple companies.</w:t>
      </w:r>
      <w:r w:rsidR="3E174EFC" w:rsidRPr="76843515">
        <w:rPr>
          <w:rFonts w:ascii="Times New Roman" w:hAnsi="Times New Roman" w:cs="Times New Roman"/>
          <w:sz w:val="24"/>
          <w:szCs w:val="24"/>
        </w:rPr>
        <w:t xml:space="preserve"> </w:t>
      </w:r>
    </w:p>
    <w:p w14:paraId="7E2E2B75" w14:textId="1000C46C" w:rsidR="00565DCF" w:rsidRPr="00F31749" w:rsidRDefault="00565DCF" w:rsidP="00565DCF">
      <w:pPr>
        <w:rPr>
          <w:rFonts w:ascii="Times New Roman" w:hAnsi="Times New Roman" w:cs="Times New Roman"/>
          <w:sz w:val="24"/>
          <w:szCs w:val="24"/>
        </w:rPr>
      </w:pPr>
      <w:r w:rsidRPr="00F31749">
        <w:rPr>
          <w:rFonts w:ascii="Times New Roman" w:hAnsi="Times New Roman" w:cs="Times New Roman"/>
          <w:sz w:val="24"/>
          <w:szCs w:val="24"/>
        </w:rPr>
        <w:t>Note: The documentation and administrative records required for a contractor are generally much simpler than a subaward agreement, but if the project relationship/</w:t>
      </w:r>
      <w:r w:rsidR="00B007A6" w:rsidRPr="00F31749">
        <w:rPr>
          <w:rFonts w:ascii="Times New Roman" w:hAnsi="Times New Roman" w:cs="Times New Roman"/>
          <w:sz w:val="24"/>
          <w:szCs w:val="24"/>
        </w:rPr>
        <w:t xml:space="preserve">collaborator’s </w:t>
      </w:r>
      <w:r w:rsidRPr="00F31749">
        <w:rPr>
          <w:rFonts w:ascii="Times New Roman" w:hAnsi="Times New Roman" w:cs="Times New Roman"/>
          <w:sz w:val="24"/>
          <w:szCs w:val="24"/>
        </w:rPr>
        <w:t>contributions meet the definition of a subaward then ORSP needs to establish that type of agreement including the appropriate certifications to meet audit requirements.</w:t>
      </w:r>
    </w:p>
    <w:p w14:paraId="46725F9C" w14:textId="3DA514AC" w:rsidR="00AE0983" w:rsidRPr="00B001A4" w:rsidRDefault="00AE0983" w:rsidP="00B40F3A">
      <w:pPr>
        <w:rPr>
          <w:rFonts w:ascii="Times New Roman" w:hAnsi="Times New Roman" w:cs="Times New Roman"/>
          <w:b/>
          <w:i/>
          <w:sz w:val="24"/>
          <w:szCs w:val="24"/>
        </w:rPr>
      </w:pPr>
      <w:r w:rsidRPr="00B001A4">
        <w:rPr>
          <w:rFonts w:ascii="Times New Roman" w:hAnsi="Times New Roman" w:cs="Times New Roman"/>
          <w:b/>
          <w:i/>
          <w:sz w:val="24"/>
          <w:szCs w:val="24"/>
        </w:rPr>
        <w:t>Collaborative Proposals</w:t>
      </w:r>
    </w:p>
    <w:p w14:paraId="0116ED18" w14:textId="647FAD3A" w:rsidR="00992A46" w:rsidRPr="00F31749" w:rsidRDefault="00992A46" w:rsidP="00B40F3A">
      <w:pPr>
        <w:rPr>
          <w:rFonts w:ascii="Times New Roman" w:hAnsi="Times New Roman" w:cs="Times New Roman"/>
          <w:sz w:val="24"/>
          <w:szCs w:val="24"/>
        </w:rPr>
      </w:pPr>
      <w:r w:rsidRPr="00F31749">
        <w:rPr>
          <w:rFonts w:ascii="Times New Roman" w:hAnsi="Times New Roman" w:cs="Times New Roman"/>
          <w:sz w:val="24"/>
          <w:szCs w:val="24"/>
        </w:rPr>
        <w:t xml:space="preserve">Collaborative proposals </w:t>
      </w:r>
      <w:r w:rsidR="00522632" w:rsidRPr="00F31749">
        <w:rPr>
          <w:rFonts w:ascii="Times New Roman" w:hAnsi="Times New Roman" w:cs="Times New Roman"/>
          <w:sz w:val="24"/>
          <w:szCs w:val="24"/>
        </w:rPr>
        <w:t xml:space="preserve">are those </w:t>
      </w:r>
      <w:r w:rsidRPr="00F31749">
        <w:rPr>
          <w:rFonts w:ascii="Times New Roman" w:hAnsi="Times New Roman" w:cs="Times New Roman"/>
          <w:sz w:val="24"/>
          <w:szCs w:val="24"/>
        </w:rPr>
        <w:t>submitted by multiple organizations</w:t>
      </w:r>
      <w:r w:rsidR="00614B5E" w:rsidRPr="00F31749">
        <w:rPr>
          <w:rFonts w:ascii="Times New Roman" w:hAnsi="Times New Roman" w:cs="Times New Roman"/>
          <w:sz w:val="24"/>
          <w:szCs w:val="24"/>
        </w:rPr>
        <w:t xml:space="preserve"> that</w:t>
      </w:r>
      <w:r w:rsidRPr="00F31749">
        <w:rPr>
          <w:rFonts w:ascii="Times New Roman" w:hAnsi="Times New Roman" w:cs="Times New Roman"/>
          <w:sz w:val="24"/>
          <w:szCs w:val="24"/>
        </w:rPr>
        <w:t xml:space="preserve"> result in an award issued to each</w:t>
      </w:r>
      <w:r w:rsidR="00565DCF" w:rsidRPr="00F31749">
        <w:rPr>
          <w:rFonts w:ascii="Times New Roman" w:hAnsi="Times New Roman" w:cs="Times New Roman"/>
          <w:sz w:val="24"/>
          <w:szCs w:val="24"/>
        </w:rPr>
        <w:t xml:space="preserve"> partner organization directly from the funder. These types of proposals can be</w:t>
      </w:r>
      <w:r w:rsidR="00614B5E" w:rsidRPr="00F31749">
        <w:rPr>
          <w:rFonts w:ascii="Times New Roman" w:hAnsi="Times New Roman" w:cs="Times New Roman"/>
          <w:sz w:val="24"/>
          <w:szCs w:val="24"/>
        </w:rPr>
        <w:t xml:space="preserve"> preferable </w:t>
      </w:r>
      <w:r w:rsidR="00565DCF" w:rsidRPr="00F31749">
        <w:rPr>
          <w:rFonts w:ascii="Times New Roman" w:hAnsi="Times New Roman" w:cs="Times New Roman"/>
          <w:sz w:val="24"/>
          <w:szCs w:val="24"/>
        </w:rPr>
        <w:t xml:space="preserve">to a subaward because each organization maintains oversight of </w:t>
      </w:r>
      <w:r w:rsidR="00614B5E" w:rsidRPr="00F31749">
        <w:rPr>
          <w:rFonts w:ascii="Times New Roman" w:hAnsi="Times New Roman" w:cs="Times New Roman"/>
          <w:sz w:val="24"/>
          <w:szCs w:val="24"/>
        </w:rPr>
        <w:t xml:space="preserve">its </w:t>
      </w:r>
      <w:r w:rsidR="00565DCF" w:rsidRPr="00F31749">
        <w:rPr>
          <w:rFonts w:ascii="Times New Roman" w:hAnsi="Times New Roman" w:cs="Times New Roman"/>
          <w:sz w:val="24"/>
          <w:szCs w:val="24"/>
        </w:rPr>
        <w:t xml:space="preserve">own award. This may not be possible, however, if the proposed partner does not have the infrastructure required by the funder to receive and maintain financial oversight of the award, in which case a subaward relationship may be more competitive or </w:t>
      </w:r>
      <w:r w:rsidR="00614B5E" w:rsidRPr="00F31749">
        <w:rPr>
          <w:rFonts w:ascii="Times New Roman" w:hAnsi="Times New Roman" w:cs="Times New Roman"/>
          <w:sz w:val="24"/>
          <w:szCs w:val="24"/>
        </w:rPr>
        <w:t>necessary</w:t>
      </w:r>
      <w:r w:rsidR="00565DCF" w:rsidRPr="00F31749">
        <w:rPr>
          <w:rFonts w:ascii="Times New Roman" w:hAnsi="Times New Roman" w:cs="Times New Roman"/>
          <w:sz w:val="24"/>
          <w:szCs w:val="24"/>
        </w:rPr>
        <w:t>.</w:t>
      </w:r>
    </w:p>
    <w:p w14:paraId="10C88328" w14:textId="3933E480" w:rsidR="005258B6" w:rsidRPr="00BB6453" w:rsidRDefault="6D2C5544" w:rsidP="76843515">
      <w:pPr>
        <w:rPr>
          <w:rFonts w:ascii="Times New Roman" w:hAnsi="Times New Roman" w:cs="Times New Roman"/>
          <w:b/>
          <w:bCs/>
          <w:sz w:val="24"/>
          <w:szCs w:val="24"/>
        </w:rPr>
      </w:pPr>
      <w:bookmarkStart w:id="47" w:name="UniversityReviewandApproval"/>
      <w:r w:rsidRPr="76843515">
        <w:rPr>
          <w:rFonts w:ascii="Times New Roman" w:hAnsi="Times New Roman" w:cs="Times New Roman"/>
          <w:b/>
          <w:bCs/>
          <w:sz w:val="24"/>
          <w:szCs w:val="24"/>
        </w:rPr>
        <w:t>University Review and Approval</w:t>
      </w:r>
    </w:p>
    <w:bookmarkEnd w:id="47"/>
    <w:p w14:paraId="26F64044" w14:textId="6639CC5D" w:rsidR="76843515" w:rsidRDefault="3AD78109" w:rsidP="76843515">
      <w:pPr>
        <w:pStyle w:val="NormalWeb"/>
        <w:rPr>
          <w:rStyle w:val="Strong"/>
        </w:rPr>
      </w:pPr>
      <w:r w:rsidRPr="76843515">
        <w:rPr>
          <w:rStyle w:val="Strong"/>
        </w:rPr>
        <w:lastRenderedPageBreak/>
        <w:t>Proposal Request Forms</w:t>
      </w:r>
      <w:r>
        <w:t xml:space="preserve"> should be completed by the PI or PI's representative </w:t>
      </w:r>
      <w:r w:rsidRPr="76843515">
        <w:rPr>
          <w:b/>
          <w:bCs/>
          <w:i/>
          <w:iCs/>
          <w:u w:val="single"/>
        </w:rPr>
        <w:t>at least 30 days before the submission due dat</w:t>
      </w:r>
      <w:r w:rsidR="69079F06" w:rsidRPr="76843515">
        <w:rPr>
          <w:b/>
          <w:bCs/>
          <w:i/>
          <w:iCs/>
          <w:u w:val="single"/>
        </w:rPr>
        <w:t>e</w:t>
      </w:r>
      <w:r>
        <w:t xml:space="preserve"> </w:t>
      </w:r>
      <w:r w:rsidR="69079F06">
        <w:t xml:space="preserve">in </w:t>
      </w:r>
      <w:hyperlink r:id="rId17">
        <w:r w:rsidR="69079F06" w:rsidRPr="76843515">
          <w:rPr>
            <w:rStyle w:val="Hyperlink"/>
          </w:rPr>
          <w:t>Cayuse.</w:t>
        </w:r>
      </w:hyperlink>
      <w:r w:rsidR="69079F06">
        <w:t xml:space="preserve"> </w:t>
      </w:r>
      <w:r>
        <w:t>They are the first step in the application process and are used as a basis for developing sponsored projects, i.e., grants,</w:t>
      </w:r>
      <w:r w:rsidR="6621D47F">
        <w:t xml:space="preserve"> service</w:t>
      </w:r>
      <w:r>
        <w:t xml:space="preserve"> contracts, etc. Upon completion, a Proposal Request Form will be routed to a pre-award specialist for completion.</w:t>
      </w:r>
      <w:r w:rsidR="7529879A">
        <w:t xml:space="preserve"> </w:t>
      </w:r>
      <w:r w:rsidR="318CBAD4">
        <w:t>Please make sure to route this form for review. After a Proposal Request Form has been submitted, you will be contacted by ORSP staff within two (2) business days if you are not in previous communication about the project. </w:t>
      </w:r>
      <w:r w:rsidR="7D1E1F29">
        <w:t xml:space="preserve"> </w:t>
      </w:r>
    </w:p>
    <w:p w14:paraId="1E47E414" w14:textId="77777777" w:rsidR="00977A20" w:rsidRDefault="3AD78109" w:rsidP="00977A20">
      <w:pPr>
        <w:pStyle w:val="NormalWeb"/>
      </w:pPr>
      <w:r w:rsidRPr="76843515">
        <w:rPr>
          <w:rStyle w:val="Strong"/>
        </w:rPr>
        <w:t>Full Proposal Forms</w:t>
      </w:r>
      <w:r>
        <w:t xml:space="preserve"> should be completed with ORSP staff in collaboration with the PI </w:t>
      </w:r>
      <w:r w:rsidRPr="76843515">
        <w:rPr>
          <w:rStyle w:val="Emphasis"/>
        </w:rPr>
        <w:t>after</w:t>
      </w:r>
      <w:r>
        <w:t xml:space="preserve"> the Proposal Request Form has been submitted. These forms are completed prior to submission to sponsor and </w:t>
      </w:r>
      <w:r w:rsidRPr="76843515">
        <w:rPr>
          <w:b/>
          <w:bCs/>
          <w:i/>
          <w:iCs/>
          <w:u w:val="single"/>
        </w:rPr>
        <w:t>routed for approval by chairs and deans seven (7) days prior to submission due date</w:t>
      </w:r>
      <w:r>
        <w:t xml:space="preserve">. </w:t>
      </w:r>
    </w:p>
    <w:p w14:paraId="6636ED4E" w14:textId="74CEB82C" w:rsidR="76843515" w:rsidRDefault="76843515" w:rsidP="76843515">
      <w:pPr>
        <w:rPr>
          <w:rFonts w:ascii="Times New Roman" w:hAnsi="Times New Roman" w:cs="Times New Roman"/>
          <w:sz w:val="24"/>
          <w:szCs w:val="24"/>
        </w:rPr>
      </w:pPr>
    </w:p>
    <w:p w14:paraId="0DC14B06" w14:textId="2340CA58" w:rsidR="00B40F3A" w:rsidRPr="008A53FE" w:rsidRDefault="00B40F3A" w:rsidP="008A53FE">
      <w:pPr>
        <w:rPr>
          <w:rFonts w:ascii="Times New Roman" w:hAnsi="Times New Roman" w:cs="Times New Roman"/>
          <w:sz w:val="24"/>
          <w:szCs w:val="24"/>
        </w:rPr>
      </w:pPr>
      <w:bookmarkStart w:id="48" w:name="SIGNATURE_AND_AUTHORIZATIONS"/>
      <w:bookmarkEnd w:id="48"/>
      <w:r w:rsidRPr="008A53FE">
        <w:rPr>
          <w:rFonts w:ascii="Times New Roman" w:hAnsi="Times New Roman" w:cs="Times New Roman"/>
          <w:sz w:val="24"/>
          <w:szCs w:val="24"/>
        </w:rPr>
        <w:t xml:space="preserve">The </w:t>
      </w:r>
      <w:r w:rsidR="002A7CD8" w:rsidRPr="008A53FE">
        <w:rPr>
          <w:rFonts w:ascii="Times New Roman" w:hAnsi="Times New Roman" w:cs="Times New Roman"/>
          <w:sz w:val="24"/>
          <w:szCs w:val="24"/>
        </w:rPr>
        <w:t xml:space="preserve">proposal </w:t>
      </w:r>
      <w:r w:rsidRPr="008A53FE">
        <w:rPr>
          <w:rFonts w:ascii="Times New Roman" w:hAnsi="Times New Roman" w:cs="Times New Roman"/>
          <w:sz w:val="24"/>
          <w:szCs w:val="24"/>
        </w:rPr>
        <w:t xml:space="preserve">approval </w:t>
      </w:r>
      <w:r w:rsidR="002A7CD8" w:rsidRPr="008A53FE">
        <w:rPr>
          <w:rFonts w:ascii="Times New Roman" w:hAnsi="Times New Roman" w:cs="Times New Roman"/>
          <w:sz w:val="24"/>
          <w:szCs w:val="24"/>
        </w:rPr>
        <w:t xml:space="preserve">form provides the necessary certifications </w:t>
      </w:r>
      <w:r w:rsidRPr="008A53FE">
        <w:rPr>
          <w:rFonts w:ascii="Times New Roman" w:hAnsi="Times New Roman" w:cs="Times New Roman"/>
          <w:sz w:val="24"/>
          <w:szCs w:val="24"/>
        </w:rPr>
        <w:t xml:space="preserve">for </w:t>
      </w:r>
      <w:proofErr w:type="gramStart"/>
      <w:r w:rsidRPr="008A53FE">
        <w:rPr>
          <w:rFonts w:ascii="Times New Roman" w:hAnsi="Times New Roman" w:cs="Times New Roman"/>
          <w:sz w:val="24"/>
          <w:szCs w:val="24"/>
        </w:rPr>
        <w:t>a number of</w:t>
      </w:r>
      <w:proofErr w:type="gramEnd"/>
      <w:r w:rsidRPr="008A53FE">
        <w:rPr>
          <w:rFonts w:ascii="Times New Roman" w:hAnsi="Times New Roman" w:cs="Times New Roman"/>
          <w:sz w:val="24"/>
          <w:szCs w:val="24"/>
        </w:rPr>
        <w:t xml:space="preserve"> items, </w:t>
      </w:r>
      <w:r w:rsidR="002A7CD8" w:rsidRPr="008A53FE">
        <w:rPr>
          <w:rFonts w:ascii="Times New Roman" w:hAnsi="Times New Roman" w:cs="Times New Roman"/>
          <w:sz w:val="24"/>
          <w:szCs w:val="24"/>
        </w:rPr>
        <w:t>including</w:t>
      </w:r>
      <w:r w:rsidRPr="008A53FE">
        <w:rPr>
          <w:rFonts w:ascii="Times New Roman" w:hAnsi="Times New Roman" w:cs="Times New Roman"/>
          <w:sz w:val="24"/>
          <w:szCs w:val="24"/>
        </w:rPr>
        <w:t>:</w:t>
      </w:r>
    </w:p>
    <w:p w14:paraId="6B59A668" w14:textId="77777777" w:rsidR="00B40F3A" w:rsidRPr="008A53FE" w:rsidRDefault="00B40F3A" w:rsidP="008A53FE">
      <w:pPr>
        <w:pStyle w:val="ListParagraph"/>
        <w:numPr>
          <w:ilvl w:val="0"/>
          <w:numId w:val="50"/>
        </w:numPr>
        <w:rPr>
          <w:rFonts w:ascii="Times New Roman" w:hAnsi="Times New Roman" w:cs="Times New Roman"/>
          <w:sz w:val="24"/>
          <w:szCs w:val="24"/>
        </w:rPr>
      </w:pPr>
      <w:r w:rsidRPr="008A53FE">
        <w:rPr>
          <w:rFonts w:ascii="Times New Roman" w:hAnsi="Times New Roman" w:cs="Times New Roman"/>
          <w:sz w:val="24"/>
          <w:szCs w:val="24"/>
        </w:rPr>
        <w:t>additional space for the</w:t>
      </w:r>
      <w:r w:rsidRPr="008A53FE">
        <w:rPr>
          <w:rFonts w:ascii="Times New Roman" w:hAnsi="Times New Roman" w:cs="Times New Roman"/>
          <w:spacing w:val="-6"/>
          <w:sz w:val="24"/>
          <w:szCs w:val="24"/>
        </w:rPr>
        <w:t xml:space="preserve"> </w:t>
      </w:r>
      <w:r w:rsidRPr="008A53FE">
        <w:rPr>
          <w:rFonts w:ascii="Times New Roman" w:hAnsi="Times New Roman" w:cs="Times New Roman"/>
          <w:sz w:val="24"/>
          <w:szCs w:val="24"/>
        </w:rPr>
        <w:t>project</w:t>
      </w:r>
    </w:p>
    <w:p w14:paraId="027F3082" w14:textId="3CDB2D19" w:rsidR="00B40F3A" w:rsidRPr="008A53FE" w:rsidRDefault="00B40F3A" w:rsidP="008A53FE">
      <w:pPr>
        <w:pStyle w:val="ListParagraph"/>
        <w:numPr>
          <w:ilvl w:val="0"/>
          <w:numId w:val="50"/>
        </w:numPr>
        <w:rPr>
          <w:rFonts w:ascii="Times New Roman" w:hAnsi="Times New Roman" w:cs="Times New Roman"/>
          <w:sz w:val="24"/>
          <w:szCs w:val="24"/>
        </w:rPr>
      </w:pPr>
      <w:r w:rsidRPr="008A53FE">
        <w:rPr>
          <w:rFonts w:ascii="Times New Roman" w:hAnsi="Times New Roman" w:cs="Times New Roman"/>
          <w:sz w:val="24"/>
          <w:szCs w:val="24"/>
        </w:rPr>
        <w:t>use of human subjects in the</w:t>
      </w:r>
      <w:r w:rsidRPr="008A53FE">
        <w:rPr>
          <w:rFonts w:ascii="Times New Roman" w:hAnsi="Times New Roman" w:cs="Times New Roman"/>
          <w:spacing w:val="-13"/>
          <w:sz w:val="24"/>
          <w:szCs w:val="24"/>
        </w:rPr>
        <w:t xml:space="preserve"> </w:t>
      </w:r>
      <w:r w:rsidRPr="008A53FE">
        <w:rPr>
          <w:rFonts w:ascii="Times New Roman" w:hAnsi="Times New Roman" w:cs="Times New Roman"/>
          <w:sz w:val="24"/>
          <w:szCs w:val="24"/>
        </w:rPr>
        <w:t>project</w:t>
      </w:r>
    </w:p>
    <w:p w14:paraId="3F5DEA34" w14:textId="10EEA9BB" w:rsidR="002A7CD8" w:rsidRPr="008A53FE" w:rsidRDefault="002A7CD8" w:rsidP="008A53FE">
      <w:pPr>
        <w:pStyle w:val="ListParagraph"/>
        <w:numPr>
          <w:ilvl w:val="0"/>
          <w:numId w:val="50"/>
        </w:numPr>
        <w:rPr>
          <w:rFonts w:ascii="Times New Roman" w:hAnsi="Times New Roman" w:cs="Times New Roman"/>
          <w:sz w:val="24"/>
          <w:szCs w:val="24"/>
        </w:rPr>
      </w:pPr>
      <w:r w:rsidRPr="008A53FE">
        <w:rPr>
          <w:rFonts w:ascii="Times New Roman" w:hAnsi="Times New Roman" w:cs="Times New Roman"/>
          <w:sz w:val="24"/>
          <w:szCs w:val="24"/>
        </w:rPr>
        <w:t>use of animals in the</w:t>
      </w:r>
      <w:r w:rsidRPr="008A53FE">
        <w:rPr>
          <w:rFonts w:ascii="Times New Roman" w:hAnsi="Times New Roman" w:cs="Times New Roman"/>
          <w:spacing w:val="-7"/>
          <w:sz w:val="24"/>
          <w:szCs w:val="24"/>
        </w:rPr>
        <w:t xml:space="preserve"> </w:t>
      </w:r>
      <w:r w:rsidRPr="008A53FE">
        <w:rPr>
          <w:rFonts w:ascii="Times New Roman" w:hAnsi="Times New Roman" w:cs="Times New Roman"/>
          <w:sz w:val="24"/>
          <w:szCs w:val="24"/>
        </w:rPr>
        <w:t>project</w:t>
      </w:r>
    </w:p>
    <w:p w14:paraId="6474A837" w14:textId="77777777" w:rsidR="00B40F3A" w:rsidRPr="008A53FE" w:rsidRDefault="00B40F3A" w:rsidP="008A53FE">
      <w:pPr>
        <w:pStyle w:val="ListParagraph"/>
        <w:numPr>
          <w:ilvl w:val="0"/>
          <w:numId w:val="50"/>
        </w:numPr>
        <w:rPr>
          <w:rFonts w:ascii="Times New Roman" w:hAnsi="Times New Roman" w:cs="Times New Roman"/>
          <w:sz w:val="24"/>
          <w:szCs w:val="24"/>
        </w:rPr>
      </w:pPr>
      <w:r w:rsidRPr="008A53FE">
        <w:rPr>
          <w:rFonts w:ascii="Times New Roman" w:hAnsi="Times New Roman" w:cs="Times New Roman"/>
          <w:sz w:val="24"/>
          <w:szCs w:val="24"/>
        </w:rPr>
        <w:t>use of hazardous</w:t>
      </w:r>
      <w:r w:rsidRPr="008A53FE">
        <w:rPr>
          <w:rFonts w:ascii="Times New Roman" w:hAnsi="Times New Roman" w:cs="Times New Roman"/>
          <w:spacing w:val="-8"/>
          <w:sz w:val="24"/>
          <w:szCs w:val="24"/>
        </w:rPr>
        <w:t xml:space="preserve"> </w:t>
      </w:r>
      <w:r w:rsidRPr="008A53FE">
        <w:rPr>
          <w:rFonts w:ascii="Times New Roman" w:hAnsi="Times New Roman" w:cs="Times New Roman"/>
          <w:sz w:val="24"/>
          <w:szCs w:val="24"/>
        </w:rPr>
        <w:t>materials</w:t>
      </w:r>
    </w:p>
    <w:p w14:paraId="0A6A8835" w14:textId="4D689F22" w:rsidR="00322D9A" w:rsidRPr="008A53FE" w:rsidRDefault="00322D9A" w:rsidP="008A53FE">
      <w:pPr>
        <w:pStyle w:val="ListParagraph"/>
        <w:numPr>
          <w:ilvl w:val="0"/>
          <w:numId w:val="50"/>
        </w:numPr>
        <w:rPr>
          <w:rFonts w:ascii="Times New Roman" w:hAnsi="Times New Roman" w:cs="Times New Roman"/>
          <w:sz w:val="24"/>
          <w:szCs w:val="24"/>
        </w:rPr>
      </w:pPr>
      <w:r w:rsidRPr="008A53FE">
        <w:rPr>
          <w:rFonts w:ascii="Times New Roman" w:hAnsi="Times New Roman" w:cs="Times New Roman"/>
          <w:sz w:val="24"/>
          <w:szCs w:val="24"/>
        </w:rPr>
        <w:t>conflicts of interest for the Principal Investigator</w:t>
      </w:r>
    </w:p>
    <w:p w14:paraId="6FCAAB51" w14:textId="206405A2" w:rsidR="00B40F3A" w:rsidRPr="008A53FE" w:rsidRDefault="00322D9A" w:rsidP="008A53FE">
      <w:pPr>
        <w:pStyle w:val="ListParagraph"/>
        <w:numPr>
          <w:ilvl w:val="0"/>
          <w:numId w:val="50"/>
        </w:numPr>
        <w:rPr>
          <w:rFonts w:ascii="Times New Roman" w:hAnsi="Times New Roman" w:cs="Times New Roman"/>
          <w:sz w:val="24"/>
          <w:szCs w:val="24"/>
        </w:rPr>
      </w:pPr>
      <w:r w:rsidRPr="008A53FE">
        <w:rPr>
          <w:rFonts w:ascii="Times New Roman" w:hAnsi="Times New Roman" w:cs="Times New Roman"/>
          <w:sz w:val="24"/>
          <w:szCs w:val="24"/>
        </w:rPr>
        <w:t xml:space="preserve">intellectual property or proprietary information </w:t>
      </w:r>
      <w:r w:rsidR="00B40F3A" w:rsidRPr="008A53FE">
        <w:rPr>
          <w:rFonts w:ascii="Times New Roman" w:hAnsi="Times New Roman" w:cs="Times New Roman"/>
          <w:sz w:val="24"/>
          <w:szCs w:val="24"/>
        </w:rPr>
        <w:t>export</w:t>
      </w:r>
      <w:r w:rsidR="00B40F3A" w:rsidRPr="008A53FE">
        <w:rPr>
          <w:rFonts w:ascii="Times New Roman" w:hAnsi="Times New Roman" w:cs="Times New Roman"/>
          <w:spacing w:val="-2"/>
          <w:sz w:val="24"/>
          <w:szCs w:val="24"/>
        </w:rPr>
        <w:t xml:space="preserve"> </w:t>
      </w:r>
      <w:r w:rsidR="00B40F3A" w:rsidRPr="008A53FE">
        <w:rPr>
          <w:rFonts w:ascii="Times New Roman" w:hAnsi="Times New Roman" w:cs="Times New Roman"/>
          <w:sz w:val="24"/>
          <w:szCs w:val="24"/>
        </w:rPr>
        <w:t>controls</w:t>
      </w:r>
    </w:p>
    <w:p w14:paraId="6DEA94BE" w14:textId="62E4A6D3" w:rsidR="002A7CD8" w:rsidRPr="008A53FE" w:rsidRDefault="002A7CD8" w:rsidP="008A53FE">
      <w:pPr>
        <w:pStyle w:val="ListParagraph"/>
        <w:numPr>
          <w:ilvl w:val="0"/>
          <w:numId w:val="50"/>
        </w:numPr>
        <w:rPr>
          <w:rFonts w:ascii="Times New Roman" w:hAnsi="Times New Roman" w:cs="Times New Roman"/>
          <w:sz w:val="24"/>
          <w:szCs w:val="24"/>
        </w:rPr>
      </w:pPr>
      <w:r w:rsidRPr="008A53FE">
        <w:rPr>
          <w:rFonts w:ascii="Times New Roman" w:hAnsi="Times New Roman" w:cs="Times New Roman"/>
          <w:sz w:val="24"/>
          <w:szCs w:val="24"/>
        </w:rPr>
        <w:t xml:space="preserve">cost-sharing (allocation of </w:t>
      </w:r>
      <w:proofErr w:type="gramStart"/>
      <w:r w:rsidRPr="008A53FE">
        <w:rPr>
          <w:rFonts w:ascii="Times New Roman" w:hAnsi="Times New Roman" w:cs="Times New Roman"/>
          <w:sz w:val="24"/>
          <w:szCs w:val="24"/>
        </w:rPr>
        <w:t>University</w:t>
      </w:r>
      <w:proofErr w:type="gramEnd"/>
      <w:r w:rsidRPr="008A53FE">
        <w:rPr>
          <w:rFonts w:ascii="Times New Roman" w:hAnsi="Times New Roman" w:cs="Times New Roman"/>
          <w:spacing w:val="-4"/>
          <w:sz w:val="24"/>
          <w:szCs w:val="24"/>
        </w:rPr>
        <w:t xml:space="preserve"> </w:t>
      </w:r>
      <w:r w:rsidRPr="008A53FE">
        <w:rPr>
          <w:rFonts w:ascii="Times New Roman" w:hAnsi="Times New Roman" w:cs="Times New Roman"/>
          <w:sz w:val="24"/>
          <w:szCs w:val="24"/>
        </w:rPr>
        <w:t>funds)</w:t>
      </w:r>
    </w:p>
    <w:p w14:paraId="78E0C657" w14:textId="6B9D4FAD" w:rsidR="00527A55" w:rsidRPr="008A53FE" w:rsidRDefault="00527A55" w:rsidP="008A53FE">
      <w:pPr>
        <w:pStyle w:val="ListParagraph"/>
        <w:numPr>
          <w:ilvl w:val="0"/>
          <w:numId w:val="50"/>
        </w:numPr>
        <w:rPr>
          <w:rFonts w:ascii="Times New Roman" w:hAnsi="Times New Roman" w:cs="Times New Roman"/>
          <w:sz w:val="24"/>
          <w:szCs w:val="24"/>
        </w:rPr>
      </w:pPr>
      <w:r w:rsidRPr="008A53FE">
        <w:rPr>
          <w:rFonts w:ascii="Times New Roman" w:hAnsi="Times New Roman" w:cs="Times New Roman"/>
          <w:sz w:val="24"/>
          <w:szCs w:val="24"/>
        </w:rPr>
        <w:t xml:space="preserve">PI certifications regarding debarment and agreement to responsibilities of managing an </w:t>
      </w:r>
      <w:proofErr w:type="gramStart"/>
      <w:r w:rsidRPr="008A53FE">
        <w:rPr>
          <w:rFonts w:ascii="Times New Roman" w:hAnsi="Times New Roman" w:cs="Times New Roman"/>
          <w:sz w:val="24"/>
          <w:szCs w:val="24"/>
        </w:rPr>
        <w:t>award</w:t>
      </w:r>
      <w:proofErr w:type="gramEnd"/>
    </w:p>
    <w:p w14:paraId="28202019" w14:textId="0AFE4FAB" w:rsidR="00B40F3A" w:rsidRPr="00F31749" w:rsidRDefault="60A9D213" w:rsidP="00B40F3A">
      <w:pPr>
        <w:rPr>
          <w:rFonts w:ascii="Times New Roman" w:hAnsi="Times New Roman" w:cs="Times New Roman"/>
          <w:sz w:val="24"/>
          <w:szCs w:val="24"/>
        </w:rPr>
      </w:pPr>
      <w:r w:rsidRPr="31C05DDD">
        <w:rPr>
          <w:rFonts w:ascii="Times New Roman" w:hAnsi="Times New Roman" w:cs="Times New Roman"/>
          <w:sz w:val="24"/>
          <w:szCs w:val="24"/>
        </w:rPr>
        <w:t xml:space="preserve">The </w:t>
      </w:r>
      <w:r w:rsidR="10A58066" w:rsidRPr="31C05DDD">
        <w:rPr>
          <w:rFonts w:ascii="Times New Roman" w:hAnsi="Times New Roman" w:cs="Times New Roman"/>
          <w:sz w:val="24"/>
          <w:szCs w:val="24"/>
        </w:rPr>
        <w:t>Full Proposal Form</w:t>
      </w:r>
      <w:r w:rsidRPr="31C05DDD">
        <w:rPr>
          <w:rFonts w:ascii="Times New Roman" w:hAnsi="Times New Roman" w:cs="Times New Roman"/>
          <w:sz w:val="24"/>
          <w:szCs w:val="24"/>
        </w:rPr>
        <w:t xml:space="preserve"> requires general information regarding the proposal, such as type of project, Principal Investigator's name, Principal Investigator's department, title of project, agency, period of </w:t>
      </w:r>
      <w:r w:rsidR="36D4B8C6" w:rsidRPr="31C05DDD">
        <w:rPr>
          <w:rFonts w:ascii="Times New Roman" w:hAnsi="Times New Roman" w:cs="Times New Roman"/>
          <w:sz w:val="24"/>
          <w:szCs w:val="24"/>
        </w:rPr>
        <w:t xml:space="preserve">performance </w:t>
      </w:r>
      <w:r w:rsidRPr="31C05DDD">
        <w:rPr>
          <w:rFonts w:ascii="Times New Roman" w:hAnsi="Times New Roman" w:cs="Times New Roman"/>
          <w:sz w:val="24"/>
          <w:szCs w:val="24"/>
        </w:rPr>
        <w:t>and anticipated costs (both direct and indirect) of the project</w:t>
      </w:r>
      <w:r w:rsidR="74687C90" w:rsidRPr="31C05DDD">
        <w:rPr>
          <w:rFonts w:ascii="Times New Roman" w:hAnsi="Times New Roman" w:cs="Times New Roman"/>
          <w:sz w:val="24"/>
          <w:szCs w:val="24"/>
        </w:rPr>
        <w:t>, abstract, budget (using ORSP budget template) and budget justification</w:t>
      </w:r>
      <w:r w:rsidR="10A58066" w:rsidRPr="31C05DDD">
        <w:rPr>
          <w:rFonts w:ascii="Times New Roman" w:hAnsi="Times New Roman" w:cs="Times New Roman"/>
          <w:sz w:val="24"/>
          <w:szCs w:val="24"/>
        </w:rPr>
        <w:t>.</w:t>
      </w:r>
    </w:p>
    <w:p w14:paraId="587C642A" w14:textId="77777777" w:rsidR="00B40F3A" w:rsidRPr="00F31749" w:rsidRDefault="00B40F3A" w:rsidP="00B40F3A">
      <w:pPr>
        <w:rPr>
          <w:rFonts w:ascii="Times New Roman" w:hAnsi="Times New Roman" w:cs="Times New Roman"/>
          <w:sz w:val="24"/>
          <w:szCs w:val="24"/>
        </w:rPr>
      </w:pPr>
      <w:bookmarkStart w:id="49" w:name="REQUIRED_COPIES_OF_THE_PROPOSAL"/>
      <w:bookmarkEnd w:id="49"/>
    </w:p>
    <w:p w14:paraId="3B9A34C8" w14:textId="77777777" w:rsidR="00B40F3A" w:rsidRPr="00F31749" w:rsidRDefault="00B40F3A" w:rsidP="00B40F3A">
      <w:pPr>
        <w:rPr>
          <w:rFonts w:ascii="Times New Roman" w:hAnsi="Times New Roman" w:cs="Times New Roman"/>
          <w:sz w:val="24"/>
          <w:szCs w:val="24"/>
        </w:rPr>
      </w:pPr>
    </w:p>
    <w:p w14:paraId="25E7AE08" w14:textId="4D0219FD" w:rsidR="00B40F3A" w:rsidRPr="00F31749" w:rsidRDefault="60A9D213" w:rsidP="76843515">
      <w:pPr>
        <w:rPr>
          <w:rFonts w:ascii="Times New Roman" w:hAnsi="Times New Roman" w:cs="Times New Roman"/>
          <w:b/>
          <w:bCs/>
          <w:sz w:val="24"/>
          <w:szCs w:val="24"/>
        </w:rPr>
      </w:pPr>
      <w:bookmarkStart w:id="50" w:name="_bookmark11"/>
      <w:bookmarkStart w:id="51" w:name="Sponsor_Deadlines"/>
      <w:bookmarkEnd w:id="50"/>
      <w:r w:rsidRPr="76843515">
        <w:rPr>
          <w:rFonts w:ascii="Times New Roman" w:hAnsi="Times New Roman" w:cs="Times New Roman"/>
          <w:b/>
          <w:bCs/>
          <w:sz w:val="24"/>
          <w:szCs w:val="24"/>
        </w:rPr>
        <w:t>S</w:t>
      </w:r>
      <w:r w:rsidR="50A79F2B" w:rsidRPr="76843515">
        <w:rPr>
          <w:rFonts w:ascii="Times New Roman" w:hAnsi="Times New Roman" w:cs="Times New Roman"/>
          <w:b/>
          <w:bCs/>
          <w:sz w:val="24"/>
          <w:szCs w:val="24"/>
        </w:rPr>
        <w:t>ponsor Deadlines</w:t>
      </w:r>
    </w:p>
    <w:bookmarkEnd w:id="51"/>
    <w:p w14:paraId="440C266C" w14:textId="5FFD63E1" w:rsidR="00B40F3A" w:rsidRPr="00F31749" w:rsidRDefault="00B40F3A" w:rsidP="00B40F3A">
      <w:pPr>
        <w:rPr>
          <w:rFonts w:ascii="Times New Roman" w:hAnsi="Times New Roman" w:cs="Times New Roman"/>
          <w:sz w:val="24"/>
          <w:szCs w:val="24"/>
        </w:rPr>
      </w:pPr>
      <w:r w:rsidRPr="00F31749">
        <w:rPr>
          <w:rFonts w:ascii="Times New Roman" w:hAnsi="Times New Roman" w:cs="Times New Roman"/>
          <w:sz w:val="24"/>
          <w:szCs w:val="24"/>
        </w:rPr>
        <w:t>Deadline dates are strictly enforced by the sponsor. Sponsors rarely make any exceptions. If the proposal does not meet the deadline requirements</w:t>
      </w:r>
      <w:r w:rsidR="00527A55" w:rsidRPr="00F31749">
        <w:rPr>
          <w:rFonts w:ascii="Times New Roman" w:hAnsi="Times New Roman" w:cs="Times New Roman"/>
          <w:sz w:val="24"/>
          <w:szCs w:val="24"/>
        </w:rPr>
        <w:t>,</w:t>
      </w:r>
      <w:r w:rsidRPr="00F31749">
        <w:rPr>
          <w:rFonts w:ascii="Times New Roman" w:hAnsi="Times New Roman" w:cs="Times New Roman"/>
          <w:sz w:val="24"/>
          <w:szCs w:val="24"/>
        </w:rPr>
        <w:t xml:space="preserve"> it will be returned to the Principal Investigator without review. ORSP can provide the Principal Investigator with the deadline dates upon </w:t>
      </w:r>
      <w:proofErr w:type="gramStart"/>
      <w:r w:rsidRPr="00F31749">
        <w:rPr>
          <w:rFonts w:ascii="Times New Roman" w:hAnsi="Times New Roman" w:cs="Times New Roman"/>
          <w:sz w:val="24"/>
          <w:szCs w:val="24"/>
        </w:rPr>
        <w:t>request</w:t>
      </w:r>
      <w:proofErr w:type="gramEnd"/>
      <w:r w:rsidRPr="00F31749">
        <w:rPr>
          <w:rFonts w:ascii="Times New Roman" w:hAnsi="Times New Roman" w:cs="Times New Roman"/>
          <w:sz w:val="24"/>
          <w:szCs w:val="24"/>
        </w:rPr>
        <w:t xml:space="preserve"> or the Principal Investigator can find them </w:t>
      </w:r>
      <w:proofErr w:type="gramStart"/>
      <w:r w:rsidRPr="00F31749">
        <w:rPr>
          <w:rFonts w:ascii="Times New Roman" w:hAnsi="Times New Roman" w:cs="Times New Roman"/>
          <w:sz w:val="24"/>
          <w:szCs w:val="24"/>
        </w:rPr>
        <w:t>in</w:t>
      </w:r>
      <w:proofErr w:type="gramEnd"/>
      <w:r w:rsidRPr="00F31749">
        <w:rPr>
          <w:rFonts w:ascii="Times New Roman" w:hAnsi="Times New Roman" w:cs="Times New Roman"/>
          <w:sz w:val="24"/>
          <w:szCs w:val="24"/>
        </w:rPr>
        <w:t xml:space="preserve"> the sponsors’ website</w:t>
      </w:r>
      <w:r w:rsidR="00322D9A" w:rsidRPr="00F31749">
        <w:rPr>
          <w:rFonts w:ascii="Times New Roman" w:hAnsi="Times New Roman" w:cs="Times New Roman"/>
          <w:sz w:val="24"/>
          <w:szCs w:val="24"/>
        </w:rPr>
        <w:t xml:space="preserve"> or the solicitation for the opportunity</w:t>
      </w:r>
      <w:r w:rsidRPr="00F31749">
        <w:rPr>
          <w:rFonts w:ascii="Times New Roman" w:hAnsi="Times New Roman" w:cs="Times New Roman"/>
          <w:sz w:val="24"/>
          <w:szCs w:val="24"/>
        </w:rPr>
        <w:t>.</w:t>
      </w:r>
    </w:p>
    <w:p w14:paraId="212ADBF2" w14:textId="77777777" w:rsidR="00B40F3A" w:rsidRPr="00F31749" w:rsidRDefault="00B40F3A" w:rsidP="00B40F3A">
      <w:pPr>
        <w:rPr>
          <w:rFonts w:ascii="Times New Roman" w:hAnsi="Times New Roman" w:cs="Times New Roman"/>
          <w:sz w:val="24"/>
          <w:szCs w:val="24"/>
        </w:rPr>
      </w:pPr>
    </w:p>
    <w:p w14:paraId="04449D2C" w14:textId="77777777" w:rsidR="00B40F3A" w:rsidRPr="00F31749" w:rsidRDefault="00B40F3A" w:rsidP="00B40F3A">
      <w:pPr>
        <w:rPr>
          <w:rFonts w:ascii="Times New Roman" w:hAnsi="Times New Roman" w:cs="Times New Roman"/>
          <w:b/>
          <w:sz w:val="24"/>
          <w:szCs w:val="24"/>
        </w:rPr>
      </w:pPr>
      <w:bookmarkStart w:id="52" w:name="SPONSOR_PROPOSAL_REVIEW"/>
      <w:bookmarkStart w:id="53" w:name="_bookmark12"/>
      <w:bookmarkStart w:id="54" w:name="SponsorProposalReview"/>
      <w:bookmarkEnd w:id="52"/>
      <w:bookmarkEnd w:id="53"/>
      <w:r w:rsidRPr="00F31749">
        <w:rPr>
          <w:rFonts w:ascii="Times New Roman" w:hAnsi="Times New Roman" w:cs="Times New Roman"/>
          <w:b/>
          <w:sz w:val="24"/>
          <w:szCs w:val="24"/>
        </w:rPr>
        <w:t>SPONSOR PROPOSAL REVIEW</w:t>
      </w:r>
    </w:p>
    <w:p w14:paraId="574E54AF" w14:textId="452831E2" w:rsidR="00B40F3A" w:rsidRPr="00F31749" w:rsidRDefault="44A5E17B" w:rsidP="76843515">
      <w:pPr>
        <w:rPr>
          <w:rFonts w:ascii="Times New Roman" w:hAnsi="Times New Roman" w:cs="Times New Roman"/>
          <w:b/>
          <w:bCs/>
          <w:sz w:val="24"/>
          <w:szCs w:val="24"/>
        </w:rPr>
      </w:pPr>
      <w:bookmarkStart w:id="55" w:name="TypesofReview"/>
      <w:bookmarkEnd w:id="54"/>
      <w:r w:rsidRPr="10565EB4">
        <w:rPr>
          <w:rFonts w:ascii="Times New Roman" w:hAnsi="Times New Roman" w:cs="Times New Roman"/>
          <w:b/>
          <w:bCs/>
          <w:sz w:val="24"/>
          <w:szCs w:val="24"/>
        </w:rPr>
        <w:lastRenderedPageBreak/>
        <w:t>Types</w:t>
      </w:r>
      <w:r w:rsidRPr="76843515">
        <w:rPr>
          <w:rFonts w:ascii="Times New Roman" w:hAnsi="Times New Roman" w:cs="Times New Roman"/>
          <w:b/>
          <w:bCs/>
          <w:sz w:val="24"/>
          <w:szCs w:val="24"/>
        </w:rPr>
        <w:t xml:space="preserve"> of Review</w:t>
      </w:r>
    </w:p>
    <w:bookmarkEnd w:id="55"/>
    <w:p w14:paraId="7313A426" w14:textId="6B062988" w:rsidR="00B40F3A" w:rsidRPr="00F31749" w:rsidRDefault="00B40F3A" w:rsidP="00B40F3A">
      <w:pPr>
        <w:rPr>
          <w:rFonts w:ascii="Times New Roman" w:hAnsi="Times New Roman" w:cs="Times New Roman"/>
          <w:sz w:val="24"/>
          <w:szCs w:val="24"/>
        </w:rPr>
      </w:pPr>
      <w:r w:rsidRPr="00F31749">
        <w:rPr>
          <w:rFonts w:ascii="Times New Roman" w:hAnsi="Times New Roman" w:cs="Times New Roman"/>
          <w:sz w:val="24"/>
          <w:szCs w:val="24"/>
        </w:rPr>
        <w:t xml:space="preserve">In evaluating proposals submitted for funding, sponsors utilize several different kinds of evaluation procedures depending on the kind of organization and the policies and procedures governing their operations. </w:t>
      </w:r>
      <w:r w:rsidR="00C331FF" w:rsidRPr="00F31749">
        <w:rPr>
          <w:rFonts w:ascii="Times New Roman" w:hAnsi="Times New Roman" w:cs="Times New Roman"/>
          <w:sz w:val="24"/>
          <w:szCs w:val="24"/>
        </w:rPr>
        <w:t xml:space="preserve">The ORSP staff are available to assist faculty in reviewing these comments and offer suggestions for revising the proposal for resubmission to the same agency or to another </w:t>
      </w:r>
      <w:r w:rsidR="008C2BE1" w:rsidRPr="00F31749">
        <w:rPr>
          <w:rFonts w:ascii="Times New Roman" w:hAnsi="Times New Roman" w:cs="Times New Roman"/>
          <w:sz w:val="24"/>
          <w:szCs w:val="24"/>
        </w:rPr>
        <w:t>potential</w:t>
      </w:r>
      <w:r w:rsidR="00C331FF" w:rsidRPr="00F31749">
        <w:rPr>
          <w:rFonts w:ascii="Times New Roman" w:hAnsi="Times New Roman" w:cs="Times New Roman"/>
          <w:sz w:val="24"/>
          <w:szCs w:val="24"/>
        </w:rPr>
        <w:t xml:space="preserve"> sponsor. </w:t>
      </w:r>
      <w:r w:rsidRPr="00F31749">
        <w:rPr>
          <w:rFonts w:ascii="Times New Roman" w:hAnsi="Times New Roman" w:cs="Times New Roman"/>
          <w:sz w:val="24"/>
          <w:szCs w:val="24"/>
        </w:rPr>
        <w:t>Some of the more common kinds of sponsor review procedures are discussed below.</w:t>
      </w:r>
    </w:p>
    <w:p w14:paraId="538D3932" w14:textId="77777777" w:rsidR="00B40F3A" w:rsidRPr="00B001A4" w:rsidRDefault="60A9D213" w:rsidP="76843515">
      <w:pPr>
        <w:rPr>
          <w:rFonts w:ascii="Times New Roman" w:hAnsi="Times New Roman" w:cs="Times New Roman"/>
          <w:b/>
          <w:bCs/>
          <w:i/>
          <w:iCs/>
          <w:sz w:val="24"/>
          <w:szCs w:val="24"/>
        </w:rPr>
      </w:pPr>
      <w:r w:rsidRPr="00B001A4">
        <w:rPr>
          <w:rFonts w:ascii="Times New Roman" w:hAnsi="Times New Roman" w:cs="Times New Roman"/>
          <w:b/>
          <w:bCs/>
          <w:i/>
          <w:iCs/>
          <w:sz w:val="24"/>
          <w:szCs w:val="24"/>
        </w:rPr>
        <w:t>Peer Review</w:t>
      </w:r>
    </w:p>
    <w:p w14:paraId="6BD80283" w14:textId="1788CED7" w:rsidR="00B40F3A" w:rsidRPr="00F31749" w:rsidRDefault="00B40F3A" w:rsidP="00B40F3A">
      <w:pPr>
        <w:rPr>
          <w:rFonts w:ascii="Times New Roman" w:hAnsi="Times New Roman" w:cs="Times New Roman"/>
          <w:sz w:val="24"/>
          <w:szCs w:val="24"/>
        </w:rPr>
      </w:pPr>
      <w:r w:rsidRPr="00F31749">
        <w:rPr>
          <w:rFonts w:ascii="Times New Roman" w:hAnsi="Times New Roman" w:cs="Times New Roman"/>
          <w:sz w:val="24"/>
          <w:szCs w:val="24"/>
        </w:rPr>
        <w:t xml:space="preserve">Many public sector organizations like the National Science Foundation, the National Institutes of Health, and the National Endowment for the Humanities use peer reviewers selected from faculty across the country who are acknowledged experts in the subject area. These agencies send copies of the proposal to the </w:t>
      </w:r>
      <w:r w:rsidR="009400A6" w:rsidRPr="00F31749">
        <w:rPr>
          <w:rFonts w:ascii="Times New Roman" w:hAnsi="Times New Roman" w:cs="Times New Roman"/>
          <w:sz w:val="24"/>
          <w:szCs w:val="24"/>
        </w:rPr>
        <w:t xml:space="preserve">expert </w:t>
      </w:r>
      <w:r w:rsidRPr="00F31749">
        <w:rPr>
          <w:rFonts w:ascii="Times New Roman" w:hAnsi="Times New Roman" w:cs="Times New Roman"/>
          <w:sz w:val="24"/>
          <w:szCs w:val="24"/>
        </w:rPr>
        <w:t>reviewers for independent evaluation and scoring</w:t>
      </w:r>
      <w:r w:rsidR="00E61C83" w:rsidRPr="00F31749">
        <w:rPr>
          <w:rFonts w:ascii="Times New Roman" w:hAnsi="Times New Roman" w:cs="Times New Roman"/>
          <w:sz w:val="24"/>
          <w:szCs w:val="24"/>
        </w:rPr>
        <w:t xml:space="preserve"> based on the evaluation criteria published in the solicitation</w:t>
      </w:r>
      <w:r w:rsidRPr="00F31749">
        <w:rPr>
          <w:rFonts w:ascii="Times New Roman" w:hAnsi="Times New Roman" w:cs="Times New Roman"/>
          <w:sz w:val="24"/>
          <w:szCs w:val="24"/>
        </w:rPr>
        <w:t xml:space="preserve">. The results of these reviews are then rank </w:t>
      </w:r>
      <w:proofErr w:type="gramStart"/>
      <w:r w:rsidRPr="00F31749">
        <w:rPr>
          <w:rFonts w:ascii="Times New Roman" w:hAnsi="Times New Roman" w:cs="Times New Roman"/>
          <w:sz w:val="24"/>
          <w:szCs w:val="24"/>
        </w:rPr>
        <w:t>ordered</w:t>
      </w:r>
      <w:proofErr w:type="gramEnd"/>
      <w:r w:rsidRPr="00F31749">
        <w:rPr>
          <w:rFonts w:ascii="Times New Roman" w:hAnsi="Times New Roman" w:cs="Times New Roman"/>
          <w:sz w:val="24"/>
          <w:szCs w:val="24"/>
        </w:rPr>
        <w:t xml:space="preserve"> and a determination is made on how many can be funded based on the availability of the sponsor's total allocated funds.</w:t>
      </w:r>
      <w:r w:rsidR="009400A6" w:rsidRPr="00F31749">
        <w:rPr>
          <w:rFonts w:ascii="Times New Roman" w:hAnsi="Times New Roman" w:cs="Times New Roman"/>
          <w:sz w:val="24"/>
          <w:szCs w:val="24"/>
        </w:rPr>
        <w:t xml:space="preserve"> Other factors are sometimes also weighted, such as geographic distribution of funding or distribution of funding among types of applicant organizations.</w:t>
      </w:r>
      <w:r w:rsidRPr="00F31749">
        <w:rPr>
          <w:rFonts w:ascii="Times New Roman" w:hAnsi="Times New Roman" w:cs="Times New Roman"/>
          <w:sz w:val="24"/>
          <w:szCs w:val="24"/>
        </w:rPr>
        <w:t xml:space="preserve"> Faculty members should ask to see the results of these evaluations</w:t>
      </w:r>
      <w:r w:rsidR="00322D9A" w:rsidRPr="00F31749">
        <w:rPr>
          <w:rFonts w:ascii="Times New Roman" w:hAnsi="Times New Roman" w:cs="Times New Roman"/>
          <w:sz w:val="24"/>
          <w:szCs w:val="24"/>
        </w:rPr>
        <w:t xml:space="preserve"> if they are not already provided as part of the proposal review process</w:t>
      </w:r>
      <w:r w:rsidRPr="00F31749">
        <w:rPr>
          <w:rFonts w:ascii="Times New Roman" w:hAnsi="Times New Roman" w:cs="Times New Roman"/>
          <w:sz w:val="24"/>
          <w:szCs w:val="24"/>
        </w:rPr>
        <w:t xml:space="preserve">. </w:t>
      </w:r>
      <w:r w:rsidR="0010343E" w:rsidRPr="00F31749">
        <w:rPr>
          <w:rFonts w:ascii="Times New Roman" w:hAnsi="Times New Roman" w:cs="Times New Roman"/>
          <w:sz w:val="24"/>
          <w:szCs w:val="24"/>
        </w:rPr>
        <w:t xml:space="preserve">However, many public agencies will provide reviewer comments with the letter of notification of the results of the review. </w:t>
      </w:r>
      <w:r w:rsidR="00E61C83" w:rsidRPr="00F31749">
        <w:rPr>
          <w:rFonts w:ascii="Times New Roman" w:hAnsi="Times New Roman" w:cs="Times New Roman"/>
          <w:sz w:val="24"/>
          <w:szCs w:val="24"/>
        </w:rPr>
        <w:t xml:space="preserve">If a </w:t>
      </w:r>
      <w:r w:rsidRPr="00F31749">
        <w:rPr>
          <w:rFonts w:ascii="Times New Roman" w:hAnsi="Times New Roman" w:cs="Times New Roman"/>
          <w:sz w:val="24"/>
          <w:szCs w:val="24"/>
        </w:rPr>
        <w:t xml:space="preserve">proposal </w:t>
      </w:r>
      <w:r w:rsidR="00E61C83" w:rsidRPr="00F31749">
        <w:rPr>
          <w:rFonts w:ascii="Times New Roman" w:hAnsi="Times New Roman" w:cs="Times New Roman"/>
          <w:sz w:val="24"/>
          <w:szCs w:val="24"/>
        </w:rPr>
        <w:t>is</w:t>
      </w:r>
      <w:r w:rsidRPr="00F31749">
        <w:rPr>
          <w:rFonts w:ascii="Times New Roman" w:hAnsi="Times New Roman" w:cs="Times New Roman"/>
          <w:sz w:val="24"/>
          <w:szCs w:val="24"/>
        </w:rPr>
        <w:t xml:space="preserve"> rejected, the evaluations are extremely valuable in reviewing the original proposal and learning how the proposal can be strengthened for submission in the next funding cycle. </w:t>
      </w:r>
      <w:r w:rsidR="00E61C83" w:rsidRPr="00F31749">
        <w:rPr>
          <w:rFonts w:ascii="Times New Roman" w:hAnsi="Times New Roman" w:cs="Times New Roman"/>
          <w:sz w:val="24"/>
          <w:szCs w:val="24"/>
        </w:rPr>
        <w:t>In addition,</w:t>
      </w:r>
      <w:r w:rsidR="00322D9A" w:rsidRPr="00F31749">
        <w:rPr>
          <w:rFonts w:ascii="Times New Roman" w:hAnsi="Times New Roman" w:cs="Times New Roman"/>
          <w:sz w:val="24"/>
          <w:szCs w:val="24"/>
        </w:rPr>
        <w:t xml:space="preserve"> program officers are </w:t>
      </w:r>
      <w:r w:rsidR="00E61C83" w:rsidRPr="00F31749">
        <w:rPr>
          <w:rFonts w:ascii="Times New Roman" w:hAnsi="Times New Roman" w:cs="Times New Roman"/>
          <w:sz w:val="24"/>
          <w:szCs w:val="24"/>
        </w:rPr>
        <w:t xml:space="preserve">often </w:t>
      </w:r>
      <w:r w:rsidR="00322D9A" w:rsidRPr="00F31749">
        <w:rPr>
          <w:rFonts w:ascii="Times New Roman" w:hAnsi="Times New Roman" w:cs="Times New Roman"/>
          <w:sz w:val="24"/>
          <w:szCs w:val="24"/>
        </w:rPr>
        <w:t xml:space="preserve">willing to </w:t>
      </w:r>
      <w:r w:rsidR="00E61C83" w:rsidRPr="00F31749">
        <w:rPr>
          <w:rFonts w:ascii="Times New Roman" w:hAnsi="Times New Roman" w:cs="Times New Roman"/>
          <w:sz w:val="24"/>
          <w:szCs w:val="24"/>
        </w:rPr>
        <w:t>discuss results with the project team</w:t>
      </w:r>
      <w:r w:rsidR="00322D9A" w:rsidRPr="00F31749">
        <w:rPr>
          <w:rFonts w:ascii="Times New Roman" w:hAnsi="Times New Roman" w:cs="Times New Roman"/>
          <w:sz w:val="24"/>
          <w:szCs w:val="24"/>
        </w:rPr>
        <w:t xml:space="preserve"> and it is </w:t>
      </w:r>
      <w:r w:rsidR="00E61C83" w:rsidRPr="00F31749">
        <w:rPr>
          <w:rFonts w:ascii="Times New Roman" w:hAnsi="Times New Roman" w:cs="Times New Roman"/>
          <w:sz w:val="24"/>
          <w:szCs w:val="24"/>
        </w:rPr>
        <w:t xml:space="preserve">typically </w:t>
      </w:r>
      <w:r w:rsidR="00322D9A" w:rsidRPr="00F31749">
        <w:rPr>
          <w:rFonts w:ascii="Times New Roman" w:hAnsi="Times New Roman" w:cs="Times New Roman"/>
          <w:sz w:val="24"/>
          <w:szCs w:val="24"/>
        </w:rPr>
        <w:t xml:space="preserve">helpful to request a phone call </w:t>
      </w:r>
      <w:r w:rsidR="00E644CF" w:rsidRPr="00F31749">
        <w:rPr>
          <w:rFonts w:ascii="Times New Roman" w:hAnsi="Times New Roman" w:cs="Times New Roman"/>
          <w:sz w:val="24"/>
          <w:szCs w:val="24"/>
        </w:rPr>
        <w:t xml:space="preserve">with the program officer directly </w:t>
      </w:r>
      <w:r w:rsidR="00322D9A" w:rsidRPr="00F31749">
        <w:rPr>
          <w:rFonts w:ascii="Times New Roman" w:hAnsi="Times New Roman" w:cs="Times New Roman"/>
          <w:sz w:val="24"/>
          <w:szCs w:val="24"/>
        </w:rPr>
        <w:t>to discuss</w:t>
      </w:r>
      <w:r w:rsidR="00E61C83" w:rsidRPr="00F31749">
        <w:rPr>
          <w:rFonts w:ascii="Times New Roman" w:hAnsi="Times New Roman" w:cs="Times New Roman"/>
          <w:sz w:val="24"/>
          <w:szCs w:val="24"/>
        </w:rPr>
        <w:t xml:space="preserve"> opportunities to make an unsuccessful proposal more competitive. </w:t>
      </w:r>
      <w:r w:rsidRPr="00F31749">
        <w:rPr>
          <w:rFonts w:ascii="Times New Roman" w:hAnsi="Times New Roman" w:cs="Times New Roman"/>
          <w:sz w:val="24"/>
          <w:szCs w:val="24"/>
        </w:rPr>
        <w:t>ORSP staff can assist faculty in the revision and resubmission of these proposals.</w:t>
      </w:r>
    </w:p>
    <w:p w14:paraId="58E54324" w14:textId="77777777" w:rsidR="00B40F3A" w:rsidRPr="00B001A4" w:rsidRDefault="60A9D213" w:rsidP="76843515">
      <w:pPr>
        <w:rPr>
          <w:rFonts w:ascii="Times New Roman" w:hAnsi="Times New Roman" w:cs="Times New Roman"/>
          <w:b/>
          <w:bCs/>
          <w:i/>
          <w:iCs/>
          <w:sz w:val="24"/>
          <w:szCs w:val="24"/>
        </w:rPr>
      </w:pPr>
      <w:r w:rsidRPr="00B001A4">
        <w:rPr>
          <w:rFonts w:ascii="Times New Roman" w:hAnsi="Times New Roman" w:cs="Times New Roman"/>
          <w:b/>
          <w:bCs/>
          <w:i/>
          <w:iCs/>
          <w:sz w:val="24"/>
          <w:szCs w:val="24"/>
        </w:rPr>
        <w:t>Non-Peer Review</w:t>
      </w:r>
    </w:p>
    <w:p w14:paraId="6E4D971D" w14:textId="538B3CF7" w:rsidR="00B40F3A" w:rsidRPr="00F31749" w:rsidRDefault="00B40F3A" w:rsidP="00B40F3A">
      <w:pPr>
        <w:rPr>
          <w:rFonts w:ascii="Times New Roman" w:hAnsi="Times New Roman" w:cs="Times New Roman"/>
          <w:sz w:val="24"/>
          <w:szCs w:val="24"/>
        </w:rPr>
      </w:pPr>
      <w:r w:rsidRPr="00F31749">
        <w:rPr>
          <w:rFonts w:ascii="Times New Roman" w:hAnsi="Times New Roman" w:cs="Times New Roman"/>
          <w:sz w:val="24"/>
          <w:szCs w:val="24"/>
        </w:rPr>
        <w:t xml:space="preserve">Many private sponsor organizations use their own Board of Directors or an internal review committee to evaluate proposals. These sponsors </w:t>
      </w:r>
      <w:r w:rsidR="009400A6" w:rsidRPr="00F31749">
        <w:rPr>
          <w:rFonts w:ascii="Times New Roman" w:hAnsi="Times New Roman" w:cs="Times New Roman"/>
          <w:sz w:val="24"/>
          <w:szCs w:val="24"/>
        </w:rPr>
        <w:t xml:space="preserve">may </w:t>
      </w:r>
      <w:r w:rsidRPr="00F31749">
        <w:rPr>
          <w:rFonts w:ascii="Times New Roman" w:hAnsi="Times New Roman" w:cs="Times New Roman"/>
          <w:sz w:val="24"/>
          <w:szCs w:val="24"/>
        </w:rPr>
        <w:t xml:space="preserve">not use a peer review system but </w:t>
      </w:r>
      <w:r w:rsidR="009400A6" w:rsidRPr="00F31749">
        <w:rPr>
          <w:rFonts w:ascii="Times New Roman" w:hAnsi="Times New Roman" w:cs="Times New Roman"/>
          <w:sz w:val="24"/>
          <w:szCs w:val="24"/>
        </w:rPr>
        <w:t xml:space="preserve">sometimes </w:t>
      </w:r>
      <w:r w:rsidRPr="00F31749">
        <w:rPr>
          <w:rFonts w:ascii="Times New Roman" w:hAnsi="Times New Roman" w:cs="Times New Roman"/>
          <w:sz w:val="24"/>
          <w:szCs w:val="24"/>
        </w:rPr>
        <w:t xml:space="preserve">publish extensive guidelines on the criteria used to evaluate proposal submissions. Sometimes these sponsors will release a summation of comments or suggestions on why a particular project was not funded. These summary comments can be helpful in revising and resubmitting to the sponsor. However, these sponsors </w:t>
      </w:r>
      <w:r w:rsidR="00C331FF" w:rsidRPr="00F31749">
        <w:rPr>
          <w:rFonts w:ascii="Times New Roman" w:hAnsi="Times New Roman" w:cs="Times New Roman"/>
          <w:sz w:val="24"/>
          <w:szCs w:val="24"/>
        </w:rPr>
        <w:t>may</w:t>
      </w:r>
      <w:r w:rsidRPr="00F31749">
        <w:rPr>
          <w:rFonts w:ascii="Times New Roman" w:hAnsi="Times New Roman" w:cs="Times New Roman"/>
          <w:sz w:val="24"/>
          <w:szCs w:val="24"/>
        </w:rPr>
        <w:t xml:space="preserve"> only honor written requests for the release of this information</w:t>
      </w:r>
      <w:r w:rsidR="00C331FF" w:rsidRPr="00F31749">
        <w:rPr>
          <w:rFonts w:ascii="Times New Roman" w:hAnsi="Times New Roman" w:cs="Times New Roman"/>
          <w:sz w:val="24"/>
          <w:szCs w:val="24"/>
        </w:rPr>
        <w:t xml:space="preserve"> or be unequipped or unwilling to release review comments at all.</w:t>
      </w:r>
    </w:p>
    <w:p w14:paraId="31AB27FA" w14:textId="77777777" w:rsidR="00B40F3A" w:rsidRPr="00F31749" w:rsidRDefault="00B40F3A" w:rsidP="00B40F3A">
      <w:pPr>
        <w:rPr>
          <w:rFonts w:ascii="Times New Roman" w:hAnsi="Times New Roman" w:cs="Times New Roman"/>
          <w:sz w:val="24"/>
          <w:szCs w:val="24"/>
        </w:rPr>
      </w:pPr>
    </w:p>
    <w:p w14:paraId="31D85344" w14:textId="77777777" w:rsidR="00B40F3A" w:rsidRPr="00F31749" w:rsidRDefault="00B40F3A" w:rsidP="00B40F3A">
      <w:pPr>
        <w:rPr>
          <w:rFonts w:ascii="Times New Roman" w:hAnsi="Times New Roman" w:cs="Times New Roman"/>
          <w:b/>
          <w:sz w:val="24"/>
          <w:szCs w:val="24"/>
        </w:rPr>
      </w:pPr>
      <w:bookmarkStart w:id="56" w:name="OBTAINING_REVIEWERS'_COMMENTS"/>
      <w:bookmarkStart w:id="57" w:name="_bookmark14"/>
      <w:bookmarkStart w:id="58" w:name="NEGOTIATION_AND_ACCEPTANCE_OF_SPONSORED_"/>
      <w:bookmarkStart w:id="59" w:name="_bookmark15"/>
      <w:bookmarkStart w:id="60" w:name="NegotiationandAcceptanceofSponsoredAgree"/>
      <w:bookmarkEnd w:id="56"/>
      <w:bookmarkEnd w:id="57"/>
      <w:bookmarkEnd w:id="58"/>
      <w:bookmarkEnd w:id="59"/>
      <w:r w:rsidRPr="00F31749">
        <w:rPr>
          <w:rFonts w:ascii="Times New Roman" w:hAnsi="Times New Roman" w:cs="Times New Roman"/>
          <w:b/>
          <w:sz w:val="24"/>
          <w:szCs w:val="24"/>
        </w:rPr>
        <w:t>NEGOTIATION AND ACCEPTANCE OF SPONSORED AGREEMENTS</w:t>
      </w:r>
    </w:p>
    <w:p w14:paraId="52FF324A" w14:textId="23555FB1" w:rsidR="00B40F3A" w:rsidRPr="00F31749" w:rsidRDefault="10131685" w:rsidP="76843515">
      <w:pPr>
        <w:rPr>
          <w:rFonts w:ascii="Times New Roman" w:hAnsi="Times New Roman" w:cs="Times New Roman"/>
          <w:b/>
          <w:bCs/>
          <w:sz w:val="24"/>
          <w:szCs w:val="24"/>
        </w:rPr>
      </w:pPr>
      <w:bookmarkStart w:id="61" w:name="_bookmark16"/>
      <w:bookmarkStart w:id="62" w:name="Negotiation"/>
      <w:bookmarkEnd w:id="61"/>
      <w:bookmarkEnd w:id="60"/>
      <w:r w:rsidRPr="76843515">
        <w:rPr>
          <w:rFonts w:ascii="Times New Roman" w:hAnsi="Times New Roman" w:cs="Times New Roman"/>
          <w:b/>
          <w:bCs/>
          <w:sz w:val="24"/>
          <w:szCs w:val="24"/>
        </w:rPr>
        <w:t>Negotiation</w:t>
      </w:r>
    </w:p>
    <w:bookmarkEnd w:id="62"/>
    <w:p w14:paraId="233931E0" w14:textId="09216374" w:rsidR="00B40F3A" w:rsidRPr="00F31749" w:rsidRDefault="00B40F3A" w:rsidP="00B40F3A">
      <w:pPr>
        <w:rPr>
          <w:rFonts w:ascii="Times New Roman" w:hAnsi="Times New Roman" w:cs="Times New Roman"/>
          <w:sz w:val="24"/>
          <w:szCs w:val="24"/>
        </w:rPr>
      </w:pPr>
      <w:r w:rsidRPr="00F31749">
        <w:rPr>
          <w:rFonts w:ascii="Times New Roman" w:hAnsi="Times New Roman" w:cs="Times New Roman"/>
          <w:sz w:val="24"/>
          <w:szCs w:val="24"/>
        </w:rPr>
        <w:t>ORSP, in conjunction with the Principal Investigator (PI)</w:t>
      </w:r>
      <w:r w:rsidR="00356E38">
        <w:rPr>
          <w:rFonts w:ascii="Times New Roman" w:hAnsi="Times New Roman" w:cs="Times New Roman"/>
          <w:sz w:val="24"/>
          <w:szCs w:val="24"/>
        </w:rPr>
        <w:t xml:space="preserve"> and the contracting office</w:t>
      </w:r>
      <w:r w:rsidRPr="00F31749">
        <w:rPr>
          <w:rFonts w:ascii="Times New Roman" w:hAnsi="Times New Roman" w:cs="Times New Roman"/>
          <w:sz w:val="24"/>
          <w:szCs w:val="24"/>
        </w:rPr>
        <w:t xml:space="preserve">, is responsible for reviewing all terms and conditions of an award prior to acceptance by the University. ORSP is responsible for assuring that sponsor requirements are compatible with </w:t>
      </w:r>
      <w:proofErr w:type="gramStart"/>
      <w:r w:rsidRPr="00F31749">
        <w:rPr>
          <w:rFonts w:ascii="Times New Roman" w:hAnsi="Times New Roman" w:cs="Times New Roman"/>
          <w:sz w:val="24"/>
          <w:szCs w:val="24"/>
        </w:rPr>
        <w:lastRenderedPageBreak/>
        <w:t>University</w:t>
      </w:r>
      <w:proofErr w:type="gramEnd"/>
      <w:r w:rsidRPr="00F31749">
        <w:rPr>
          <w:rFonts w:ascii="Times New Roman" w:hAnsi="Times New Roman" w:cs="Times New Roman"/>
          <w:sz w:val="24"/>
          <w:szCs w:val="24"/>
        </w:rPr>
        <w:t xml:space="preserve"> sponsored project policies, consistent with government-wide regulations applicable to universities, can be performed by the PI, and reflect the understandings agreed upon prior to the award</w:t>
      </w:r>
      <w:r w:rsidR="009400A6" w:rsidRPr="00F31749">
        <w:rPr>
          <w:rFonts w:ascii="Times New Roman" w:hAnsi="Times New Roman" w:cs="Times New Roman"/>
          <w:sz w:val="24"/>
          <w:szCs w:val="24"/>
        </w:rPr>
        <w:t>, particularly with respect to the proposed budget</w:t>
      </w:r>
      <w:r w:rsidRPr="00F31749">
        <w:rPr>
          <w:rFonts w:ascii="Times New Roman" w:hAnsi="Times New Roman" w:cs="Times New Roman"/>
          <w:sz w:val="24"/>
          <w:szCs w:val="24"/>
        </w:rPr>
        <w:t xml:space="preserve">. </w:t>
      </w:r>
    </w:p>
    <w:p w14:paraId="50C317DE" w14:textId="1D44C5C5" w:rsidR="00B40F3A" w:rsidRPr="00F31749" w:rsidRDefault="15F57AC7" w:rsidP="76843515">
      <w:pPr>
        <w:rPr>
          <w:rFonts w:ascii="Times New Roman" w:hAnsi="Times New Roman" w:cs="Times New Roman"/>
          <w:b/>
          <w:bCs/>
          <w:sz w:val="24"/>
          <w:szCs w:val="24"/>
        </w:rPr>
      </w:pPr>
      <w:bookmarkStart w:id="63" w:name="AWARD_ACCEPTANCE"/>
      <w:bookmarkStart w:id="64" w:name="_bookmark17"/>
      <w:bookmarkStart w:id="65" w:name="AwardAcceptance"/>
      <w:bookmarkEnd w:id="63"/>
      <w:bookmarkEnd w:id="64"/>
      <w:r w:rsidRPr="76843515">
        <w:rPr>
          <w:rFonts w:ascii="Times New Roman" w:hAnsi="Times New Roman" w:cs="Times New Roman"/>
          <w:b/>
          <w:bCs/>
          <w:sz w:val="24"/>
          <w:szCs w:val="24"/>
        </w:rPr>
        <w:t>Award Acceptance</w:t>
      </w:r>
    </w:p>
    <w:bookmarkEnd w:id="65"/>
    <w:p w14:paraId="677783C0" w14:textId="77777777" w:rsidR="00B40F3A" w:rsidRPr="00F31749" w:rsidRDefault="00B40F3A" w:rsidP="00B40F3A">
      <w:pPr>
        <w:rPr>
          <w:rFonts w:ascii="Times New Roman" w:hAnsi="Times New Roman" w:cs="Times New Roman"/>
          <w:sz w:val="24"/>
          <w:szCs w:val="24"/>
        </w:rPr>
      </w:pPr>
      <w:r w:rsidRPr="00F31749">
        <w:rPr>
          <w:rFonts w:ascii="Times New Roman" w:hAnsi="Times New Roman" w:cs="Times New Roman"/>
          <w:sz w:val="24"/>
          <w:szCs w:val="24"/>
        </w:rPr>
        <w:t xml:space="preserve">When an award document is received, ORSP immediately informs the Principal Investigator (PI) of the award. The PI plays a significant role in the negotiations of a sponsored project. ORSP will advise the PI that the award document is being reviewed to assure that the required terms and conditions are in accordance with </w:t>
      </w:r>
      <w:proofErr w:type="gramStart"/>
      <w:r w:rsidRPr="00F31749">
        <w:rPr>
          <w:rFonts w:ascii="Times New Roman" w:hAnsi="Times New Roman" w:cs="Times New Roman"/>
          <w:sz w:val="24"/>
          <w:szCs w:val="24"/>
        </w:rPr>
        <w:t>University</w:t>
      </w:r>
      <w:proofErr w:type="gramEnd"/>
      <w:r w:rsidRPr="00F31749">
        <w:rPr>
          <w:rFonts w:ascii="Times New Roman" w:hAnsi="Times New Roman" w:cs="Times New Roman"/>
          <w:sz w:val="24"/>
          <w:szCs w:val="24"/>
        </w:rPr>
        <w:t xml:space="preserve"> policies and procedures. ORSP seeks the input of the PI concerning any troublesome provisions.</w:t>
      </w:r>
    </w:p>
    <w:p w14:paraId="6045E40A" w14:textId="13CAFBE6" w:rsidR="00B40F3A" w:rsidRPr="00F31749" w:rsidRDefault="60A9D213" w:rsidP="00B40F3A">
      <w:pPr>
        <w:rPr>
          <w:rFonts w:ascii="Times New Roman" w:hAnsi="Times New Roman" w:cs="Times New Roman"/>
          <w:sz w:val="24"/>
          <w:szCs w:val="24"/>
        </w:rPr>
      </w:pPr>
      <w:r w:rsidRPr="76843515">
        <w:rPr>
          <w:rFonts w:ascii="Times New Roman" w:hAnsi="Times New Roman" w:cs="Times New Roman"/>
          <w:sz w:val="24"/>
          <w:szCs w:val="24"/>
        </w:rPr>
        <w:t>In reviewing the terms and conditions of an award, ORSP is concerned with protecting academic freedom, the rights of the PI and the University, and assuring the feasibility of administering the award and conducting the research.</w:t>
      </w:r>
    </w:p>
    <w:p w14:paraId="744A2EF8" w14:textId="1FAEC37F" w:rsidR="00B40F3A" w:rsidRPr="00F31749" w:rsidRDefault="00B40F3A" w:rsidP="00B40F3A">
      <w:pPr>
        <w:rPr>
          <w:rFonts w:ascii="Times New Roman" w:hAnsi="Times New Roman" w:cs="Times New Roman"/>
          <w:sz w:val="24"/>
          <w:szCs w:val="24"/>
        </w:rPr>
      </w:pPr>
      <w:r w:rsidRPr="00F31749">
        <w:rPr>
          <w:rFonts w:ascii="Times New Roman" w:hAnsi="Times New Roman" w:cs="Times New Roman"/>
          <w:sz w:val="24"/>
          <w:szCs w:val="24"/>
        </w:rPr>
        <w:t xml:space="preserve">Some major concerns in reviewing the terms and conditions include: rebudgeting restrictions, mandatory prior approval on certain transactions, ability to extend the term of the award, unreasonable reporting requirements, appropriate payment terms, and restrictions on patents and publishing. ORSP, in collaboration with the PI and other </w:t>
      </w:r>
      <w:r w:rsidR="0010343E" w:rsidRPr="00F31749">
        <w:rPr>
          <w:rFonts w:ascii="Times New Roman" w:hAnsi="Times New Roman" w:cs="Times New Roman"/>
          <w:sz w:val="24"/>
          <w:szCs w:val="24"/>
        </w:rPr>
        <w:t xml:space="preserve">MTSU </w:t>
      </w:r>
      <w:proofErr w:type="gramStart"/>
      <w:r w:rsidRPr="00F31749">
        <w:rPr>
          <w:rFonts w:ascii="Times New Roman" w:hAnsi="Times New Roman" w:cs="Times New Roman"/>
          <w:sz w:val="24"/>
          <w:szCs w:val="24"/>
        </w:rPr>
        <w:t>offices</w:t>
      </w:r>
      <w:proofErr w:type="gramEnd"/>
      <w:r w:rsidRPr="00F31749">
        <w:rPr>
          <w:rFonts w:ascii="Times New Roman" w:hAnsi="Times New Roman" w:cs="Times New Roman"/>
          <w:sz w:val="24"/>
          <w:szCs w:val="24"/>
        </w:rPr>
        <w:t xml:space="preserve"> if necessary</w:t>
      </w:r>
      <w:r w:rsidR="009400A6" w:rsidRPr="00F31749">
        <w:rPr>
          <w:rFonts w:ascii="Times New Roman" w:hAnsi="Times New Roman" w:cs="Times New Roman"/>
          <w:sz w:val="24"/>
          <w:szCs w:val="24"/>
        </w:rPr>
        <w:t>,</w:t>
      </w:r>
      <w:r w:rsidRPr="00F31749">
        <w:rPr>
          <w:rFonts w:ascii="Times New Roman" w:hAnsi="Times New Roman" w:cs="Times New Roman"/>
          <w:sz w:val="24"/>
          <w:szCs w:val="24"/>
        </w:rPr>
        <w:t xml:space="preserve"> will determine the appropriateness of the terms and conditions and suggest alternatives to be negotiated with the sponsor.</w:t>
      </w:r>
    </w:p>
    <w:p w14:paraId="4F6BDBD7" w14:textId="55C8BDDC" w:rsidR="00B40F3A" w:rsidRPr="00F31749" w:rsidRDefault="60A9D213" w:rsidP="00B40F3A">
      <w:pPr>
        <w:rPr>
          <w:rFonts w:ascii="Times New Roman" w:hAnsi="Times New Roman" w:cs="Times New Roman"/>
          <w:sz w:val="24"/>
          <w:szCs w:val="24"/>
        </w:rPr>
      </w:pPr>
      <w:r w:rsidRPr="76843515">
        <w:rPr>
          <w:rFonts w:ascii="Times New Roman" w:hAnsi="Times New Roman" w:cs="Times New Roman"/>
          <w:sz w:val="24"/>
          <w:szCs w:val="24"/>
        </w:rPr>
        <w:t xml:space="preserve">Once </w:t>
      </w:r>
      <w:r w:rsidR="76521863" w:rsidRPr="76843515">
        <w:rPr>
          <w:rFonts w:ascii="Times New Roman" w:hAnsi="Times New Roman" w:cs="Times New Roman"/>
          <w:sz w:val="24"/>
          <w:szCs w:val="24"/>
        </w:rPr>
        <w:t xml:space="preserve">the terms are </w:t>
      </w:r>
      <w:r w:rsidRPr="76843515">
        <w:rPr>
          <w:rFonts w:ascii="Times New Roman" w:hAnsi="Times New Roman" w:cs="Times New Roman"/>
          <w:sz w:val="24"/>
          <w:szCs w:val="24"/>
        </w:rPr>
        <w:t xml:space="preserve">finalized, </w:t>
      </w:r>
      <w:r w:rsidR="76521863" w:rsidRPr="76843515">
        <w:rPr>
          <w:rFonts w:ascii="Times New Roman" w:hAnsi="Times New Roman" w:cs="Times New Roman"/>
          <w:sz w:val="24"/>
          <w:szCs w:val="24"/>
        </w:rPr>
        <w:t xml:space="preserve">many </w:t>
      </w:r>
      <w:r w:rsidRPr="76843515">
        <w:rPr>
          <w:rFonts w:ascii="Times New Roman" w:hAnsi="Times New Roman" w:cs="Times New Roman"/>
          <w:sz w:val="24"/>
          <w:szCs w:val="24"/>
        </w:rPr>
        <w:t>award document</w:t>
      </w:r>
      <w:r w:rsidR="76521863" w:rsidRPr="76843515">
        <w:rPr>
          <w:rFonts w:ascii="Times New Roman" w:hAnsi="Times New Roman" w:cs="Times New Roman"/>
          <w:sz w:val="24"/>
          <w:szCs w:val="24"/>
        </w:rPr>
        <w:t>s</w:t>
      </w:r>
      <w:r w:rsidRPr="76843515">
        <w:rPr>
          <w:rFonts w:ascii="Times New Roman" w:hAnsi="Times New Roman" w:cs="Times New Roman"/>
          <w:sz w:val="24"/>
          <w:szCs w:val="24"/>
        </w:rPr>
        <w:t xml:space="preserve"> </w:t>
      </w:r>
      <w:r w:rsidR="76521863" w:rsidRPr="76843515">
        <w:rPr>
          <w:rFonts w:ascii="Times New Roman" w:hAnsi="Times New Roman" w:cs="Times New Roman"/>
          <w:sz w:val="24"/>
          <w:szCs w:val="24"/>
        </w:rPr>
        <w:t xml:space="preserve">require a signature </w:t>
      </w:r>
      <w:r w:rsidRPr="76843515">
        <w:rPr>
          <w:rFonts w:ascii="Times New Roman" w:hAnsi="Times New Roman" w:cs="Times New Roman"/>
          <w:sz w:val="24"/>
          <w:szCs w:val="24"/>
        </w:rPr>
        <w:t>by the authorized individual of the University, indicating acceptance,</w:t>
      </w:r>
      <w:r w:rsidR="76521863" w:rsidRPr="76843515">
        <w:rPr>
          <w:rFonts w:ascii="Times New Roman" w:hAnsi="Times New Roman" w:cs="Times New Roman"/>
          <w:sz w:val="24"/>
          <w:szCs w:val="24"/>
        </w:rPr>
        <w:t xml:space="preserve"> as well as a countersignature from t</w:t>
      </w:r>
      <w:r w:rsidRPr="76843515">
        <w:rPr>
          <w:rFonts w:ascii="Times New Roman" w:hAnsi="Times New Roman" w:cs="Times New Roman"/>
          <w:sz w:val="24"/>
          <w:szCs w:val="24"/>
        </w:rPr>
        <w:t>he sponsor</w:t>
      </w:r>
      <w:r w:rsidR="76521863" w:rsidRPr="76843515">
        <w:rPr>
          <w:rFonts w:ascii="Times New Roman" w:hAnsi="Times New Roman" w:cs="Times New Roman"/>
          <w:sz w:val="24"/>
          <w:szCs w:val="24"/>
        </w:rPr>
        <w:t>,</w:t>
      </w:r>
      <w:r w:rsidRPr="76843515">
        <w:rPr>
          <w:rFonts w:ascii="Times New Roman" w:hAnsi="Times New Roman" w:cs="Times New Roman"/>
          <w:sz w:val="24"/>
          <w:szCs w:val="24"/>
        </w:rPr>
        <w:t xml:space="preserve"> </w:t>
      </w:r>
      <w:r w:rsidR="606D2573" w:rsidRPr="76843515">
        <w:rPr>
          <w:rFonts w:ascii="Times New Roman" w:hAnsi="Times New Roman" w:cs="Times New Roman"/>
          <w:sz w:val="24"/>
          <w:szCs w:val="24"/>
        </w:rPr>
        <w:t xml:space="preserve">before </w:t>
      </w:r>
      <w:r w:rsidR="76521863" w:rsidRPr="76843515">
        <w:rPr>
          <w:rFonts w:ascii="Times New Roman" w:hAnsi="Times New Roman" w:cs="Times New Roman"/>
          <w:sz w:val="24"/>
          <w:szCs w:val="24"/>
        </w:rPr>
        <w:t xml:space="preserve">they are </w:t>
      </w:r>
      <w:r w:rsidR="606D2573" w:rsidRPr="76843515">
        <w:rPr>
          <w:rFonts w:ascii="Times New Roman" w:hAnsi="Times New Roman" w:cs="Times New Roman"/>
          <w:sz w:val="24"/>
          <w:szCs w:val="24"/>
        </w:rPr>
        <w:t xml:space="preserve">considered </w:t>
      </w:r>
      <w:r w:rsidRPr="76843515">
        <w:rPr>
          <w:rFonts w:ascii="Times New Roman" w:hAnsi="Times New Roman" w:cs="Times New Roman"/>
          <w:sz w:val="24"/>
          <w:szCs w:val="24"/>
        </w:rPr>
        <w:t>fully</w:t>
      </w:r>
      <w:r w:rsidR="606D2573"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executed. The individual </w:t>
      </w:r>
      <w:r w:rsidR="606D2573" w:rsidRPr="76843515">
        <w:rPr>
          <w:rFonts w:ascii="Times New Roman" w:hAnsi="Times New Roman" w:cs="Times New Roman"/>
          <w:sz w:val="24"/>
          <w:szCs w:val="24"/>
        </w:rPr>
        <w:t xml:space="preserve">who </w:t>
      </w:r>
      <w:r w:rsidR="4EA97400" w:rsidRPr="76843515">
        <w:rPr>
          <w:rFonts w:ascii="Times New Roman" w:hAnsi="Times New Roman" w:cs="Times New Roman"/>
          <w:sz w:val="24"/>
          <w:szCs w:val="24"/>
        </w:rPr>
        <w:t xml:space="preserve">is </w:t>
      </w:r>
      <w:r w:rsidRPr="76843515">
        <w:rPr>
          <w:rFonts w:ascii="Times New Roman" w:hAnsi="Times New Roman" w:cs="Times New Roman"/>
          <w:sz w:val="24"/>
          <w:szCs w:val="24"/>
        </w:rPr>
        <w:t>authorized to sign agreements</w:t>
      </w:r>
      <w:r w:rsidR="606D2573" w:rsidRPr="76843515">
        <w:rPr>
          <w:rFonts w:ascii="Times New Roman" w:hAnsi="Times New Roman" w:cs="Times New Roman"/>
          <w:sz w:val="24"/>
          <w:szCs w:val="24"/>
        </w:rPr>
        <w:t xml:space="preserve"> that are legally binding for</w:t>
      </w:r>
      <w:r w:rsidRPr="76843515">
        <w:rPr>
          <w:rFonts w:ascii="Times New Roman" w:hAnsi="Times New Roman" w:cs="Times New Roman"/>
          <w:sz w:val="24"/>
          <w:szCs w:val="24"/>
        </w:rPr>
        <w:t xml:space="preserve"> the University </w:t>
      </w:r>
      <w:r w:rsidR="4EA97400" w:rsidRPr="76843515">
        <w:rPr>
          <w:rFonts w:ascii="Times New Roman" w:hAnsi="Times New Roman" w:cs="Times New Roman"/>
          <w:sz w:val="24"/>
          <w:szCs w:val="24"/>
        </w:rPr>
        <w:t xml:space="preserve">is </w:t>
      </w:r>
      <w:r w:rsidR="606D2573" w:rsidRPr="76843515">
        <w:rPr>
          <w:rFonts w:ascii="Times New Roman" w:hAnsi="Times New Roman" w:cs="Times New Roman"/>
          <w:sz w:val="24"/>
          <w:szCs w:val="24"/>
        </w:rPr>
        <w:t xml:space="preserve">the </w:t>
      </w:r>
      <w:r w:rsidR="135CBD39" w:rsidRPr="76843515">
        <w:rPr>
          <w:rFonts w:ascii="Times New Roman" w:hAnsi="Times New Roman" w:cs="Times New Roman"/>
          <w:sz w:val="24"/>
          <w:szCs w:val="24"/>
        </w:rPr>
        <w:t>Vice President for Business and Finance and the University President</w:t>
      </w:r>
      <w:r w:rsidRPr="76843515">
        <w:rPr>
          <w:rFonts w:ascii="Times New Roman" w:hAnsi="Times New Roman" w:cs="Times New Roman"/>
          <w:sz w:val="24"/>
          <w:szCs w:val="24"/>
        </w:rPr>
        <w:t>.</w:t>
      </w:r>
      <w:r w:rsidR="606D2573" w:rsidRPr="76843515">
        <w:rPr>
          <w:rFonts w:ascii="Times New Roman" w:hAnsi="Times New Roman" w:cs="Times New Roman"/>
          <w:sz w:val="24"/>
          <w:szCs w:val="24"/>
        </w:rPr>
        <w:t xml:space="preserve"> </w:t>
      </w:r>
    </w:p>
    <w:p w14:paraId="0DFBE954" w14:textId="340EDB5A" w:rsidR="76843515" w:rsidRDefault="76843515" w:rsidP="76843515">
      <w:pPr>
        <w:spacing w:before="120" w:line="240" w:lineRule="auto"/>
        <w:rPr>
          <w:rFonts w:ascii="Times New Roman" w:hAnsi="Times New Roman" w:cs="Times New Roman"/>
          <w:b/>
          <w:bCs/>
          <w:sz w:val="24"/>
          <w:szCs w:val="24"/>
        </w:rPr>
      </w:pPr>
    </w:p>
    <w:p w14:paraId="0A9F2CA8" w14:textId="5F4BDDAB" w:rsidR="00286E56" w:rsidRPr="00B001A4" w:rsidRDefault="6F311060" w:rsidP="1BEB0D85">
      <w:pPr>
        <w:spacing w:before="120" w:line="240" w:lineRule="auto"/>
        <w:jc w:val="center"/>
        <w:rPr>
          <w:rFonts w:ascii="Times New Roman" w:hAnsi="Times New Roman" w:cs="Times New Roman"/>
          <w:b/>
          <w:bCs/>
          <w:sz w:val="28"/>
          <w:szCs w:val="28"/>
        </w:rPr>
      </w:pPr>
      <w:bookmarkStart w:id="66" w:name="SectionIII_PostAwardActivity"/>
      <w:r w:rsidRPr="00B001A4">
        <w:rPr>
          <w:rFonts w:ascii="Times New Roman" w:hAnsi="Times New Roman" w:cs="Times New Roman"/>
          <w:b/>
          <w:bCs/>
          <w:sz w:val="28"/>
          <w:szCs w:val="28"/>
          <w:u w:val="single"/>
        </w:rPr>
        <w:t>SECTION III: POST</w:t>
      </w:r>
      <w:r w:rsidR="52947B84" w:rsidRPr="1BEB0D85">
        <w:rPr>
          <w:rFonts w:ascii="Times New Roman" w:hAnsi="Times New Roman" w:cs="Times New Roman"/>
          <w:b/>
          <w:bCs/>
          <w:sz w:val="28"/>
          <w:szCs w:val="28"/>
          <w:u w:val="single"/>
        </w:rPr>
        <w:t>-</w:t>
      </w:r>
      <w:r w:rsidRPr="00B001A4">
        <w:rPr>
          <w:rFonts w:ascii="Times New Roman" w:hAnsi="Times New Roman" w:cs="Times New Roman"/>
          <w:b/>
          <w:bCs/>
          <w:sz w:val="28"/>
          <w:szCs w:val="28"/>
          <w:u w:val="single"/>
        </w:rPr>
        <w:t>AWARD ACTIVITIES</w:t>
      </w:r>
    </w:p>
    <w:p w14:paraId="1780F1F0" w14:textId="2B9AF44F" w:rsidR="00286E56" w:rsidRPr="001C3BC8" w:rsidRDefault="5EA31063" w:rsidP="76843515">
      <w:pPr>
        <w:spacing w:before="120" w:line="240" w:lineRule="auto"/>
        <w:rPr>
          <w:rFonts w:ascii="Times New Roman" w:hAnsi="Times New Roman" w:cs="Times New Roman"/>
          <w:b/>
          <w:bCs/>
          <w:sz w:val="24"/>
          <w:szCs w:val="24"/>
        </w:rPr>
      </w:pPr>
      <w:bookmarkStart w:id="67" w:name="S3RolesandResponsibilities"/>
      <w:bookmarkEnd w:id="66"/>
      <w:r w:rsidRPr="76843515">
        <w:rPr>
          <w:rFonts w:ascii="Times New Roman" w:hAnsi="Times New Roman" w:cs="Times New Roman"/>
          <w:b/>
          <w:bCs/>
          <w:sz w:val="24"/>
          <w:szCs w:val="24"/>
        </w:rPr>
        <w:t>ROLES AND RESPONSIBILITIES</w:t>
      </w:r>
    </w:p>
    <w:p w14:paraId="48CE53E9" w14:textId="729B4912" w:rsidR="00286E56" w:rsidRPr="001C3BC8" w:rsidRDefault="762629FB" w:rsidP="76843515">
      <w:pPr>
        <w:spacing w:before="120" w:line="240" w:lineRule="auto"/>
        <w:rPr>
          <w:rFonts w:ascii="Times New Roman" w:hAnsi="Times New Roman" w:cs="Times New Roman"/>
          <w:b/>
          <w:bCs/>
          <w:sz w:val="24"/>
          <w:szCs w:val="24"/>
        </w:rPr>
      </w:pPr>
      <w:bookmarkStart w:id="68" w:name="PrincipalInvestigatorPIProjectDirector"/>
      <w:bookmarkEnd w:id="67"/>
      <w:r w:rsidRPr="76843515">
        <w:rPr>
          <w:rFonts w:ascii="Times New Roman" w:hAnsi="Times New Roman" w:cs="Times New Roman"/>
          <w:b/>
          <w:bCs/>
          <w:sz w:val="24"/>
          <w:szCs w:val="24"/>
        </w:rPr>
        <w:t>Principal Investigator (PI) / Project Director (PD):</w:t>
      </w:r>
      <w:r w:rsidR="7D1E1F29" w:rsidRPr="76843515">
        <w:rPr>
          <w:rFonts w:ascii="Times New Roman" w:hAnsi="Times New Roman" w:cs="Times New Roman"/>
          <w:b/>
          <w:bCs/>
          <w:sz w:val="24"/>
          <w:szCs w:val="24"/>
        </w:rPr>
        <w:t xml:space="preserve"> </w:t>
      </w:r>
    </w:p>
    <w:bookmarkEnd w:id="68"/>
    <w:p w14:paraId="2E75F5AD" w14:textId="4A4F3797" w:rsidR="00286E56" w:rsidRPr="001C3BC8" w:rsidRDefault="762629FB" w:rsidP="00286E56">
      <w:pPr>
        <w:pStyle w:val="ListParagraph"/>
        <w:numPr>
          <w:ilvl w:val="0"/>
          <w:numId w:val="9"/>
        </w:numPr>
        <w:spacing w:before="120" w:line="240" w:lineRule="auto"/>
        <w:rPr>
          <w:rFonts w:ascii="Times New Roman" w:hAnsi="Times New Roman" w:cs="Times New Roman"/>
          <w:sz w:val="24"/>
          <w:szCs w:val="24"/>
        </w:rPr>
      </w:pPr>
      <w:r w:rsidRPr="76843515">
        <w:rPr>
          <w:rFonts w:ascii="Times New Roman" w:hAnsi="Times New Roman" w:cs="Times New Roman"/>
          <w:sz w:val="24"/>
          <w:szCs w:val="24"/>
        </w:rPr>
        <w:t xml:space="preserve">Adhere to federal, state, university and sponsor policies, procedures, </w:t>
      </w:r>
      <w:proofErr w:type="gramStart"/>
      <w:r w:rsidRPr="76843515">
        <w:rPr>
          <w:rFonts w:ascii="Times New Roman" w:hAnsi="Times New Roman" w:cs="Times New Roman"/>
          <w:sz w:val="24"/>
          <w:szCs w:val="24"/>
        </w:rPr>
        <w:t>terms</w:t>
      </w:r>
      <w:proofErr w:type="gramEnd"/>
      <w:r w:rsidRPr="76843515">
        <w:rPr>
          <w:rFonts w:ascii="Times New Roman" w:hAnsi="Times New Roman" w:cs="Times New Roman"/>
          <w:sz w:val="24"/>
          <w:szCs w:val="24"/>
        </w:rPr>
        <w:t xml:space="preserve"> and conditions.</w:t>
      </w:r>
      <w:r w:rsidR="7D1E1F29" w:rsidRPr="76843515">
        <w:rPr>
          <w:rFonts w:ascii="Times New Roman" w:hAnsi="Times New Roman" w:cs="Times New Roman"/>
          <w:sz w:val="24"/>
          <w:szCs w:val="24"/>
        </w:rPr>
        <w:t xml:space="preserve"> </w:t>
      </w:r>
    </w:p>
    <w:p w14:paraId="7E5EB420" w14:textId="5C148607" w:rsidR="00286E56" w:rsidRPr="001C3BC8" w:rsidRDefault="762629FB" w:rsidP="00286E56">
      <w:pPr>
        <w:pStyle w:val="ListParagraph"/>
        <w:numPr>
          <w:ilvl w:val="0"/>
          <w:numId w:val="9"/>
        </w:numPr>
        <w:spacing w:before="120" w:line="240" w:lineRule="auto"/>
        <w:rPr>
          <w:rFonts w:ascii="Times New Roman" w:hAnsi="Times New Roman" w:cs="Times New Roman"/>
          <w:sz w:val="24"/>
          <w:szCs w:val="24"/>
        </w:rPr>
      </w:pPr>
      <w:r w:rsidRPr="76843515">
        <w:rPr>
          <w:rFonts w:ascii="Times New Roman" w:hAnsi="Times New Roman" w:cs="Times New Roman"/>
          <w:sz w:val="24"/>
          <w:szCs w:val="24"/>
        </w:rPr>
        <w:t>Ensure programmatic responsibilities and deliverables are completed and submitted to the sponsor in accordance with the award.</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Send copies of any reports to </w:t>
      </w:r>
      <w:proofErr w:type="gramStart"/>
      <w:r w:rsidRPr="76843515">
        <w:rPr>
          <w:rFonts w:ascii="Times New Roman" w:hAnsi="Times New Roman" w:cs="Times New Roman"/>
          <w:sz w:val="24"/>
          <w:szCs w:val="24"/>
        </w:rPr>
        <w:t>Award</w:t>
      </w:r>
      <w:proofErr w:type="gramEnd"/>
      <w:r w:rsidRPr="76843515">
        <w:rPr>
          <w:rFonts w:ascii="Times New Roman" w:hAnsi="Times New Roman" w:cs="Times New Roman"/>
          <w:sz w:val="24"/>
          <w:szCs w:val="24"/>
        </w:rPr>
        <w:t xml:space="preserve"> Manager for inclusion in grant file.</w:t>
      </w:r>
    </w:p>
    <w:p w14:paraId="12313E5E" w14:textId="1A66A325" w:rsidR="00286E56" w:rsidRPr="001C3BC8" w:rsidRDefault="762629FB" w:rsidP="00286E56">
      <w:pPr>
        <w:pStyle w:val="ListParagraph"/>
        <w:numPr>
          <w:ilvl w:val="0"/>
          <w:numId w:val="9"/>
        </w:numPr>
        <w:spacing w:before="120" w:line="240" w:lineRule="auto"/>
        <w:rPr>
          <w:rFonts w:ascii="Times New Roman" w:hAnsi="Times New Roman" w:cs="Times New Roman"/>
          <w:sz w:val="24"/>
          <w:szCs w:val="24"/>
        </w:rPr>
      </w:pPr>
      <w:r w:rsidRPr="76843515">
        <w:rPr>
          <w:rFonts w:ascii="Times New Roman" w:hAnsi="Times New Roman" w:cs="Times New Roman"/>
          <w:sz w:val="24"/>
          <w:szCs w:val="24"/>
        </w:rPr>
        <w:t>Ensure sub-recipients’ completion of programmatic responsibilities and deliverables.</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Communicate with Award Manager regarding any issues with sub-recipient performance.</w:t>
      </w:r>
    </w:p>
    <w:p w14:paraId="063250AD" w14:textId="77777777" w:rsidR="00286E56" w:rsidRPr="001C3BC8" w:rsidRDefault="00286E56" w:rsidP="00286E56">
      <w:pPr>
        <w:pStyle w:val="ListParagraph"/>
        <w:numPr>
          <w:ilvl w:val="0"/>
          <w:numId w:val="9"/>
        </w:numPr>
        <w:spacing w:before="120" w:line="240" w:lineRule="auto"/>
        <w:rPr>
          <w:rFonts w:ascii="Times New Roman" w:hAnsi="Times New Roman" w:cs="Times New Roman"/>
          <w:sz w:val="24"/>
          <w:szCs w:val="24"/>
        </w:rPr>
      </w:pPr>
      <w:r w:rsidRPr="001C3BC8">
        <w:rPr>
          <w:rFonts w:ascii="Times New Roman" w:hAnsi="Times New Roman" w:cs="Times New Roman"/>
          <w:sz w:val="24"/>
          <w:szCs w:val="24"/>
        </w:rPr>
        <w:t>Authorize and approve only those expenditures that are allowable, allocable, and reasonable.</w:t>
      </w:r>
    </w:p>
    <w:p w14:paraId="534DBCFC" w14:textId="77777777" w:rsidR="00286E56" w:rsidRPr="001C3BC8" w:rsidRDefault="00286E56" w:rsidP="00286E56">
      <w:pPr>
        <w:pStyle w:val="ListParagraph"/>
        <w:numPr>
          <w:ilvl w:val="0"/>
          <w:numId w:val="9"/>
        </w:numPr>
        <w:spacing w:before="120" w:line="240" w:lineRule="auto"/>
        <w:rPr>
          <w:rFonts w:ascii="Times New Roman" w:hAnsi="Times New Roman" w:cs="Times New Roman"/>
          <w:sz w:val="24"/>
          <w:szCs w:val="24"/>
        </w:rPr>
      </w:pPr>
      <w:r w:rsidRPr="001C3BC8">
        <w:rPr>
          <w:rFonts w:ascii="Times New Roman" w:hAnsi="Times New Roman" w:cs="Times New Roman"/>
          <w:sz w:val="24"/>
          <w:szCs w:val="24"/>
        </w:rPr>
        <w:t xml:space="preserve">Review reports generated by </w:t>
      </w:r>
      <w:proofErr w:type="gramStart"/>
      <w:r w:rsidRPr="001C3BC8">
        <w:rPr>
          <w:rFonts w:ascii="Times New Roman" w:hAnsi="Times New Roman" w:cs="Times New Roman"/>
          <w:sz w:val="24"/>
          <w:szCs w:val="24"/>
        </w:rPr>
        <w:t>Award</w:t>
      </w:r>
      <w:proofErr w:type="gramEnd"/>
      <w:r w:rsidRPr="001C3BC8">
        <w:rPr>
          <w:rFonts w:ascii="Times New Roman" w:hAnsi="Times New Roman" w:cs="Times New Roman"/>
          <w:sz w:val="24"/>
          <w:szCs w:val="24"/>
        </w:rPr>
        <w:t xml:space="preserve"> Manager for accuracy. </w:t>
      </w:r>
    </w:p>
    <w:p w14:paraId="6857FBF7" w14:textId="77777777" w:rsidR="00286E56" w:rsidRPr="001C3BC8" w:rsidRDefault="00286E56" w:rsidP="00286E56">
      <w:pPr>
        <w:pStyle w:val="ListParagraph"/>
        <w:numPr>
          <w:ilvl w:val="0"/>
          <w:numId w:val="9"/>
        </w:numPr>
        <w:spacing w:before="120" w:line="240" w:lineRule="auto"/>
        <w:rPr>
          <w:rFonts w:ascii="Times New Roman" w:hAnsi="Times New Roman" w:cs="Times New Roman"/>
          <w:sz w:val="24"/>
          <w:szCs w:val="24"/>
        </w:rPr>
      </w:pPr>
      <w:r w:rsidRPr="001C3BC8">
        <w:rPr>
          <w:rFonts w:ascii="Times New Roman" w:hAnsi="Times New Roman" w:cs="Times New Roman"/>
          <w:sz w:val="24"/>
          <w:szCs w:val="24"/>
        </w:rPr>
        <w:lastRenderedPageBreak/>
        <w:t>Complete Effort Certifications as required.</w:t>
      </w:r>
    </w:p>
    <w:p w14:paraId="126A2C91" w14:textId="6E8D8BCB" w:rsidR="00286E56" w:rsidRPr="001C3BC8" w:rsidRDefault="762629FB" w:rsidP="00286E56">
      <w:pPr>
        <w:pStyle w:val="ListParagraph"/>
        <w:numPr>
          <w:ilvl w:val="0"/>
          <w:numId w:val="9"/>
        </w:numPr>
        <w:spacing w:before="120" w:line="240" w:lineRule="auto"/>
        <w:rPr>
          <w:rFonts w:ascii="Times New Roman" w:hAnsi="Times New Roman" w:cs="Times New Roman"/>
          <w:sz w:val="24"/>
          <w:szCs w:val="24"/>
        </w:rPr>
      </w:pPr>
      <w:r w:rsidRPr="76843515">
        <w:rPr>
          <w:rFonts w:ascii="Times New Roman" w:hAnsi="Times New Roman" w:cs="Times New Roman"/>
          <w:sz w:val="24"/>
          <w:szCs w:val="24"/>
        </w:rPr>
        <w:t>Communicate with Award Manager regarding any changes in project timeline, budget, or personnel.</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This includes requests for budget revisions and no cost extensions.</w:t>
      </w:r>
    </w:p>
    <w:p w14:paraId="0E3C777E" w14:textId="77777777" w:rsidR="00286E56" w:rsidRPr="001C3BC8" w:rsidRDefault="00286E56" w:rsidP="00286E56">
      <w:pPr>
        <w:pStyle w:val="ListParagraph"/>
        <w:numPr>
          <w:ilvl w:val="0"/>
          <w:numId w:val="9"/>
        </w:numPr>
        <w:spacing w:before="120" w:line="240" w:lineRule="auto"/>
        <w:rPr>
          <w:rFonts w:ascii="Times New Roman" w:hAnsi="Times New Roman" w:cs="Times New Roman"/>
          <w:sz w:val="24"/>
          <w:szCs w:val="24"/>
        </w:rPr>
      </w:pPr>
      <w:r w:rsidRPr="001C3BC8">
        <w:rPr>
          <w:rFonts w:ascii="Times New Roman" w:hAnsi="Times New Roman" w:cs="Times New Roman"/>
          <w:sz w:val="24"/>
          <w:szCs w:val="24"/>
        </w:rPr>
        <w:t>Contact Grant Financial Analyst before providing any financial information to the sponsor to ensure accuracy.</w:t>
      </w:r>
    </w:p>
    <w:p w14:paraId="40C0D4D2" w14:textId="4738E448" w:rsidR="00286E56" w:rsidRPr="001C3BC8" w:rsidRDefault="762629FB" w:rsidP="00286E56">
      <w:pPr>
        <w:pStyle w:val="ListParagraph"/>
        <w:numPr>
          <w:ilvl w:val="0"/>
          <w:numId w:val="9"/>
        </w:numPr>
        <w:spacing w:before="120" w:line="240" w:lineRule="auto"/>
        <w:rPr>
          <w:rFonts w:ascii="Times New Roman" w:hAnsi="Times New Roman" w:cs="Times New Roman"/>
          <w:sz w:val="24"/>
          <w:szCs w:val="24"/>
        </w:rPr>
      </w:pPr>
      <w:r w:rsidRPr="76843515">
        <w:rPr>
          <w:rFonts w:ascii="Times New Roman" w:hAnsi="Times New Roman" w:cs="Times New Roman"/>
          <w:sz w:val="24"/>
          <w:szCs w:val="24"/>
        </w:rPr>
        <w:t>Submit all close out requirements including technical reports, invention disclosures, and deliverables by the sponsor’s due dates.</w:t>
      </w:r>
      <w:r w:rsidR="7D1E1F29" w:rsidRPr="76843515">
        <w:rPr>
          <w:rFonts w:ascii="Times New Roman" w:hAnsi="Times New Roman" w:cs="Times New Roman"/>
          <w:sz w:val="24"/>
          <w:szCs w:val="24"/>
        </w:rPr>
        <w:t xml:space="preserve"> </w:t>
      </w:r>
    </w:p>
    <w:p w14:paraId="40B15109" w14:textId="77777777" w:rsidR="00286E56" w:rsidRPr="001C3BC8" w:rsidRDefault="00286E56" w:rsidP="00286E56">
      <w:pPr>
        <w:pStyle w:val="ListParagraph"/>
        <w:numPr>
          <w:ilvl w:val="0"/>
          <w:numId w:val="9"/>
        </w:numPr>
        <w:spacing w:before="120" w:line="240" w:lineRule="auto"/>
        <w:rPr>
          <w:rFonts w:ascii="Times New Roman" w:hAnsi="Times New Roman" w:cs="Times New Roman"/>
          <w:sz w:val="24"/>
          <w:szCs w:val="24"/>
        </w:rPr>
      </w:pPr>
      <w:r w:rsidRPr="001C3BC8">
        <w:rPr>
          <w:rFonts w:ascii="Times New Roman" w:hAnsi="Times New Roman" w:cs="Times New Roman"/>
          <w:sz w:val="24"/>
          <w:szCs w:val="24"/>
        </w:rPr>
        <w:t>Maintain and retain grant files for required retention period.</w:t>
      </w:r>
    </w:p>
    <w:p w14:paraId="6D7E8A74" w14:textId="77777777" w:rsidR="00286E56" w:rsidRPr="001C3BC8" w:rsidRDefault="00286E56" w:rsidP="00286E56">
      <w:pPr>
        <w:spacing w:before="120" w:line="240" w:lineRule="auto"/>
        <w:rPr>
          <w:rFonts w:ascii="Times New Roman" w:hAnsi="Times New Roman" w:cs="Times New Roman"/>
          <w:b/>
          <w:sz w:val="24"/>
          <w:szCs w:val="24"/>
        </w:rPr>
      </w:pPr>
      <w:bookmarkStart w:id="69" w:name="AwardManager"/>
      <w:r w:rsidRPr="001C3BC8">
        <w:rPr>
          <w:rFonts w:ascii="Times New Roman" w:hAnsi="Times New Roman" w:cs="Times New Roman"/>
          <w:b/>
          <w:sz w:val="24"/>
          <w:szCs w:val="24"/>
        </w:rPr>
        <w:t>Award Manager</w:t>
      </w:r>
    </w:p>
    <w:bookmarkEnd w:id="69"/>
    <w:p w14:paraId="2A926938" w14:textId="77777777" w:rsidR="00286E56" w:rsidRPr="001C3BC8" w:rsidRDefault="00286E56" w:rsidP="00286E56">
      <w:pPr>
        <w:pStyle w:val="ListParagraph"/>
        <w:numPr>
          <w:ilvl w:val="0"/>
          <w:numId w:val="10"/>
        </w:numPr>
        <w:spacing w:before="120" w:line="240" w:lineRule="auto"/>
        <w:rPr>
          <w:rFonts w:ascii="Times New Roman" w:hAnsi="Times New Roman" w:cs="Times New Roman"/>
          <w:b/>
          <w:sz w:val="24"/>
          <w:szCs w:val="24"/>
        </w:rPr>
      </w:pPr>
      <w:r w:rsidRPr="001C3BC8">
        <w:rPr>
          <w:rFonts w:ascii="Times New Roman" w:hAnsi="Times New Roman" w:cs="Times New Roman"/>
          <w:sz w:val="24"/>
          <w:szCs w:val="24"/>
        </w:rPr>
        <w:t>Establish new sponsored project index numbers, create Grant Notification form, and disseminate details to appropriate university personnel.</w:t>
      </w:r>
    </w:p>
    <w:p w14:paraId="4DDB6488" w14:textId="77777777" w:rsidR="00286E56" w:rsidRPr="001C3BC8" w:rsidRDefault="00286E56" w:rsidP="00286E56">
      <w:pPr>
        <w:pStyle w:val="ListParagraph"/>
        <w:numPr>
          <w:ilvl w:val="0"/>
          <w:numId w:val="10"/>
        </w:numPr>
        <w:spacing w:before="120" w:line="240" w:lineRule="auto"/>
        <w:rPr>
          <w:rFonts w:ascii="Times New Roman" w:hAnsi="Times New Roman" w:cs="Times New Roman"/>
          <w:b/>
          <w:sz w:val="24"/>
          <w:szCs w:val="24"/>
        </w:rPr>
      </w:pPr>
      <w:r w:rsidRPr="001C3BC8">
        <w:rPr>
          <w:rFonts w:ascii="Times New Roman" w:hAnsi="Times New Roman" w:cs="Times New Roman"/>
          <w:sz w:val="24"/>
          <w:szCs w:val="24"/>
        </w:rPr>
        <w:t>Create Award Management Plan (AMP).</w:t>
      </w:r>
    </w:p>
    <w:p w14:paraId="74AC916A" w14:textId="77777777" w:rsidR="00286E56" w:rsidRPr="001C3BC8" w:rsidRDefault="00286E56" w:rsidP="00286E56">
      <w:pPr>
        <w:pStyle w:val="ListParagraph"/>
        <w:numPr>
          <w:ilvl w:val="0"/>
          <w:numId w:val="10"/>
        </w:numPr>
        <w:spacing w:before="120" w:line="240" w:lineRule="auto"/>
        <w:rPr>
          <w:rFonts w:ascii="Times New Roman" w:hAnsi="Times New Roman" w:cs="Times New Roman"/>
          <w:b/>
          <w:sz w:val="24"/>
          <w:szCs w:val="24"/>
        </w:rPr>
      </w:pPr>
      <w:r w:rsidRPr="001C3BC8">
        <w:rPr>
          <w:rFonts w:ascii="Times New Roman" w:hAnsi="Times New Roman" w:cs="Times New Roman"/>
          <w:sz w:val="24"/>
          <w:szCs w:val="24"/>
        </w:rPr>
        <w:t>Coordinate award kickoff meeting with PI(s), support staff, ORSP staff, and Grant Accounting staff to discuss award details.</w:t>
      </w:r>
    </w:p>
    <w:p w14:paraId="1B5391D0" w14:textId="6C9A699B" w:rsidR="00286E56" w:rsidRPr="001C3BC8" w:rsidRDefault="762629FB" w:rsidP="76843515">
      <w:pPr>
        <w:pStyle w:val="ListParagraph"/>
        <w:numPr>
          <w:ilvl w:val="0"/>
          <w:numId w:val="10"/>
        </w:numPr>
        <w:spacing w:before="120" w:line="240" w:lineRule="auto"/>
        <w:rPr>
          <w:rFonts w:ascii="Times New Roman" w:hAnsi="Times New Roman" w:cs="Times New Roman"/>
          <w:b/>
          <w:bCs/>
          <w:sz w:val="24"/>
          <w:szCs w:val="24"/>
        </w:rPr>
      </w:pPr>
      <w:r w:rsidRPr="76843515">
        <w:rPr>
          <w:rFonts w:ascii="Times New Roman" w:hAnsi="Times New Roman" w:cs="Times New Roman"/>
          <w:sz w:val="24"/>
          <w:szCs w:val="24"/>
        </w:rPr>
        <w:t>Review/approve all expenditures for allowability, allocability, and reasonableness.</w:t>
      </w:r>
      <w:r w:rsidR="7D1E1F29" w:rsidRPr="76843515">
        <w:rPr>
          <w:rFonts w:ascii="Times New Roman" w:hAnsi="Times New Roman" w:cs="Times New Roman"/>
          <w:sz w:val="24"/>
          <w:szCs w:val="24"/>
        </w:rPr>
        <w:t xml:space="preserve"> </w:t>
      </w:r>
    </w:p>
    <w:p w14:paraId="700D873D" w14:textId="77777777" w:rsidR="00286E56" w:rsidRPr="001C3BC8" w:rsidRDefault="00286E56" w:rsidP="4B7DCA10">
      <w:pPr>
        <w:pStyle w:val="ListParagraph"/>
        <w:numPr>
          <w:ilvl w:val="0"/>
          <w:numId w:val="10"/>
        </w:numPr>
        <w:spacing w:before="120" w:line="240" w:lineRule="auto"/>
        <w:rPr>
          <w:rFonts w:ascii="Times New Roman" w:hAnsi="Times New Roman" w:cs="Times New Roman"/>
          <w:b/>
          <w:bCs/>
          <w:sz w:val="24"/>
          <w:szCs w:val="24"/>
        </w:rPr>
      </w:pPr>
      <w:r w:rsidRPr="79FD2387">
        <w:rPr>
          <w:rFonts w:ascii="Times New Roman" w:hAnsi="Times New Roman" w:cs="Times New Roman"/>
          <w:sz w:val="24"/>
          <w:szCs w:val="24"/>
        </w:rPr>
        <w:t>Monitor budget and provide quarterly budget reports to PI(s).</w:t>
      </w:r>
    </w:p>
    <w:p w14:paraId="372F5CF6" w14:textId="2171AD98" w:rsidR="436BCEBF" w:rsidRDefault="436BCEBF" w:rsidP="79FD2387">
      <w:pPr>
        <w:pStyle w:val="ListParagraph"/>
        <w:numPr>
          <w:ilvl w:val="0"/>
          <w:numId w:val="10"/>
        </w:numPr>
        <w:spacing w:before="120" w:line="240" w:lineRule="auto"/>
        <w:rPr>
          <w:rFonts w:ascii="Times New Roman" w:hAnsi="Times New Roman" w:cs="Times New Roman"/>
          <w:b/>
          <w:bCs/>
          <w:sz w:val="24"/>
          <w:szCs w:val="24"/>
        </w:rPr>
      </w:pPr>
      <w:r w:rsidRPr="0063686D">
        <w:rPr>
          <w:rFonts w:eastAsiaTheme="minorEastAsia"/>
          <w:sz w:val="24"/>
          <w:szCs w:val="24"/>
        </w:rPr>
        <w:t>Assist faculty</w:t>
      </w:r>
      <w:r w:rsidR="2E060818" w:rsidRPr="0063686D">
        <w:rPr>
          <w:rFonts w:eastAsiaTheme="minorEastAsia"/>
          <w:sz w:val="24"/>
          <w:szCs w:val="24"/>
        </w:rPr>
        <w:t xml:space="preserve"> in submitting progress reports</w:t>
      </w:r>
      <w:r w:rsidRPr="0063686D">
        <w:rPr>
          <w:rFonts w:eastAsiaTheme="minorEastAsia"/>
          <w:sz w:val="24"/>
          <w:szCs w:val="24"/>
        </w:rPr>
        <w:t>.</w:t>
      </w:r>
    </w:p>
    <w:p w14:paraId="520A3595" w14:textId="77777777" w:rsidR="00286E56" w:rsidRPr="001C3BC8" w:rsidRDefault="00286E56" w:rsidP="00286E56">
      <w:pPr>
        <w:pStyle w:val="ListParagraph"/>
        <w:numPr>
          <w:ilvl w:val="0"/>
          <w:numId w:val="10"/>
        </w:numPr>
        <w:spacing w:before="120" w:line="240" w:lineRule="auto"/>
        <w:rPr>
          <w:rFonts w:ascii="Times New Roman" w:hAnsi="Times New Roman" w:cs="Times New Roman"/>
          <w:b/>
          <w:sz w:val="24"/>
          <w:szCs w:val="24"/>
        </w:rPr>
      </w:pPr>
      <w:r w:rsidRPr="79FD2387">
        <w:rPr>
          <w:rFonts w:ascii="Times New Roman" w:hAnsi="Times New Roman" w:cs="Times New Roman"/>
          <w:sz w:val="24"/>
          <w:szCs w:val="24"/>
        </w:rPr>
        <w:t>Send reminders to PI(s) of upcoming deadlines/due dates.</w:t>
      </w:r>
    </w:p>
    <w:p w14:paraId="6CB669DF" w14:textId="77777777" w:rsidR="00286E56" w:rsidRPr="001C3BC8" w:rsidRDefault="00286E56" w:rsidP="00286E56">
      <w:pPr>
        <w:pStyle w:val="ListParagraph"/>
        <w:numPr>
          <w:ilvl w:val="0"/>
          <w:numId w:val="10"/>
        </w:numPr>
        <w:spacing w:before="120" w:line="240" w:lineRule="auto"/>
        <w:rPr>
          <w:rFonts w:ascii="Times New Roman" w:hAnsi="Times New Roman" w:cs="Times New Roman"/>
          <w:b/>
          <w:sz w:val="24"/>
          <w:szCs w:val="24"/>
        </w:rPr>
      </w:pPr>
      <w:r w:rsidRPr="79FD2387">
        <w:rPr>
          <w:rFonts w:ascii="Times New Roman" w:hAnsi="Times New Roman" w:cs="Times New Roman"/>
          <w:sz w:val="24"/>
          <w:szCs w:val="24"/>
        </w:rPr>
        <w:t>Provide guidance to support staff on university processes for expenses, personnel transactions, procurement, etc.</w:t>
      </w:r>
    </w:p>
    <w:p w14:paraId="2D087A90" w14:textId="77777777" w:rsidR="00286E56" w:rsidRPr="001C3BC8" w:rsidRDefault="00286E56" w:rsidP="00286E56">
      <w:pPr>
        <w:pStyle w:val="ListParagraph"/>
        <w:numPr>
          <w:ilvl w:val="0"/>
          <w:numId w:val="10"/>
        </w:numPr>
        <w:spacing w:before="120" w:line="240" w:lineRule="auto"/>
        <w:rPr>
          <w:rFonts w:ascii="Times New Roman" w:hAnsi="Times New Roman" w:cs="Times New Roman"/>
          <w:b/>
          <w:sz w:val="24"/>
          <w:szCs w:val="24"/>
        </w:rPr>
      </w:pPr>
      <w:r w:rsidRPr="79FD2387">
        <w:rPr>
          <w:rFonts w:ascii="Times New Roman" w:hAnsi="Times New Roman" w:cs="Times New Roman"/>
          <w:sz w:val="24"/>
          <w:szCs w:val="24"/>
        </w:rPr>
        <w:t xml:space="preserve">Sub-recipient monitoring </w:t>
      </w:r>
    </w:p>
    <w:p w14:paraId="3952A52E" w14:textId="77777777" w:rsidR="00286E56" w:rsidRPr="001C3BC8" w:rsidRDefault="00286E56" w:rsidP="00286E56">
      <w:pPr>
        <w:pStyle w:val="ListParagraph"/>
        <w:numPr>
          <w:ilvl w:val="0"/>
          <w:numId w:val="10"/>
        </w:numPr>
        <w:spacing w:before="120" w:line="240" w:lineRule="auto"/>
        <w:rPr>
          <w:rFonts w:ascii="Times New Roman" w:hAnsi="Times New Roman" w:cs="Times New Roman"/>
          <w:b/>
          <w:sz w:val="24"/>
          <w:szCs w:val="24"/>
        </w:rPr>
      </w:pPr>
      <w:r w:rsidRPr="79FD2387">
        <w:rPr>
          <w:rFonts w:ascii="Times New Roman" w:hAnsi="Times New Roman" w:cs="Times New Roman"/>
          <w:sz w:val="24"/>
          <w:szCs w:val="24"/>
        </w:rPr>
        <w:t xml:space="preserve">Provide assistance with interpretation of sponsor regulations and university policies and </w:t>
      </w:r>
      <w:proofErr w:type="gramStart"/>
      <w:r w:rsidRPr="79FD2387">
        <w:rPr>
          <w:rFonts w:ascii="Times New Roman" w:hAnsi="Times New Roman" w:cs="Times New Roman"/>
          <w:sz w:val="24"/>
          <w:szCs w:val="24"/>
        </w:rPr>
        <w:t>procedures</w:t>
      </w:r>
      <w:proofErr w:type="gramEnd"/>
    </w:p>
    <w:p w14:paraId="32979866" w14:textId="77777777" w:rsidR="00286E56" w:rsidRPr="001C3BC8" w:rsidRDefault="00286E56" w:rsidP="00286E56">
      <w:pPr>
        <w:pStyle w:val="ListParagraph"/>
        <w:numPr>
          <w:ilvl w:val="0"/>
          <w:numId w:val="10"/>
        </w:numPr>
        <w:spacing w:before="120" w:line="240" w:lineRule="auto"/>
        <w:rPr>
          <w:rFonts w:ascii="Times New Roman" w:hAnsi="Times New Roman" w:cs="Times New Roman"/>
          <w:b/>
          <w:sz w:val="24"/>
          <w:szCs w:val="24"/>
        </w:rPr>
      </w:pPr>
      <w:r w:rsidRPr="79FD2387">
        <w:rPr>
          <w:rFonts w:ascii="Times New Roman" w:hAnsi="Times New Roman" w:cs="Times New Roman"/>
          <w:sz w:val="24"/>
          <w:szCs w:val="24"/>
        </w:rPr>
        <w:t>Serve as liaison between PI(s) and other university departments (Grant Accounting, Business Office, Human Resource Services, etc.).</w:t>
      </w:r>
    </w:p>
    <w:p w14:paraId="7CBE4DDA" w14:textId="77777777" w:rsidR="00286E56" w:rsidRPr="001C3BC8" w:rsidRDefault="00286E56" w:rsidP="00286E56">
      <w:pPr>
        <w:pStyle w:val="ListParagraph"/>
        <w:numPr>
          <w:ilvl w:val="0"/>
          <w:numId w:val="10"/>
        </w:numPr>
        <w:spacing w:before="120" w:line="240" w:lineRule="auto"/>
        <w:rPr>
          <w:rFonts w:ascii="Times New Roman" w:hAnsi="Times New Roman" w:cs="Times New Roman"/>
          <w:b/>
          <w:sz w:val="24"/>
          <w:szCs w:val="24"/>
        </w:rPr>
      </w:pPr>
      <w:r w:rsidRPr="79FD2387">
        <w:rPr>
          <w:rFonts w:ascii="Times New Roman" w:hAnsi="Times New Roman" w:cs="Times New Roman"/>
          <w:sz w:val="24"/>
          <w:szCs w:val="24"/>
        </w:rPr>
        <w:t>Serve as liaison between PI(s) and sponsor.</w:t>
      </w:r>
    </w:p>
    <w:p w14:paraId="2BBDAB5E" w14:textId="3E168F5C" w:rsidR="00286E56" w:rsidRPr="001C3BC8" w:rsidRDefault="00286E56" w:rsidP="4B7DCA10">
      <w:pPr>
        <w:pStyle w:val="ListParagraph"/>
        <w:numPr>
          <w:ilvl w:val="0"/>
          <w:numId w:val="10"/>
        </w:numPr>
        <w:spacing w:before="120" w:line="240" w:lineRule="auto"/>
        <w:rPr>
          <w:rFonts w:ascii="Times New Roman" w:hAnsi="Times New Roman" w:cs="Times New Roman"/>
          <w:sz w:val="24"/>
          <w:szCs w:val="24"/>
        </w:rPr>
      </w:pPr>
      <w:r w:rsidRPr="79FD2387">
        <w:rPr>
          <w:rFonts w:ascii="Times New Roman" w:hAnsi="Times New Roman" w:cs="Times New Roman"/>
          <w:sz w:val="24"/>
          <w:szCs w:val="24"/>
        </w:rPr>
        <w:t xml:space="preserve">Maintain and retain grant files for required retention </w:t>
      </w:r>
      <w:proofErr w:type="gramStart"/>
      <w:r w:rsidRPr="79FD2387">
        <w:rPr>
          <w:rFonts w:ascii="Times New Roman" w:hAnsi="Times New Roman" w:cs="Times New Roman"/>
          <w:sz w:val="24"/>
          <w:szCs w:val="24"/>
        </w:rPr>
        <w:t>period</w:t>
      </w:r>
      <w:proofErr w:type="gramEnd"/>
    </w:p>
    <w:p w14:paraId="4D6AD967" w14:textId="31635A81" w:rsidR="0286ACF9" w:rsidRDefault="0286ACF9" w:rsidP="79FD2387">
      <w:pPr>
        <w:pStyle w:val="ListParagraph"/>
        <w:numPr>
          <w:ilvl w:val="0"/>
          <w:numId w:val="10"/>
        </w:numPr>
        <w:spacing w:before="120" w:line="240" w:lineRule="auto"/>
        <w:rPr>
          <w:rFonts w:ascii="Times New Roman" w:hAnsi="Times New Roman" w:cs="Times New Roman"/>
          <w:sz w:val="24"/>
          <w:szCs w:val="24"/>
        </w:rPr>
      </w:pPr>
      <w:r w:rsidRPr="79FD2387">
        <w:rPr>
          <w:rFonts w:ascii="Times New Roman" w:hAnsi="Times New Roman" w:cs="Times New Roman"/>
          <w:sz w:val="24"/>
          <w:szCs w:val="24"/>
        </w:rPr>
        <w:t xml:space="preserve">Assist with closeout of the </w:t>
      </w:r>
      <w:proofErr w:type="gramStart"/>
      <w:r w:rsidRPr="79FD2387">
        <w:rPr>
          <w:rFonts w:ascii="Times New Roman" w:hAnsi="Times New Roman" w:cs="Times New Roman"/>
          <w:sz w:val="24"/>
          <w:szCs w:val="24"/>
        </w:rPr>
        <w:t>award</w:t>
      </w:r>
      <w:proofErr w:type="gramEnd"/>
    </w:p>
    <w:p w14:paraId="266402B3" w14:textId="77777777" w:rsidR="00286E56" w:rsidRPr="001C3BC8" w:rsidRDefault="00286E56" w:rsidP="00286E56">
      <w:pPr>
        <w:spacing w:before="120" w:line="240" w:lineRule="auto"/>
        <w:rPr>
          <w:rFonts w:ascii="Times New Roman" w:hAnsi="Times New Roman" w:cs="Times New Roman"/>
          <w:b/>
          <w:sz w:val="24"/>
          <w:szCs w:val="24"/>
        </w:rPr>
      </w:pPr>
    </w:p>
    <w:p w14:paraId="65C866CA" w14:textId="77777777" w:rsidR="00286E56" w:rsidRPr="001C3BC8" w:rsidRDefault="00286E56" w:rsidP="00286E56">
      <w:pPr>
        <w:spacing w:before="120" w:line="240" w:lineRule="auto"/>
        <w:rPr>
          <w:rFonts w:ascii="Times New Roman" w:hAnsi="Times New Roman" w:cs="Times New Roman"/>
          <w:b/>
          <w:sz w:val="24"/>
          <w:szCs w:val="24"/>
        </w:rPr>
      </w:pPr>
      <w:bookmarkStart w:id="70" w:name="GrantFinancialAnalyst"/>
      <w:r w:rsidRPr="001C3BC8">
        <w:rPr>
          <w:rFonts w:ascii="Times New Roman" w:hAnsi="Times New Roman" w:cs="Times New Roman"/>
          <w:b/>
          <w:sz w:val="24"/>
          <w:szCs w:val="24"/>
        </w:rPr>
        <w:t>Grant Financial Analyst</w:t>
      </w:r>
    </w:p>
    <w:bookmarkEnd w:id="70"/>
    <w:p w14:paraId="541C4473" w14:textId="77777777" w:rsidR="00286E56" w:rsidRPr="001C3BC8" w:rsidRDefault="00286E56" w:rsidP="00286E56">
      <w:pPr>
        <w:pStyle w:val="ListParagraph"/>
        <w:numPr>
          <w:ilvl w:val="0"/>
          <w:numId w:val="11"/>
        </w:numPr>
        <w:spacing w:before="120" w:line="240" w:lineRule="auto"/>
        <w:rPr>
          <w:rFonts w:ascii="Times New Roman" w:hAnsi="Times New Roman" w:cs="Times New Roman"/>
          <w:b/>
          <w:sz w:val="24"/>
          <w:szCs w:val="24"/>
        </w:rPr>
      </w:pPr>
      <w:r w:rsidRPr="001C3BC8">
        <w:rPr>
          <w:rFonts w:ascii="Times New Roman" w:hAnsi="Times New Roman" w:cs="Times New Roman"/>
          <w:sz w:val="24"/>
          <w:szCs w:val="24"/>
        </w:rPr>
        <w:t>Submission of invoices to sponsor</w:t>
      </w:r>
    </w:p>
    <w:p w14:paraId="5B7ACD49" w14:textId="77777777" w:rsidR="00286E56" w:rsidRPr="001C3BC8" w:rsidRDefault="00286E56" w:rsidP="00286E56">
      <w:pPr>
        <w:pStyle w:val="ListParagraph"/>
        <w:numPr>
          <w:ilvl w:val="0"/>
          <w:numId w:val="11"/>
        </w:numPr>
        <w:spacing w:before="120" w:line="240" w:lineRule="auto"/>
        <w:rPr>
          <w:rFonts w:ascii="Times New Roman" w:hAnsi="Times New Roman" w:cs="Times New Roman"/>
          <w:b/>
          <w:sz w:val="24"/>
          <w:szCs w:val="24"/>
        </w:rPr>
      </w:pPr>
      <w:r w:rsidRPr="001C3BC8">
        <w:rPr>
          <w:rFonts w:ascii="Times New Roman" w:hAnsi="Times New Roman" w:cs="Times New Roman"/>
          <w:sz w:val="24"/>
          <w:szCs w:val="24"/>
        </w:rPr>
        <w:t>Federal drawdowns</w:t>
      </w:r>
    </w:p>
    <w:p w14:paraId="11225DBD" w14:textId="77777777" w:rsidR="00286E56" w:rsidRPr="001C3BC8" w:rsidRDefault="00286E56" w:rsidP="00286E56">
      <w:pPr>
        <w:pStyle w:val="ListParagraph"/>
        <w:numPr>
          <w:ilvl w:val="0"/>
          <w:numId w:val="11"/>
        </w:numPr>
        <w:spacing w:before="120" w:line="240" w:lineRule="auto"/>
        <w:rPr>
          <w:rFonts w:ascii="Times New Roman" w:hAnsi="Times New Roman" w:cs="Times New Roman"/>
          <w:b/>
          <w:sz w:val="24"/>
          <w:szCs w:val="24"/>
        </w:rPr>
      </w:pPr>
      <w:r w:rsidRPr="001C3BC8">
        <w:rPr>
          <w:rFonts w:ascii="Times New Roman" w:hAnsi="Times New Roman" w:cs="Times New Roman"/>
          <w:sz w:val="24"/>
          <w:szCs w:val="24"/>
        </w:rPr>
        <w:t>Collection of sponsor payments</w:t>
      </w:r>
    </w:p>
    <w:p w14:paraId="1EC864AF" w14:textId="2B32CF5F" w:rsidR="00286E56" w:rsidRDefault="00286E56" w:rsidP="79FD2387">
      <w:pPr>
        <w:pStyle w:val="ListParagraph"/>
        <w:numPr>
          <w:ilvl w:val="0"/>
          <w:numId w:val="11"/>
        </w:numPr>
        <w:spacing w:before="120" w:line="240" w:lineRule="auto"/>
        <w:rPr>
          <w:rFonts w:ascii="Times New Roman" w:hAnsi="Times New Roman" w:cs="Times New Roman"/>
          <w:b/>
          <w:bCs/>
          <w:sz w:val="24"/>
          <w:szCs w:val="24"/>
        </w:rPr>
      </w:pPr>
      <w:r w:rsidRPr="79FD2387">
        <w:rPr>
          <w:rFonts w:ascii="Times New Roman" w:hAnsi="Times New Roman" w:cs="Times New Roman"/>
          <w:sz w:val="24"/>
          <w:szCs w:val="24"/>
        </w:rPr>
        <w:t>Financial reporting</w:t>
      </w:r>
    </w:p>
    <w:p w14:paraId="7292E393" w14:textId="1ABC614B" w:rsidR="23343A60" w:rsidRPr="0063686D" w:rsidRDefault="23343A60" w:rsidP="79FD2387">
      <w:pPr>
        <w:pStyle w:val="ListParagraph"/>
        <w:numPr>
          <w:ilvl w:val="0"/>
          <w:numId w:val="11"/>
        </w:numPr>
        <w:spacing w:before="120" w:line="240" w:lineRule="auto"/>
        <w:rPr>
          <w:rFonts w:ascii="Times New Roman" w:hAnsi="Times New Roman" w:cs="Times New Roman"/>
          <w:sz w:val="24"/>
          <w:szCs w:val="24"/>
        </w:rPr>
      </w:pPr>
      <w:r w:rsidRPr="0063686D">
        <w:rPr>
          <w:rFonts w:eastAsiaTheme="minorEastAsia"/>
          <w:sz w:val="24"/>
          <w:szCs w:val="24"/>
        </w:rPr>
        <w:t xml:space="preserve">Assist with closeout of the </w:t>
      </w:r>
      <w:proofErr w:type="gramStart"/>
      <w:r w:rsidRPr="0063686D">
        <w:rPr>
          <w:rFonts w:eastAsiaTheme="minorEastAsia"/>
          <w:sz w:val="24"/>
          <w:szCs w:val="24"/>
        </w:rPr>
        <w:t>award</w:t>
      </w:r>
      <w:proofErr w:type="gramEnd"/>
    </w:p>
    <w:p w14:paraId="6BC2C702" w14:textId="2863FFF0" w:rsidR="4DA42D07" w:rsidRDefault="4DA42D07" w:rsidP="4DA42D07">
      <w:pPr>
        <w:spacing w:before="120" w:line="240" w:lineRule="auto"/>
        <w:rPr>
          <w:rFonts w:ascii="Times New Roman" w:hAnsi="Times New Roman" w:cs="Times New Roman"/>
          <w:b/>
          <w:bCs/>
          <w:sz w:val="24"/>
          <w:szCs w:val="24"/>
        </w:rPr>
      </w:pPr>
    </w:p>
    <w:p w14:paraId="01F70B2C" w14:textId="65177132" w:rsidR="4DA42D07" w:rsidRDefault="4DA42D07" w:rsidP="4DA42D07">
      <w:pPr>
        <w:spacing w:before="120" w:line="240" w:lineRule="auto"/>
        <w:rPr>
          <w:rFonts w:ascii="Times New Roman" w:hAnsi="Times New Roman" w:cs="Times New Roman"/>
          <w:b/>
          <w:bCs/>
          <w:sz w:val="24"/>
          <w:szCs w:val="24"/>
        </w:rPr>
      </w:pPr>
    </w:p>
    <w:p w14:paraId="43EBF59F" w14:textId="4522A2C2" w:rsidR="00286E56" w:rsidRPr="001C3BC8" w:rsidRDefault="2998ABF8" w:rsidP="76843515">
      <w:pPr>
        <w:spacing w:before="120" w:line="240" w:lineRule="auto"/>
        <w:rPr>
          <w:rFonts w:ascii="Times New Roman" w:hAnsi="Times New Roman" w:cs="Times New Roman"/>
          <w:b/>
          <w:bCs/>
          <w:sz w:val="24"/>
          <w:szCs w:val="24"/>
        </w:rPr>
      </w:pPr>
      <w:bookmarkStart w:id="71" w:name="AwardSetup"/>
      <w:r w:rsidRPr="76843515">
        <w:rPr>
          <w:rFonts w:ascii="Times New Roman" w:hAnsi="Times New Roman" w:cs="Times New Roman"/>
          <w:b/>
          <w:bCs/>
          <w:sz w:val="24"/>
          <w:szCs w:val="24"/>
        </w:rPr>
        <w:t>AWARD SETUP</w:t>
      </w:r>
    </w:p>
    <w:bookmarkEnd w:id="71"/>
    <w:p w14:paraId="4E3AB3D8" w14:textId="3C060BC3" w:rsidR="00286E56" w:rsidRPr="001C3BC8" w:rsidRDefault="762629FB" w:rsidP="00286E56">
      <w:pPr>
        <w:spacing w:before="120" w:line="240" w:lineRule="auto"/>
        <w:rPr>
          <w:rFonts w:ascii="Times New Roman" w:hAnsi="Times New Roman" w:cs="Times New Roman"/>
          <w:sz w:val="24"/>
          <w:szCs w:val="24"/>
        </w:rPr>
      </w:pPr>
      <w:r w:rsidRPr="76843515">
        <w:rPr>
          <w:rFonts w:ascii="Times New Roman" w:hAnsi="Times New Roman" w:cs="Times New Roman"/>
          <w:sz w:val="24"/>
          <w:szCs w:val="24"/>
        </w:rPr>
        <w:lastRenderedPageBreak/>
        <w:t xml:space="preserve">Upon receipt of a </w:t>
      </w:r>
      <w:r w:rsidR="1B95912E" w:rsidRPr="76843515">
        <w:rPr>
          <w:rFonts w:ascii="Times New Roman" w:hAnsi="Times New Roman" w:cs="Times New Roman"/>
          <w:sz w:val="24"/>
          <w:szCs w:val="24"/>
        </w:rPr>
        <w:t>fully executed</w:t>
      </w:r>
      <w:r w:rsidRPr="76843515">
        <w:rPr>
          <w:rFonts w:ascii="Times New Roman" w:hAnsi="Times New Roman" w:cs="Times New Roman"/>
          <w:sz w:val="24"/>
          <w:szCs w:val="24"/>
        </w:rPr>
        <w:t xml:space="preserve"> award, ORSP will initiate the setup of a new index number.</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This process involves multiple university departments which often requires several days to complete.</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A </w:t>
      </w:r>
      <w:r w:rsidR="1D39B26F" w:rsidRPr="76843515">
        <w:rPr>
          <w:rFonts w:ascii="Times New Roman" w:hAnsi="Times New Roman" w:cs="Times New Roman"/>
          <w:sz w:val="24"/>
          <w:szCs w:val="24"/>
        </w:rPr>
        <w:t>Cayuse Award</w:t>
      </w:r>
      <w:r w:rsidRPr="76843515">
        <w:rPr>
          <w:rFonts w:ascii="Times New Roman" w:hAnsi="Times New Roman" w:cs="Times New Roman"/>
          <w:sz w:val="24"/>
          <w:szCs w:val="24"/>
        </w:rPr>
        <w:t xml:space="preserve"> Form (</w:t>
      </w:r>
      <w:r w:rsidR="1D39B26F" w:rsidRPr="76843515">
        <w:rPr>
          <w:rFonts w:ascii="Times New Roman" w:hAnsi="Times New Roman" w:cs="Times New Roman"/>
          <w:sz w:val="24"/>
          <w:szCs w:val="24"/>
        </w:rPr>
        <w:t>CAF</w:t>
      </w:r>
      <w:r w:rsidRPr="76843515">
        <w:rPr>
          <w:rFonts w:ascii="Times New Roman" w:hAnsi="Times New Roman" w:cs="Times New Roman"/>
          <w:sz w:val="24"/>
          <w:szCs w:val="24"/>
        </w:rPr>
        <w:t>) will be disseminated via email to all relevant parties when the new account is active.</w:t>
      </w:r>
    </w:p>
    <w:p w14:paraId="33DDD7DD" w14:textId="49B98D5A" w:rsidR="762629FB" w:rsidRDefault="0A195A17" w:rsidP="76843515">
      <w:pPr>
        <w:spacing w:before="120" w:line="240" w:lineRule="auto"/>
        <w:rPr>
          <w:rFonts w:ascii="Times New Roman" w:hAnsi="Times New Roman" w:cs="Times New Roman"/>
          <w:b/>
          <w:bCs/>
          <w:sz w:val="24"/>
          <w:szCs w:val="24"/>
        </w:rPr>
      </w:pPr>
      <w:bookmarkStart w:id="72" w:name="CayuseAwardForm"/>
      <w:r w:rsidRPr="76843515">
        <w:rPr>
          <w:rFonts w:ascii="Times New Roman" w:hAnsi="Times New Roman" w:cs="Times New Roman"/>
          <w:b/>
          <w:bCs/>
          <w:sz w:val="24"/>
          <w:szCs w:val="24"/>
        </w:rPr>
        <w:t>Cayuse Award Form (CAF)</w:t>
      </w:r>
    </w:p>
    <w:bookmarkEnd w:id="72"/>
    <w:p w14:paraId="02F64A23" w14:textId="131BB27A" w:rsidR="00286E56" w:rsidRPr="001C3BC8" w:rsidRDefault="762629FB" w:rsidP="00286E56">
      <w:pPr>
        <w:spacing w:before="120" w:line="240" w:lineRule="auto"/>
        <w:rPr>
          <w:rFonts w:ascii="Times New Roman" w:hAnsi="Times New Roman" w:cs="Times New Roman"/>
          <w:sz w:val="24"/>
          <w:szCs w:val="24"/>
        </w:rPr>
      </w:pPr>
      <w:r w:rsidRPr="76843515">
        <w:rPr>
          <w:rFonts w:ascii="Times New Roman" w:hAnsi="Times New Roman" w:cs="Times New Roman"/>
          <w:sz w:val="24"/>
          <w:szCs w:val="24"/>
        </w:rPr>
        <w:t xml:space="preserve">A </w:t>
      </w:r>
      <w:r w:rsidR="1D39B26F" w:rsidRPr="76843515">
        <w:rPr>
          <w:rFonts w:ascii="Times New Roman" w:hAnsi="Times New Roman" w:cs="Times New Roman"/>
          <w:sz w:val="24"/>
          <w:szCs w:val="24"/>
        </w:rPr>
        <w:t>Cayuse Award</w:t>
      </w:r>
      <w:r w:rsidRPr="76843515">
        <w:rPr>
          <w:rFonts w:ascii="Times New Roman" w:hAnsi="Times New Roman" w:cs="Times New Roman"/>
          <w:sz w:val="24"/>
          <w:szCs w:val="24"/>
        </w:rPr>
        <w:t xml:space="preserve"> Form (</w:t>
      </w:r>
      <w:r w:rsidR="1D39B26F" w:rsidRPr="76843515">
        <w:rPr>
          <w:rFonts w:ascii="Times New Roman" w:hAnsi="Times New Roman" w:cs="Times New Roman"/>
          <w:sz w:val="24"/>
          <w:szCs w:val="24"/>
        </w:rPr>
        <w:t>CAF</w:t>
      </w:r>
      <w:r w:rsidRPr="76843515">
        <w:rPr>
          <w:rFonts w:ascii="Times New Roman" w:hAnsi="Times New Roman" w:cs="Times New Roman"/>
          <w:sz w:val="24"/>
          <w:szCs w:val="24"/>
        </w:rPr>
        <w:t>) is created by the ORSP Award Manager for all new awards and amendments to existing awards.</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This document includes important information regarding the award including account information, indirect cost distribution, budget details, position numbers, and match account details.</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A copy of this document should be retained in the grant file.</w:t>
      </w:r>
      <w:r w:rsidR="7E577FA5" w:rsidRPr="76843515">
        <w:rPr>
          <w:rFonts w:ascii="Times New Roman" w:hAnsi="Times New Roman" w:cs="Times New Roman"/>
          <w:sz w:val="24"/>
          <w:szCs w:val="24"/>
        </w:rPr>
        <w:t xml:space="preserve"> This form replaced the Grant Notification Form.</w:t>
      </w:r>
    </w:p>
    <w:p w14:paraId="3D86E2CD" w14:textId="77777777" w:rsidR="00286E56" w:rsidRPr="001C3BC8" w:rsidRDefault="00286E56" w:rsidP="00286E56">
      <w:pPr>
        <w:spacing w:before="120" w:line="240" w:lineRule="auto"/>
        <w:rPr>
          <w:rFonts w:ascii="Times New Roman" w:hAnsi="Times New Roman" w:cs="Times New Roman"/>
          <w:b/>
          <w:sz w:val="24"/>
          <w:szCs w:val="24"/>
        </w:rPr>
      </w:pPr>
      <w:bookmarkStart w:id="73" w:name="AwardKickoffMeeting"/>
      <w:r w:rsidRPr="001C3BC8">
        <w:rPr>
          <w:rFonts w:ascii="Times New Roman" w:hAnsi="Times New Roman" w:cs="Times New Roman"/>
          <w:b/>
          <w:sz w:val="24"/>
          <w:szCs w:val="24"/>
        </w:rPr>
        <w:t>Award Kickoff Meeting</w:t>
      </w:r>
    </w:p>
    <w:bookmarkEnd w:id="73"/>
    <w:p w14:paraId="7AB7B441" w14:textId="289AA533" w:rsidR="00286E56" w:rsidRPr="001C3BC8" w:rsidRDefault="762629FB" w:rsidP="00286E56">
      <w:pPr>
        <w:spacing w:before="120" w:line="240" w:lineRule="auto"/>
        <w:rPr>
          <w:rFonts w:ascii="Times New Roman" w:hAnsi="Times New Roman" w:cs="Times New Roman"/>
          <w:sz w:val="24"/>
          <w:szCs w:val="24"/>
        </w:rPr>
      </w:pPr>
      <w:r w:rsidRPr="76843515">
        <w:rPr>
          <w:rFonts w:ascii="Times New Roman" w:hAnsi="Times New Roman" w:cs="Times New Roman"/>
          <w:sz w:val="24"/>
          <w:szCs w:val="24"/>
        </w:rPr>
        <w:t>The Award Manager will meet with the PI(s), support staff, pre-award staff, and grant accounting staff to discuss the details of the award.</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This discussion will include award terms &amp; conditions; the budget plan; MTSU procedures for initiating expenses; hiring, timekeeping, and payroll processes; a timeline and task list for the project; and relevant MTSU policies and procedures.</w:t>
      </w:r>
    </w:p>
    <w:p w14:paraId="748B1407" w14:textId="77777777" w:rsidR="00286E56" w:rsidRPr="001C3BC8" w:rsidRDefault="00286E56" w:rsidP="00286E56">
      <w:pPr>
        <w:spacing w:before="120" w:line="240" w:lineRule="auto"/>
        <w:rPr>
          <w:rFonts w:ascii="Times New Roman" w:hAnsi="Times New Roman" w:cs="Times New Roman"/>
          <w:b/>
          <w:sz w:val="24"/>
          <w:szCs w:val="24"/>
        </w:rPr>
      </w:pPr>
      <w:bookmarkStart w:id="74" w:name="SignatureAuthority"/>
      <w:r w:rsidRPr="001C3BC8">
        <w:rPr>
          <w:rFonts w:ascii="Times New Roman" w:hAnsi="Times New Roman" w:cs="Times New Roman"/>
          <w:b/>
          <w:sz w:val="24"/>
          <w:szCs w:val="24"/>
        </w:rPr>
        <w:t>Signature Authority</w:t>
      </w:r>
    </w:p>
    <w:bookmarkEnd w:id="74"/>
    <w:p w14:paraId="168C3879" w14:textId="241B7F38" w:rsidR="00286E56" w:rsidRPr="001C3BC8" w:rsidRDefault="762629FB" w:rsidP="00286E56">
      <w:pPr>
        <w:spacing w:before="120" w:line="240" w:lineRule="auto"/>
        <w:rPr>
          <w:rFonts w:ascii="Times New Roman" w:hAnsi="Times New Roman" w:cs="Times New Roman"/>
          <w:sz w:val="24"/>
          <w:szCs w:val="24"/>
        </w:rPr>
      </w:pPr>
      <w:r w:rsidRPr="76843515">
        <w:rPr>
          <w:rFonts w:ascii="Times New Roman" w:hAnsi="Times New Roman" w:cs="Times New Roman"/>
          <w:sz w:val="24"/>
          <w:szCs w:val="24"/>
        </w:rPr>
        <w:t>The PI has signature authority for the grant and match index numbers.</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The PI may delegate signature authority to another employee; however</w:t>
      </w:r>
      <w:r w:rsidR="08B4E6C8" w:rsidRPr="76843515">
        <w:rPr>
          <w:rFonts w:ascii="Times New Roman" w:hAnsi="Times New Roman" w:cs="Times New Roman"/>
          <w:sz w:val="24"/>
          <w:szCs w:val="24"/>
        </w:rPr>
        <w:t>,</w:t>
      </w:r>
      <w:r w:rsidRPr="76843515">
        <w:rPr>
          <w:rFonts w:ascii="Times New Roman" w:hAnsi="Times New Roman" w:cs="Times New Roman"/>
          <w:sz w:val="24"/>
          <w:szCs w:val="24"/>
        </w:rPr>
        <w:t xml:space="preserve"> the PI has fiscal responsibility for the project.</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Please contact your Award Manager to request a Signature Authority Form.</w:t>
      </w:r>
    </w:p>
    <w:p w14:paraId="1C5F2B0A" w14:textId="4DEC5365" w:rsidR="00286E56" w:rsidRPr="001C3BC8" w:rsidRDefault="762629FB" w:rsidP="00286E56">
      <w:pPr>
        <w:spacing w:before="120" w:line="240" w:lineRule="auto"/>
        <w:rPr>
          <w:rFonts w:ascii="Times New Roman" w:hAnsi="Times New Roman" w:cs="Times New Roman"/>
          <w:sz w:val="24"/>
          <w:szCs w:val="24"/>
        </w:rPr>
      </w:pPr>
      <w:r w:rsidRPr="76843515">
        <w:rPr>
          <w:rFonts w:ascii="Times New Roman" w:hAnsi="Times New Roman" w:cs="Times New Roman"/>
          <w:sz w:val="24"/>
          <w:szCs w:val="24"/>
        </w:rPr>
        <w:t xml:space="preserve">PIs do not have the authority to sign awards, </w:t>
      </w:r>
      <w:proofErr w:type="gramStart"/>
      <w:r w:rsidRPr="76843515">
        <w:rPr>
          <w:rFonts w:ascii="Times New Roman" w:hAnsi="Times New Roman" w:cs="Times New Roman"/>
          <w:sz w:val="24"/>
          <w:szCs w:val="24"/>
        </w:rPr>
        <w:t>contracts</w:t>
      </w:r>
      <w:proofErr w:type="gramEnd"/>
      <w:r w:rsidRPr="76843515">
        <w:rPr>
          <w:rFonts w:ascii="Times New Roman" w:hAnsi="Times New Roman" w:cs="Times New Roman"/>
          <w:sz w:val="24"/>
          <w:szCs w:val="24"/>
        </w:rPr>
        <w:t xml:space="preserve"> or agreements on behalf of the university.</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Please contact your Award Manager or Pre-Award Specialist for assistance with these documents.</w:t>
      </w:r>
    </w:p>
    <w:p w14:paraId="68A6B947" w14:textId="3C97B323" w:rsidR="76843515" w:rsidRDefault="76843515" w:rsidP="76843515">
      <w:pPr>
        <w:spacing w:before="120" w:line="240" w:lineRule="auto"/>
        <w:rPr>
          <w:rFonts w:ascii="Times New Roman" w:hAnsi="Times New Roman" w:cs="Times New Roman"/>
          <w:sz w:val="24"/>
          <w:szCs w:val="24"/>
        </w:rPr>
      </w:pPr>
    </w:p>
    <w:p w14:paraId="2DD202A6" w14:textId="26707B97" w:rsidR="0CD25F60" w:rsidRDefault="0CD25F60" w:rsidP="76843515">
      <w:pPr>
        <w:spacing w:before="120" w:line="240" w:lineRule="auto"/>
        <w:rPr>
          <w:rFonts w:ascii="Times New Roman" w:hAnsi="Times New Roman" w:cs="Times New Roman"/>
          <w:b/>
          <w:bCs/>
          <w:sz w:val="24"/>
          <w:szCs w:val="24"/>
        </w:rPr>
      </w:pPr>
      <w:bookmarkStart w:id="75" w:name="AwardActivities"/>
      <w:r w:rsidRPr="00B001A4">
        <w:rPr>
          <w:rFonts w:ascii="Times New Roman" w:hAnsi="Times New Roman" w:cs="Times New Roman"/>
          <w:b/>
          <w:bCs/>
          <w:sz w:val="24"/>
          <w:szCs w:val="24"/>
        </w:rPr>
        <w:t>AWARD ACTIVITIES</w:t>
      </w:r>
    </w:p>
    <w:p w14:paraId="25B7427E" w14:textId="24313188" w:rsidR="76843515" w:rsidRDefault="76843515" w:rsidP="76843515">
      <w:pPr>
        <w:spacing w:before="120" w:line="240" w:lineRule="auto"/>
        <w:rPr>
          <w:rFonts w:ascii="Times New Roman" w:hAnsi="Times New Roman" w:cs="Times New Roman"/>
          <w:sz w:val="24"/>
          <w:szCs w:val="24"/>
        </w:rPr>
      </w:pPr>
    </w:p>
    <w:p w14:paraId="0A02D123" w14:textId="7C0439C1" w:rsidR="00286E56" w:rsidRPr="001C3BC8" w:rsidRDefault="60DD0B38" w:rsidP="76843515">
      <w:pPr>
        <w:spacing w:before="120" w:line="240" w:lineRule="auto"/>
        <w:rPr>
          <w:rFonts w:ascii="Times New Roman" w:hAnsi="Times New Roman" w:cs="Times New Roman"/>
          <w:b/>
          <w:bCs/>
          <w:sz w:val="24"/>
          <w:szCs w:val="24"/>
        </w:rPr>
      </w:pPr>
      <w:bookmarkStart w:id="76" w:name="BudgetManagement"/>
      <w:bookmarkEnd w:id="75"/>
      <w:r w:rsidRPr="76843515">
        <w:rPr>
          <w:rFonts w:ascii="Times New Roman" w:hAnsi="Times New Roman" w:cs="Times New Roman"/>
          <w:b/>
          <w:bCs/>
          <w:sz w:val="24"/>
          <w:szCs w:val="24"/>
        </w:rPr>
        <w:t xml:space="preserve">Budget Management </w:t>
      </w:r>
    </w:p>
    <w:bookmarkEnd w:id="76"/>
    <w:p w14:paraId="291DEF87" w14:textId="77777777" w:rsidR="00286E56" w:rsidRPr="001C3BC8" w:rsidRDefault="00286E56" w:rsidP="00286E56">
      <w:pPr>
        <w:spacing w:before="120" w:line="240" w:lineRule="auto"/>
        <w:rPr>
          <w:rFonts w:ascii="Times New Roman" w:hAnsi="Times New Roman" w:cs="Times New Roman"/>
          <w:sz w:val="24"/>
          <w:szCs w:val="24"/>
        </w:rPr>
      </w:pPr>
      <w:r w:rsidRPr="31C05DDD">
        <w:rPr>
          <w:rFonts w:ascii="Times New Roman" w:hAnsi="Times New Roman" w:cs="Times New Roman"/>
          <w:sz w:val="24"/>
          <w:szCs w:val="24"/>
        </w:rPr>
        <w:t>The Principal Investigator (PI) is responsible for ensuring financial management of a sponsored project in accordance with all relevant local, state, federal, university and sponsor terms and conditions.</w:t>
      </w:r>
    </w:p>
    <w:p w14:paraId="7C7AD047" w14:textId="32A171E5" w:rsidR="00286E56" w:rsidRPr="00B001A4" w:rsidRDefault="762629FB" w:rsidP="76843515">
      <w:pPr>
        <w:spacing w:before="120" w:after="0" w:line="240" w:lineRule="auto"/>
        <w:ind w:left="720"/>
        <w:rPr>
          <w:rFonts w:ascii="Times New Roman" w:eastAsia="Calibri" w:hAnsi="Times New Roman" w:cs="Times New Roman"/>
          <w:b/>
          <w:bCs/>
          <w:i/>
          <w:iCs/>
          <w:sz w:val="24"/>
          <w:szCs w:val="24"/>
        </w:rPr>
      </w:pPr>
      <w:r w:rsidRPr="00B001A4">
        <w:rPr>
          <w:rFonts w:ascii="Times New Roman" w:eastAsia="Calibri" w:hAnsi="Times New Roman" w:cs="Times New Roman"/>
          <w:b/>
          <w:bCs/>
          <w:i/>
          <w:iCs/>
          <w:sz w:val="24"/>
          <w:szCs w:val="24"/>
          <w:u w:val="single"/>
        </w:rPr>
        <w:t>Awarded Budget</w:t>
      </w:r>
      <w:r w:rsidR="7D1E1F29" w:rsidRPr="00B001A4">
        <w:rPr>
          <w:rFonts w:ascii="Times New Roman" w:eastAsia="Calibri" w:hAnsi="Times New Roman" w:cs="Times New Roman"/>
          <w:b/>
          <w:bCs/>
          <w:i/>
          <w:iCs/>
          <w:sz w:val="24"/>
          <w:szCs w:val="24"/>
        </w:rPr>
        <w:t xml:space="preserve"> </w:t>
      </w:r>
    </w:p>
    <w:p w14:paraId="0E952384" w14:textId="769B3448" w:rsidR="00286E56" w:rsidRPr="001C3BC8" w:rsidRDefault="762629FB" w:rsidP="00286E56">
      <w:pPr>
        <w:numPr>
          <w:ilvl w:val="0"/>
          <w:numId w:val="27"/>
        </w:numPr>
        <w:spacing w:before="120" w:after="0" w:line="240" w:lineRule="auto"/>
        <w:contextualSpacing/>
        <w:rPr>
          <w:rFonts w:ascii="Times New Roman" w:eastAsia="Calibri" w:hAnsi="Times New Roman" w:cs="Times New Roman"/>
          <w:sz w:val="24"/>
          <w:szCs w:val="24"/>
        </w:rPr>
      </w:pPr>
      <w:r w:rsidRPr="76843515">
        <w:rPr>
          <w:rFonts w:ascii="Times New Roman" w:eastAsia="Calibri" w:hAnsi="Times New Roman" w:cs="Times New Roman"/>
          <w:sz w:val="24"/>
          <w:szCs w:val="24"/>
        </w:rPr>
        <w:t xml:space="preserve">Summarizes the financial aspects of the sponsored </w:t>
      </w:r>
      <w:proofErr w:type="gramStart"/>
      <w:r w:rsidRPr="76843515">
        <w:rPr>
          <w:rFonts w:ascii="Times New Roman" w:eastAsia="Calibri" w:hAnsi="Times New Roman" w:cs="Times New Roman"/>
          <w:sz w:val="24"/>
          <w:szCs w:val="24"/>
        </w:rPr>
        <w:t>project</w:t>
      </w:r>
      <w:proofErr w:type="gramEnd"/>
      <w:r w:rsidR="7D1E1F29" w:rsidRPr="76843515">
        <w:rPr>
          <w:rFonts w:ascii="Times New Roman" w:eastAsia="Calibri" w:hAnsi="Times New Roman" w:cs="Times New Roman"/>
          <w:sz w:val="24"/>
          <w:szCs w:val="24"/>
        </w:rPr>
        <w:t xml:space="preserve"> </w:t>
      </w:r>
    </w:p>
    <w:p w14:paraId="0A802BD7" w14:textId="48ED4002" w:rsidR="00286E56" w:rsidRPr="001C3BC8" w:rsidRDefault="00286E56" w:rsidP="00286E56">
      <w:pPr>
        <w:numPr>
          <w:ilvl w:val="0"/>
          <w:numId w:val="27"/>
        </w:numPr>
        <w:spacing w:before="120" w:after="0" w:line="240" w:lineRule="auto"/>
        <w:contextualSpacing/>
        <w:rPr>
          <w:rFonts w:ascii="Times New Roman" w:eastAsia="Calibri" w:hAnsi="Times New Roman" w:cs="Times New Roman"/>
          <w:sz w:val="24"/>
          <w:szCs w:val="24"/>
        </w:rPr>
      </w:pPr>
      <w:r w:rsidRPr="001C3BC8">
        <w:rPr>
          <w:rFonts w:ascii="Times New Roman" w:eastAsia="Calibri" w:hAnsi="Times New Roman" w:cs="Times New Roman"/>
          <w:sz w:val="24"/>
          <w:szCs w:val="24"/>
        </w:rPr>
        <w:t xml:space="preserve">The </w:t>
      </w:r>
      <w:r w:rsidR="002314AC">
        <w:rPr>
          <w:rFonts w:ascii="Times New Roman" w:eastAsia="Calibri" w:hAnsi="Times New Roman" w:cs="Times New Roman"/>
          <w:sz w:val="24"/>
          <w:szCs w:val="24"/>
        </w:rPr>
        <w:t>Cayuse Award Form</w:t>
      </w:r>
      <w:r w:rsidRPr="001C3BC8">
        <w:rPr>
          <w:rFonts w:ascii="Times New Roman" w:eastAsia="Calibri" w:hAnsi="Times New Roman" w:cs="Times New Roman"/>
          <w:sz w:val="24"/>
          <w:szCs w:val="24"/>
        </w:rPr>
        <w:t xml:space="preserve"> (</w:t>
      </w:r>
      <w:r w:rsidR="002314AC">
        <w:rPr>
          <w:rFonts w:ascii="Times New Roman" w:eastAsia="Calibri" w:hAnsi="Times New Roman" w:cs="Times New Roman"/>
          <w:sz w:val="24"/>
          <w:szCs w:val="24"/>
        </w:rPr>
        <w:t>CAF</w:t>
      </w:r>
      <w:r w:rsidRPr="001C3BC8">
        <w:rPr>
          <w:rFonts w:ascii="Times New Roman" w:eastAsia="Calibri" w:hAnsi="Times New Roman" w:cs="Times New Roman"/>
          <w:sz w:val="24"/>
          <w:szCs w:val="24"/>
        </w:rPr>
        <w:t xml:space="preserve">) includes the awarded budget translated into Banner account </w:t>
      </w:r>
      <w:proofErr w:type="gramStart"/>
      <w:r w:rsidRPr="001C3BC8">
        <w:rPr>
          <w:rFonts w:ascii="Times New Roman" w:eastAsia="Calibri" w:hAnsi="Times New Roman" w:cs="Times New Roman"/>
          <w:sz w:val="24"/>
          <w:szCs w:val="24"/>
        </w:rPr>
        <w:t>codes</w:t>
      </w:r>
      <w:proofErr w:type="gramEnd"/>
    </w:p>
    <w:p w14:paraId="721E8303" w14:textId="3B31A30C" w:rsidR="00286E56" w:rsidRPr="00B001A4" w:rsidRDefault="762629FB" w:rsidP="76843515">
      <w:pPr>
        <w:spacing w:before="120" w:after="0" w:line="240" w:lineRule="auto"/>
        <w:ind w:left="720"/>
        <w:rPr>
          <w:rFonts w:ascii="Times New Roman" w:eastAsia="Calibri" w:hAnsi="Times New Roman" w:cs="Times New Roman"/>
          <w:b/>
          <w:bCs/>
          <w:i/>
          <w:iCs/>
          <w:sz w:val="24"/>
          <w:szCs w:val="24"/>
        </w:rPr>
      </w:pPr>
      <w:r w:rsidRPr="00B001A4">
        <w:rPr>
          <w:rFonts w:ascii="Times New Roman" w:eastAsia="Calibri" w:hAnsi="Times New Roman" w:cs="Times New Roman"/>
          <w:b/>
          <w:bCs/>
          <w:i/>
          <w:iCs/>
          <w:sz w:val="24"/>
          <w:szCs w:val="24"/>
          <w:u w:val="single"/>
        </w:rPr>
        <w:t>Budget Revision</w:t>
      </w:r>
      <w:r w:rsidR="7D1E1F29" w:rsidRPr="00B001A4">
        <w:rPr>
          <w:rFonts w:ascii="Times New Roman" w:eastAsia="Calibri" w:hAnsi="Times New Roman" w:cs="Times New Roman"/>
          <w:b/>
          <w:bCs/>
          <w:i/>
          <w:iCs/>
          <w:sz w:val="24"/>
          <w:szCs w:val="24"/>
        </w:rPr>
        <w:t xml:space="preserve"> </w:t>
      </w:r>
    </w:p>
    <w:p w14:paraId="47979830" w14:textId="50BD6E5C" w:rsidR="00D202F3" w:rsidRDefault="003A4507" w:rsidP="00286E56">
      <w:pPr>
        <w:numPr>
          <w:ilvl w:val="0"/>
          <w:numId w:val="26"/>
        </w:numPr>
        <w:spacing w:before="120"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If a budget revision is required due to going over any allowable budget variances, then a</w:t>
      </w:r>
      <w:r w:rsidR="00286E56" w:rsidRPr="001C3BC8">
        <w:rPr>
          <w:rFonts w:ascii="Times New Roman" w:eastAsia="Calibri" w:hAnsi="Times New Roman" w:cs="Times New Roman"/>
          <w:sz w:val="24"/>
          <w:szCs w:val="24"/>
        </w:rPr>
        <w:t xml:space="preserve"> </w:t>
      </w:r>
      <w:hyperlink r:id="rId18" w:history="1">
        <w:r w:rsidR="00286E56" w:rsidRPr="001C3BC8">
          <w:rPr>
            <w:rStyle w:val="Hyperlink"/>
            <w:rFonts w:ascii="Times New Roman" w:eastAsia="Calibri" w:hAnsi="Times New Roman" w:cs="Times New Roman"/>
            <w:sz w:val="24"/>
            <w:szCs w:val="24"/>
          </w:rPr>
          <w:t>Budget Revision form</w:t>
        </w:r>
      </w:hyperlink>
      <w:r w:rsidR="00286E56" w:rsidRPr="001C3BC8">
        <w:rPr>
          <w:rFonts w:ascii="Times New Roman" w:eastAsia="Calibri" w:hAnsi="Times New Roman" w:cs="Times New Roman"/>
          <w:sz w:val="24"/>
          <w:szCs w:val="24"/>
        </w:rPr>
        <w:t xml:space="preserve"> is required for the transfer of funds from one budget line (e.g., salaries, fringe, travel, operating, equipment) to another budget line. </w:t>
      </w:r>
    </w:p>
    <w:p w14:paraId="1794F4DE" w14:textId="7DC8FCA5" w:rsidR="00286E56" w:rsidRPr="001C3BC8" w:rsidRDefault="00286E56" w:rsidP="00286E56">
      <w:pPr>
        <w:numPr>
          <w:ilvl w:val="0"/>
          <w:numId w:val="26"/>
        </w:numPr>
        <w:spacing w:before="120" w:after="0" w:line="240" w:lineRule="auto"/>
        <w:contextualSpacing/>
        <w:rPr>
          <w:rFonts w:ascii="Times New Roman" w:eastAsia="Calibri" w:hAnsi="Times New Roman" w:cs="Times New Roman"/>
          <w:sz w:val="24"/>
          <w:szCs w:val="24"/>
        </w:rPr>
      </w:pPr>
      <w:r w:rsidRPr="31C05DDD">
        <w:rPr>
          <w:rFonts w:ascii="Times New Roman" w:eastAsia="Calibri" w:hAnsi="Times New Roman" w:cs="Times New Roman"/>
          <w:sz w:val="24"/>
          <w:szCs w:val="24"/>
        </w:rPr>
        <w:lastRenderedPageBreak/>
        <w:t xml:space="preserve"> </w:t>
      </w:r>
      <w:r w:rsidR="003A4507" w:rsidRPr="31C05DDD">
        <w:rPr>
          <w:rFonts w:ascii="Times New Roman" w:eastAsia="Calibri" w:hAnsi="Times New Roman" w:cs="Times New Roman"/>
          <w:sz w:val="24"/>
          <w:szCs w:val="24"/>
        </w:rPr>
        <w:t>ORSP will request the budget revision from the agency</w:t>
      </w:r>
      <w:r w:rsidR="00D202F3" w:rsidRPr="31C05DDD">
        <w:rPr>
          <w:rFonts w:ascii="Times New Roman" w:eastAsia="Calibri" w:hAnsi="Times New Roman" w:cs="Times New Roman"/>
          <w:sz w:val="24"/>
          <w:szCs w:val="24"/>
        </w:rPr>
        <w:t xml:space="preserve"> if required.</w:t>
      </w:r>
    </w:p>
    <w:p w14:paraId="7AF6D6F6" w14:textId="622E34ED" w:rsidR="00286E56" w:rsidRPr="001C3BC8" w:rsidRDefault="762629FB" w:rsidP="0063686D">
      <w:pPr>
        <w:pStyle w:val="ListParagraph"/>
        <w:numPr>
          <w:ilvl w:val="0"/>
          <w:numId w:val="26"/>
        </w:numPr>
        <w:spacing w:before="120" w:after="0" w:line="240" w:lineRule="auto"/>
        <w:rPr>
          <w:rFonts w:ascii="Times New Roman" w:eastAsia="Calibri" w:hAnsi="Times New Roman" w:cs="Times New Roman"/>
          <w:b/>
          <w:bCs/>
          <w:sz w:val="24"/>
          <w:szCs w:val="24"/>
          <w:u w:val="single"/>
        </w:rPr>
      </w:pPr>
      <w:r w:rsidRPr="31C05DDD">
        <w:rPr>
          <w:rFonts w:ascii="Times New Roman" w:eastAsia="Calibri" w:hAnsi="Times New Roman" w:cs="Times New Roman"/>
          <w:sz w:val="24"/>
          <w:szCs w:val="24"/>
        </w:rPr>
        <w:t xml:space="preserve">Contact </w:t>
      </w:r>
      <w:proofErr w:type="gramStart"/>
      <w:r w:rsidRPr="31C05DDD">
        <w:rPr>
          <w:rFonts w:ascii="Times New Roman" w:eastAsia="Calibri" w:hAnsi="Times New Roman" w:cs="Times New Roman"/>
          <w:sz w:val="24"/>
          <w:szCs w:val="24"/>
        </w:rPr>
        <w:t>Award</w:t>
      </w:r>
      <w:proofErr w:type="gramEnd"/>
      <w:r w:rsidRPr="31C05DDD">
        <w:rPr>
          <w:rFonts w:ascii="Times New Roman" w:eastAsia="Calibri" w:hAnsi="Times New Roman" w:cs="Times New Roman"/>
          <w:sz w:val="24"/>
          <w:szCs w:val="24"/>
        </w:rPr>
        <w:t xml:space="preserve"> Manager for assistance.</w:t>
      </w:r>
    </w:p>
    <w:p w14:paraId="6AA19799" w14:textId="21B162D5" w:rsidR="00286E56" w:rsidRPr="00B001A4" w:rsidRDefault="762629FB" w:rsidP="76843515">
      <w:pPr>
        <w:spacing w:before="120" w:after="0" w:line="240" w:lineRule="auto"/>
        <w:ind w:left="720"/>
        <w:rPr>
          <w:rFonts w:ascii="Times New Roman" w:eastAsia="Calibri" w:hAnsi="Times New Roman" w:cs="Times New Roman"/>
          <w:b/>
          <w:bCs/>
          <w:i/>
          <w:iCs/>
          <w:sz w:val="24"/>
          <w:szCs w:val="24"/>
        </w:rPr>
      </w:pPr>
      <w:r w:rsidRPr="00B001A4">
        <w:rPr>
          <w:rFonts w:ascii="Times New Roman" w:eastAsia="Calibri" w:hAnsi="Times New Roman" w:cs="Times New Roman"/>
          <w:b/>
          <w:bCs/>
          <w:i/>
          <w:iCs/>
          <w:sz w:val="24"/>
          <w:szCs w:val="24"/>
          <w:u w:val="single"/>
        </w:rPr>
        <w:t>Budget Variance</w:t>
      </w:r>
      <w:r w:rsidR="7D1E1F29" w:rsidRPr="00B001A4">
        <w:rPr>
          <w:rFonts w:ascii="Times New Roman" w:eastAsia="Calibri" w:hAnsi="Times New Roman" w:cs="Times New Roman"/>
          <w:b/>
          <w:bCs/>
          <w:i/>
          <w:iCs/>
          <w:sz w:val="24"/>
          <w:szCs w:val="24"/>
        </w:rPr>
        <w:t xml:space="preserve"> </w:t>
      </w:r>
    </w:p>
    <w:p w14:paraId="5441A8B7" w14:textId="77777777" w:rsidR="00286E56" w:rsidRPr="001C3BC8" w:rsidRDefault="00286E56" w:rsidP="00286E56">
      <w:pPr>
        <w:numPr>
          <w:ilvl w:val="0"/>
          <w:numId w:val="25"/>
        </w:numPr>
        <w:spacing w:before="120" w:after="0" w:line="240" w:lineRule="auto"/>
        <w:contextualSpacing/>
        <w:rPr>
          <w:rFonts w:ascii="Times New Roman" w:eastAsia="Calibri" w:hAnsi="Times New Roman" w:cs="Times New Roman"/>
          <w:sz w:val="24"/>
          <w:szCs w:val="24"/>
        </w:rPr>
      </w:pPr>
      <w:r w:rsidRPr="001C3BC8">
        <w:rPr>
          <w:rFonts w:ascii="Times New Roman" w:eastAsia="Calibri" w:hAnsi="Times New Roman" w:cs="Times New Roman"/>
          <w:sz w:val="24"/>
          <w:szCs w:val="24"/>
        </w:rPr>
        <w:t xml:space="preserve">The amount of change to each budget line allowed by the funder without prior </w:t>
      </w:r>
      <w:proofErr w:type="gramStart"/>
      <w:r w:rsidRPr="001C3BC8">
        <w:rPr>
          <w:rFonts w:ascii="Times New Roman" w:eastAsia="Calibri" w:hAnsi="Times New Roman" w:cs="Times New Roman"/>
          <w:sz w:val="24"/>
          <w:szCs w:val="24"/>
        </w:rPr>
        <w:t>approval</w:t>
      </w:r>
      <w:proofErr w:type="gramEnd"/>
      <w:r w:rsidRPr="001C3BC8">
        <w:rPr>
          <w:rFonts w:ascii="Times New Roman" w:eastAsia="Calibri" w:hAnsi="Times New Roman" w:cs="Times New Roman"/>
          <w:sz w:val="24"/>
          <w:szCs w:val="24"/>
        </w:rPr>
        <w:t xml:space="preserve"> </w:t>
      </w:r>
    </w:p>
    <w:p w14:paraId="75F2500A" w14:textId="3CA507D2" w:rsidR="00286E56" w:rsidRPr="001C3BC8" w:rsidRDefault="00286E56" w:rsidP="00286E56">
      <w:pPr>
        <w:numPr>
          <w:ilvl w:val="0"/>
          <w:numId w:val="25"/>
        </w:numPr>
        <w:spacing w:before="120" w:after="0" w:line="240" w:lineRule="auto"/>
        <w:contextualSpacing/>
        <w:rPr>
          <w:rFonts w:ascii="Times New Roman" w:eastAsia="Calibri" w:hAnsi="Times New Roman" w:cs="Times New Roman"/>
          <w:sz w:val="24"/>
          <w:szCs w:val="24"/>
        </w:rPr>
      </w:pPr>
      <w:r w:rsidRPr="001C3BC8">
        <w:rPr>
          <w:rFonts w:ascii="Times New Roman" w:eastAsia="Calibri" w:hAnsi="Times New Roman" w:cs="Times New Roman"/>
          <w:sz w:val="24"/>
          <w:szCs w:val="24"/>
        </w:rPr>
        <w:t xml:space="preserve">This amount is included in the </w:t>
      </w:r>
      <w:proofErr w:type="gramStart"/>
      <w:r w:rsidR="00D202F3">
        <w:rPr>
          <w:rFonts w:ascii="Times New Roman" w:eastAsia="Calibri" w:hAnsi="Times New Roman" w:cs="Times New Roman"/>
          <w:sz w:val="24"/>
          <w:szCs w:val="24"/>
        </w:rPr>
        <w:t>CAF</w:t>
      </w:r>
      <w:proofErr w:type="gramEnd"/>
      <w:r w:rsidRPr="001C3BC8">
        <w:rPr>
          <w:rFonts w:ascii="Times New Roman" w:eastAsia="Calibri" w:hAnsi="Times New Roman" w:cs="Times New Roman"/>
          <w:sz w:val="24"/>
          <w:szCs w:val="24"/>
        </w:rPr>
        <w:t xml:space="preserve"> </w:t>
      </w:r>
    </w:p>
    <w:p w14:paraId="6BF58E7C" w14:textId="2D294D16" w:rsidR="00286E56" w:rsidRPr="00B001A4" w:rsidRDefault="762629FB" w:rsidP="76843515">
      <w:pPr>
        <w:spacing w:before="120" w:after="0" w:line="240" w:lineRule="auto"/>
        <w:ind w:left="720"/>
        <w:rPr>
          <w:rFonts w:ascii="Times New Roman" w:eastAsia="Calibri" w:hAnsi="Times New Roman" w:cs="Times New Roman"/>
          <w:b/>
          <w:bCs/>
          <w:i/>
          <w:iCs/>
          <w:sz w:val="24"/>
          <w:szCs w:val="24"/>
        </w:rPr>
      </w:pPr>
      <w:r w:rsidRPr="00B001A4">
        <w:rPr>
          <w:rFonts w:ascii="Times New Roman" w:eastAsia="Calibri" w:hAnsi="Times New Roman" w:cs="Times New Roman"/>
          <w:b/>
          <w:bCs/>
          <w:i/>
          <w:iCs/>
          <w:sz w:val="24"/>
          <w:szCs w:val="24"/>
          <w:u w:val="single"/>
        </w:rPr>
        <w:t>Cost Transfer</w:t>
      </w:r>
      <w:r w:rsidR="7D1E1F29" w:rsidRPr="00B001A4">
        <w:rPr>
          <w:rFonts w:ascii="Times New Roman" w:eastAsia="Calibri" w:hAnsi="Times New Roman" w:cs="Times New Roman"/>
          <w:b/>
          <w:bCs/>
          <w:i/>
          <w:iCs/>
          <w:sz w:val="24"/>
          <w:szCs w:val="24"/>
        </w:rPr>
        <w:t xml:space="preserve"> </w:t>
      </w:r>
    </w:p>
    <w:p w14:paraId="466818D1" w14:textId="247F1851" w:rsidR="00286E56" w:rsidRPr="001C3BC8" w:rsidRDefault="762629FB" w:rsidP="00286E56">
      <w:pPr>
        <w:numPr>
          <w:ilvl w:val="0"/>
          <w:numId w:val="24"/>
        </w:numPr>
        <w:spacing w:before="120" w:after="0" w:line="240" w:lineRule="auto"/>
        <w:contextualSpacing/>
        <w:rPr>
          <w:rFonts w:ascii="Times New Roman" w:eastAsia="Calibri" w:hAnsi="Times New Roman" w:cs="Times New Roman"/>
          <w:sz w:val="24"/>
          <w:szCs w:val="24"/>
        </w:rPr>
      </w:pPr>
      <w:r w:rsidRPr="76843515">
        <w:rPr>
          <w:rFonts w:ascii="Times New Roman" w:eastAsia="Calibri" w:hAnsi="Times New Roman" w:cs="Times New Roman"/>
          <w:sz w:val="24"/>
          <w:szCs w:val="24"/>
        </w:rPr>
        <w:t xml:space="preserve">A </w:t>
      </w:r>
      <w:hyperlink r:id="rId19">
        <w:r w:rsidR="1AB48F10" w:rsidRPr="76843515">
          <w:rPr>
            <w:rStyle w:val="Hyperlink"/>
            <w:rFonts w:ascii="Times New Roman" w:eastAsia="Calibri" w:hAnsi="Times New Roman" w:cs="Times New Roman"/>
            <w:color w:val="0000FF"/>
            <w:sz w:val="24"/>
            <w:szCs w:val="24"/>
          </w:rPr>
          <w:t>Cost Transfer Justification Form</w:t>
        </w:r>
      </w:hyperlink>
      <w:r w:rsidR="1AB48F10" w:rsidRPr="76843515">
        <w:rPr>
          <w:rFonts w:ascii="Times New Roman" w:eastAsia="Calibri" w:hAnsi="Times New Roman" w:cs="Times New Roman"/>
          <w:sz w:val="24"/>
          <w:szCs w:val="24"/>
        </w:rPr>
        <w:t xml:space="preserve"> </w:t>
      </w:r>
      <w:r w:rsidRPr="76843515">
        <w:rPr>
          <w:rFonts w:ascii="Times New Roman" w:eastAsia="Calibri" w:hAnsi="Times New Roman" w:cs="Times New Roman"/>
          <w:sz w:val="24"/>
          <w:szCs w:val="24"/>
        </w:rPr>
        <w:t xml:space="preserve">is required for the transfer of any expenditure </w:t>
      </w:r>
      <w:r w:rsidRPr="76843515">
        <w:rPr>
          <w:rFonts w:ascii="Times New Roman" w:eastAsia="Calibri" w:hAnsi="Times New Roman" w:cs="Times New Roman"/>
          <w:b/>
          <w:bCs/>
          <w:i/>
          <w:iCs/>
          <w:sz w:val="24"/>
          <w:szCs w:val="24"/>
        </w:rPr>
        <w:t>to</w:t>
      </w:r>
      <w:r w:rsidRPr="76843515">
        <w:rPr>
          <w:rFonts w:ascii="Times New Roman" w:eastAsia="Calibri" w:hAnsi="Times New Roman" w:cs="Times New Roman"/>
          <w:sz w:val="24"/>
          <w:szCs w:val="24"/>
        </w:rPr>
        <w:t xml:space="preserve"> a sponsored project after the expense is initially charged to another sponsored project or institutional account.</w:t>
      </w:r>
      <w:r w:rsidR="7D1E1F29" w:rsidRPr="76843515">
        <w:rPr>
          <w:rFonts w:ascii="Times New Roman" w:eastAsia="Calibri" w:hAnsi="Times New Roman" w:cs="Times New Roman"/>
          <w:sz w:val="24"/>
          <w:szCs w:val="24"/>
        </w:rPr>
        <w:t xml:space="preserve"> </w:t>
      </w:r>
    </w:p>
    <w:p w14:paraId="228CE7D0" w14:textId="6D181203" w:rsidR="00286E56" w:rsidRPr="001C3BC8" w:rsidRDefault="00286E56" w:rsidP="00286E56">
      <w:pPr>
        <w:numPr>
          <w:ilvl w:val="0"/>
          <w:numId w:val="24"/>
        </w:numPr>
        <w:spacing w:before="120" w:after="0" w:line="240" w:lineRule="auto"/>
        <w:contextualSpacing/>
        <w:rPr>
          <w:rFonts w:ascii="Times New Roman" w:eastAsia="Calibri" w:hAnsi="Times New Roman" w:cs="Times New Roman"/>
          <w:sz w:val="24"/>
          <w:szCs w:val="24"/>
        </w:rPr>
      </w:pPr>
      <w:r w:rsidRPr="001C3BC8">
        <w:rPr>
          <w:rFonts w:ascii="Times New Roman" w:eastAsia="Calibri" w:hAnsi="Times New Roman" w:cs="Times New Roman"/>
          <w:sz w:val="24"/>
          <w:szCs w:val="24"/>
        </w:rPr>
        <w:t xml:space="preserve">A </w:t>
      </w:r>
      <w:hyperlink r:id="rId20" w:anchor="as" w:history="1">
        <w:r w:rsidRPr="00E214C7">
          <w:rPr>
            <w:rStyle w:val="Hyperlink"/>
            <w:rFonts w:ascii="Times New Roman" w:eastAsia="Calibri" w:hAnsi="Times New Roman" w:cs="Times New Roman"/>
            <w:color w:val="0000FF"/>
            <w:sz w:val="24"/>
            <w:szCs w:val="24"/>
          </w:rPr>
          <w:t>Journal Voucher</w:t>
        </w:r>
      </w:hyperlink>
      <w:r w:rsidRPr="001C3BC8">
        <w:rPr>
          <w:rFonts w:ascii="Times New Roman" w:eastAsia="Calibri" w:hAnsi="Times New Roman" w:cs="Times New Roman"/>
          <w:sz w:val="24"/>
          <w:szCs w:val="24"/>
        </w:rPr>
        <w:t xml:space="preserve"> is required if the cost is not a payroll expense. </w:t>
      </w:r>
    </w:p>
    <w:p w14:paraId="12A5E0E5" w14:textId="70F4D975" w:rsidR="00286E56" w:rsidRPr="001C3BC8" w:rsidRDefault="00286E56" w:rsidP="00286E56">
      <w:pPr>
        <w:numPr>
          <w:ilvl w:val="0"/>
          <w:numId w:val="24"/>
        </w:numPr>
        <w:spacing w:before="120" w:after="0" w:line="240" w:lineRule="auto"/>
        <w:contextualSpacing/>
        <w:rPr>
          <w:rFonts w:ascii="Times New Roman" w:eastAsia="Calibri" w:hAnsi="Times New Roman" w:cs="Times New Roman"/>
          <w:sz w:val="24"/>
          <w:szCs w:val="24"/>
        </w:rPr>
      </w:pPr>
      <w:r w:rsidRPr="001C3BC8">
        <w:rPr>
          <w:rFonts w:ascii="Times New Roman" w:eastAsia="Calibri" w:hAnsi="Times New Roman" w:cs="Times New Roman"/>
          <w:sz w:val="24"/>
          <w:szCs w:val="24"/>
        </w:rPr>
        <w:t xml:space="preserve">A </w:t>
      </w:r>
      <w:hyperlink r:id="rId21" w:history="1">
        <w:r w:rsidRPr="00E214C7">
          <w:rPr>
            <w:rStyle w:val="Hyperlink"/>
            <w:rFonts w:ascii="Times New Roman" w:eastAsia="Calibri" w:hAnsi="Times New Roman" w:cs="Times New Roman"/>
            <w:color w:val="0000FF"/>
            <w:sz w:val="24"/>
            <w:szCs w:val="24"/>
          </w:rPr>
          <w:t>Payroll Redistribution form</w:t>
        </w:r>
      </w:hyperlink>
      <w:r w:rsidRPr="001C3BC8">
        <w:rPr>
          <w:rFonts w:ascii="Times New Roman" w:eastAsia="Calibri" w:hAnsi="Times New Roman" w:cs="Times New Roman"/>
          <w:sz w:val="24"/>
          <w:szCs w:val="24"/>
        </w:rPr>
        <w:t xml:space="preserve"> is required if the cost is a payroll expense.</w:t>
      </w:r>
    </w:p>
    <w:p w14:paraId="00B16BDD" w14:textId="77777777" w:rsidR="00286E56" w:rsidRPr="001C3BC8" w:rsidRDefault="00286E56" w:rsidP="00286E56">
      <w:pPr>
        <w:numPr>
          <w:ilvl w:val="0"/>
          <w:numId w:val="24"/>
        </w:numPr>
        <w:spacing w:before="120" w:after="0" w:line="240" w:lineRule="auto"/>
        <w:contextualSpacing/>
        <w:rPr>
          <w:rFonts w:ascii="Times New Roman" w:eastAsia="Calibri" w:hAnsi="Times New Roman" w:cs="Times New Roman"/>
          <w:sz w:val="24"/>
          <w:szCs w:val="24"/>
        </w:rPr>
      </w:pPr>
      <w:r w:rsidRPr="001C3BC8">
        <w:rPr>
          <w:rFonts w:ascii="Times New Roman" w:eastAsia="Calibri" w:hAnsi="Times New Roman" w:cs="Times New Roman"/>
          <w:sz w:val="24"/>
          <w:szCs w:val="24"/>
        </w:rPr>
        <w:t xml:space="preserve">Contact </w:t>
      </w:r>
      <w:proofErr w:type="gramStart"/>
      <w:r w:rsidRPr="001C3BC8">
        <w:rPr>
          <w:rFonts w:ascii="Times New Roman" w:eastAsia="Calibri" w:hAnsi="Times New Roman" w:cs="Times New Roman"/>
          <w:sz w:val="24"/>
          <w:szCs w:val="24"/>
        </w:rPr>
        <w:t>Award</w:t>
      </w:r>
      <w:proofErr w:type="gramEnd"/>
      <w:r w:rsidRPr="001C3BC8">
        <w:rPr>
          <w:rFonts w:ascii="Times New Roman" w:eastAsia="Calibri" w:hAnsi="Times New Roman" w:cs="Times New Roman"/>
          <w:sz w:val="24"/>
          <w:szCs w:val="24"/>
        </w:rPr>
        <w:t xml:space="preserve"> Manager for assistance.</w:t>
      </w:r>
    </w:p>
    <w:p w14:paraId="3183B961" w14:textId="076406A1" w:rsidR="00286E56" w:rsidRPr="00B001A4" w:rsidRDefault="762629FB" w:rsidP="76843515">
      <w:pPr>
        <w:spacing w:before="120" w:after="0" w:line="240" w:lineRule="auto"/>
        <w:ind w:left="720"/>
        <w:rPr>
          <w:rFonts w:ascii="Times New Roman" w:eastAsia="Calibri" w:hAnsi="Times New Roman" w:cs="Times New Roman"/>
          <w:b/>
          <w:bCs/>
          <w:i/>
          <w:iCs/>
          <w:sz w:val="24"/>
          <w:szCs w:val="24"/>
        </w:rPr>
      </w:pPr>
      <w:r w:rsidRPr="00B001A4">
        <w:rPr>
          <w:rFonts w:ascii="Times New Roman" w:eastAsia="Calibri" w:hAnsi="Times New Roman" w:cs="Times New Roman"/>
          <w:b/>
          <w:bCs/>
          <w:i/>
          <w:iCs/>
          <w:sz w:val="24"/>
          <w:szCs w:val="24"/>
          <w:u w:val="single"/>
        </w:rPr>
        <w:t>Journal Voucher</w:t>
      </w:r>
      <w:r w:rsidR="7D1E1F29" w:rsidRPr="00B001A4">
        <w:rPr>
          <w:rFonts w:ascii="Times New Roman" w:eastAsia="Calibri" w:hAnsi="Times New Roman" w:cs="Times New Roman"/>
          <w:b/>
          <w:bCs/>
          <w:i/>
          <w:iCs/>
          <w:sz w:val="24"/>
          <w:szCs w:val="24"/>
        </w:rPr>
        <w:t xml:space="preserve"> </w:t>
      </w:r>
    </w:p>
    <w:p w14:paraId="256B8BA4" w14:textId="77777777" w:rsidR="00286E56" w:rsidRPr="001C3BC8" w:rsidRDefault="00286E56" w:rsidP="00286E56">
      <w:pPr>
        <w:numPr>
          <w:ilvl w:val="0"/>
          <w:numId w:val="23"/>
        </w:numPr>
        <w:spacing w:before="120" w:after="0" w:line="240" w:lineRule="auto"/>
        <w:contextualSpacing/>
        <w:rPr>
          <w:rFonts w:ascii="Times New Roman" w:eastAsia="Calibri" w:hAnsi="Times New Roman" w:cs="Times New Roman"/>
          <w:b/>
          <w:sz w:val="24"/>
          <w:szCs w:val="24"/>
        </w:rPr>
      </w:pPr>
      <w:r w:rsidRPr="001C3BC8">
        <w:rPr>
          <w:rFonts w:ascii="Times New Roman" w:eastAsia="Calibri" w:hAnsi="Times New Roman" w:cs="Times New Roman"/>
          <w:sz w:val="24"/>
          <w:szCs w:val="24"/>
        </w:rPr>
        <w:t xml:space="preserve">A </w:t>
      </w:r>
      <w:hyperlink r:id="rId22" w:anchor="as" w:history="1">
        <w:r w:rsidRPr="00E214C7">
          <w:rPr>
            <w:rStyle w:val="Hyperlink"/>
            <w:rFonts w:ascii="Times New Roman" w:eastAsia="Calibri" w:hAnsi="Times New Roman" w:cs="Times New Roman"/>
            <w:color w:val="0000FF"/>
            <w:sz w:val="24"/>
            <w:szCs w:val="24"/>
          </w:rPr>
          <w:t>Journal Voucher</w:t>
        </w:r>
      </w:hyperlink>
      <w:r w:rsidRPr="001C3BC8">
        <w:rPr>
          <w:rFonts w:ascii="Times New Roman" w:eastAsia="Calibri" w:hAnsi="Times New Roman" w:cs="Times New Roman"/>
          <w:sz w:val="24"/>
          <w:szCs w:val="24"/>
        </w:rPr>
        <w:t xml:space="preserve"> is required for the transfer of any transaction</w:t>
      </w:r>
      <w:r w:rsidRPr="001C3BC8">
        <w:rPr>
          <w:rFonts w:ascii="Times New Roman" w:eastAsia="Calibri" w:hAnsi="Times New Roman" w:cs="Times New Roman"/>
          <w:b/>
          <w:sz w:val="24"/>
          <w:szCs w:val="24"/>
        </w:rPr>
        <w:t xml:space="preserve"> </w:t>
      </w:r>
      <w:r w:rsidRPr="001C3BC8">
        <w:rPr>
          <w:rFonts w:ascii="Times New Roman" w:eastAsia="Calibri" w:hAnsi="Times New Roman" w:cs="Times New Roman"/>
          <w:sz w:val="24"/>
          <w:szCs w:val="24"/>
        </w:rPr>
        <w:t xml:space="preserve">from one account code to another account code or from one index to another </w:t>
      </w:r>
      <w:proofErr w:type="gramStart"/>
      <w:r w:rsidRPr="001C3BC8">
        <w:rPr>
          <w:rFonts w:ascii="Times New Roman" w:eastAsia="Calibri" w:hAnsi="Times New Roman" w:cs="Times New Roman"/>
          <w:sz w:val="24"/>
          <w:szCs w:val="24"/>
        </w:rPr>
        <w:t>index</w:t>
      </w:r>
      <w:proofErr w:type="gramEnd"/>
    </w:p>
    <w:p w14:paraId="29D8E9E9" w14:textId="77777777" w:rsidR="00286E56" w:rsidRPr="001C3BC8" w:rsidRDefault="00286E56" w:rsidP="00286E56">
      <w:pPr>
        <w:numPr>
          <w:ilvl w:val="0"/>
          <w:numId w:val="23"/>
        </w:numPr>
        <w:spacing w:before="120" w:after="0" w:line="240" w:lineRule="auto"/>
        <w:contextualSpacing/>
        <w:rPr>
          <w:rFonts w:ascii="Times New Roman" w:eastAsia="Calibri" w:hAnsi="Times New Roman" w:cs="Times New Roman"/>
          <w:b/>
          <w:sz w:val="24"/>
          <w:szCs w:val="24"/>
        </w:rPr>
      </w:pPr>
      <w:r w:rsidRPr="001C3BC8">
        <w:rPr>
          <w:rFonts w:ascii="Times New Roman" w:eastAsia="Calibri" w:hAnsi="Times New Roman" w:cs="Times New Roman"/>
          <w:sz w:val="24"/>
          <w:szCs w:val="24"/>
        </w:rPr>
        <w:t xml:space="preserve">Contact </w:t>
      </w:r>
      <w:proofErr w:type="gramStart"/>
      <w:r w:rsidRPr="001C3BC8">
        <w:rPr>
          <w:rFonts w:ascii="Times New Roman" w:eastAsia="Calibri" w:hAnsi="Times New Roman" w:cs="Times New Roman"/>
          <w:sz w:val="24"/>
          <w:szCs w:val="24"/>
        </w:rPr>
        <w:t>Award</w:t>
      </w:r>
      <w:proofErr w:type="gramEnd"/>
      <w:r w:rsidRPr="001C3BC8">
        <w:rPr>
          <w:rFonts w:ascii="Times New Roman" w:eastAsia="Calibri" w:hAnsi="Times New Roman" w:cs="Times New Roman"/>
          <w:sz w:val="24"/>
          <w:szCs w:val="24"/>
        </w:rPr>
        <w:t xml:space="preserve"> Manager for assistance.</w:t>
      </w:r>
    </w:p>
    <w:p w14:paraId="01924AE1" w14:textId="0DFAFC7E" w:rsidR="00286E56" w:rsidRPr="00B001A4" w:rsidRDefault="00286E56" w:rsidP="76843515">
      <w:pPr>
        <w:spacing w:before="120" w:after="0" w:line="240" w:lineRule="auto"/>
        <w:rPr>
          <w:rFonts w:ascii="Times New Roman" w:eastAsia="Calibri" w:hAnsi="Times New Roman" w:cs="Times New Roman"/>
          <w:i/>
          <w:iCs/>
          <w:sz w:val="24"/>
          <w:szCs w:val="24"/>
        </w:rPr>
      </w:pPr>
      <w:r w:rsidRPr="001C3BC8">
        <w:rPr>
          <w:rFonts w:ascii="Times New Roman" w:eastAsia="Calibri" w:hAnsi="Times New Roman" w:cs="Times New Roman"/>
          <w:b/>
          <w:sz w:val="24"/>
          <w:szCs w:val="24"/>
        </w:rPr>
        <w:tab/>
      </w:r>
      <w:r w:rsidR="762629FB" w:rsidRPr="00B001A4">
        <w:rPr>
          <w:rFonts w:ascii="Times New Roman" w:eastAsia="Calibri" w:hAnsi="Times New Roman" w:cs="Times New Roman"/>
          <w:b/>
          <w:bCs/>
          <w:i/>
          <w:iCs/>
          <w:sz w:val="24"/>
          <w:szCs w:val="24"/>
          <w:u w:val="single"/>
        </w:rPr>
        <w:t>Payroll Redistribution</w:t>
      </w:r>
      <w:r w:rsidR="7D1E1F29" w:rsidRPr="00B001A4">
        <w:rPr>
          <w:rFonts w:ascii="Times New Roman" w:eastAsia="Calibri" w:hAnsi="Times New Roman" w:cs="Times New Roman"/>
          <w:i/>
          <w:iCs/>
          <w:sz w:val="24"/>
          <w:szCs w:val="24"/>
        </w:rPr>
        <w:t xml:space="preserve"> </w:t>
      </w:r>
    </w:p>
    <w:p w14:paraId="644F508C" w14:textId="70B52F55" w:rsidR="00286E56" w:rsidRPr="001C3BC8" w:rsidRDefault="762629FB" w:rsidP="76843515">
      <w:pPr>
        <w:numPr>
          <w:ilvl w:val="0"/>
          <w:numId w:val="22"/>
        </w:numPr>
        <w:spacing w:before="120" w:after="0" w:line="240" w:lineRule="auto"/>
        <w:contextualSpacing/>
        <w:rPr>
          <w:rFonts w:ascii="Times New Roman" w:eastAsia="Calibri" w:hAnsi="Times New Roman" w:cs="Times New Roman"/>
          <w:b/>
          <w:bCs/>
          <w:sz w:val="24"/>
          <w:szCs w:val="24"/>
        </w:rPr>
      </w:pPr>
      <w:r w:rsidRPr="76843515">
        <w:rPr>
          <w:rFonts w:ascii="Times New Roman" w:eastAsia="Calibri" w:hAnsi="Times New Roman" w:cs="Times New Roman"/>
          <w:sz w:val="24"/>
          <w:szCs w:val="24"/>
        </w:rPr>
        <w:t xml:space="preserve">A </w:t>
      </w:r>
      <w:hyperlink r:id="rId23">
        <w:r w:rsidRPr="76843515">
          <w:rPr>
            <w:rStyle w:val="Hyperlink"/>
            <w:rFonts w:ascii="Times New Roman" w:eastAsia="Calibri" w:hAnsi="Times New Roman" w:cs="Times New Roman"/>
            <w:color w:val="0000FF"/>
            <w:sz w:val="24"/>
            <w:szCs w:val="24"/>
          </w:rPr>
          <w:t>Payroll Redistribution form</w:t>
        </w:r>
      </w:hyperlink>
      <w:r w:rsidRPr="76843515">
        <w:rPr>
          <w:rFonts w:ascii="Times New Roman" w:eastAsia="Calibri" w:hAnsi="Times New Roman" w:cs="Times New Roman"/>
          <w:sz w:val="24"/>
          <w:szCs w:val="24"/>
        </w:rPr>
        <w:t xml:space="preserve"> is required to transfer a payroll transaction from one index to another index</w:t>
      </w:r>
      <w:r w:rsidR="7D1E1F29" w:rsidRPr="76843515">
        <w:rPr>
          <w:rFonts w:ascii="Times New Roman" w:eastAsia="Calibri" w:hAnsi="Times New Roman" w:cs="Times New Roman"/>
          <w:sz w:val="24"/>
          <w:szCs w:val="24"/>
        </w:rPr>
        <w:t xml:space="preserve"> </w:t>
      </w:r>
    </w:p>
    <w:p w14:paraId="51D1F2E6" w14:textId="77777777" w:rsidR="00286E56" w:rsidRPr="001C3BC8" w:rsidRDefault="00286E56" w:rsidP="00286E56">
      <w:pPr>
        <w:numPr>
          <w:ilvl w:val="0"/>
          <w:numId w:val="22"/>
        </w:numPr>
        <w:spacing w:before="120" w:after="0" w:line="240" w:lineRule="auto"/>
        <w:contextualSpacing/>
        <w:rPr>
          <w:rFonts w:ascii="Times New Roman" w:eastAsia="Calibri" w:hAnsi="Times New Roman" w:cs="Times New Roman"/>
          <w:b/>
          <w:sz w:val="24"/>
          <w:szCs w:val="24"/>
        </w:rPr>
      </w:pPr>
      <w:r w:rsidRPr="001C3BC8">
        <w:rPr>
          <w:rFonts w:ascii="Times New Roman" w:eastAsia="Calibri" w:hAnsi="Times New Roman" w:cs="Times New Roman"/>
          <w:sz w:val="24"/>
          <w:szCs w:val="24"/>
        </w:rPr>
        <w:t xml:space="preserve">A </w:t>
      </w:r>
      <w:hyperlink r:id="rId24" w:history="1">
        <w:r w:rsidRPr="00E214C7">
          <w:rPr>
            <w:rStyle w:val="Hyperlink"/>
            <w:rFonts w:ascii="Times New Roman" w:eastAsia="Calibri" w:hAnsi="Times New Roman" w:cs="Times New Roman"/>
            <w:color w:val="0000FF"/>
            <w:sz w:val="24"/>
            <w:szCs w:val="24"/>
          </w:rPr>
          <w:t>Cost Transfer form</w:t>
        </w:r>
      </w:hyperlink>
      <w:r w:rsidRPr="001C3BC8">
        <w:rPr>
          <w:rFonts w:ascii="Times New Roman" w:eastAsia="Calibri" w:hAnsi="Times New Roman" w:cs="Times New Roman"/>
          <w:sz w:val="24"/>
          <w:szCs w:val="24"/>
        </w:rPr>
        <w:t xml:space="preserve"> is also required if transferring </w:t>
      </w:r>
      <w:r w:rsidRPr="001C3BC8">
        <w:rPr>
          <w:rFonts w:ascii="Times New Roman" w:eastAsia="Calibri" w:hAnsi="Times New Roman" w:cs="Times New Roman"/>
          <w:b/>
          <w:i/>
          <w:sz w:val="24"/>
          <w:szCs w:val="24"/>
        </w:rPr>
        <w:t>to</w:t>
      </w:r>
      <w:r w:rsidRPr="001C3BC8">
        <w:rPr>
          <w:rFonts w:ascii="Times New Roman" w:eastAsia="Calibri" w:hAnsi="Times New Roman" w:cs="Times New Roman"/>
          <w:sz w:val="24"/>
          <w:szCs w:val="24"/>
        </w:rPr>
        <w:t xml:space="preserve"> a sponsored </w:t>
      </w:r>
      <w:proofErr w:type="gramStart"/>
      <w:r w:rsidRPr="001C3BC8">
        <w:rPr>
          <w:rFonts w:ascii="Times New Roman" w:eastAsia="Calibri" w:hAnsi="Times New Roman" w:cs="Times New Roman"/>
          <w:sz w:val="24"/>
          <w:szCs w:val="24"/>
        </w:rPr>
        <w:t>project</w:t>
      </w:r>
      <w:proofErr w:type="gramEnd"/>
    </w:p>
    <w:p w14:paraId="7E603BB1" w14:textId="77777777" w:rsidR="00286E56" w:rsidRPr="00B001A4" w:rsidRDefault="762629FB" w:rsidP="76843515">
      <w:pPr>
        <w:spacing w:before="120" w:after="0" w:line="240" w:lineRule="auto"/>
        <w:ind w:left="720"/>
        <w:rPr>
          <w:rFonts w:ascii="Times New Roman" w:eastAsia="Calibri" w:hAnsi="Times New Roman" w:cs="Times New Roman"/>
          <w:i/>
          <w:iCs/>
          <w:sz w:val="24"/>
          <w:szCs w:val="24"/>
        </w:rPr>
      </w:pPr>
      <w:r w:rsidRPr="00B001A4">
        <w:rPr>
          <w:rFonts w:ascii="Times New Roman" w:eastAsia="Calibri" w:hAnsi="Times New Roman" w:cs="Times New Roman"/>
          <w:b/>
          <w:bCs/>
          <w:i/>
          <w:iCs/>
          <w:sz w:val="24"/>
          <w:szCs w:val="24"/>
          <w:u w:val="single"/>
        </w:rPr>
        <w:t>Quarterly Review Summary Report</w:t>
      </w:r>
    </w:p>
    <w:p w14:paraId="4CDEE2D8" w14:textId="77777777" w:rsidR="00286E56" w:rsidRPr="001C3BC8" w:rsidRDefault="00286E56" w:rsidP="00286E56">
      <w:pPr>
        <w:numPr>
          <w:ilvl w:val="0"/>
          <w:numId w:val="23"/>
        </w:numPr>
        <w:spacing w:before="120" w:after="0" w:line="240" w:lineRule="auto"/>
        <w:contextualSpacing/>
        <w:rPr>
          <w:rFonts w:ascii="Times New Roman" w:eastAsia="Calibri" w:hAnsi="Times New Roman" w:cs="Times New Roman"/>
          <w:sz w:val="24"/>
          <w:szCs w:val="24"/>
        </w:rPr>
      </w:pPr>
      <w:r w:rsidRPr="001C3BC8">
        <w:rPr>
          <w:rFonts w:ascii="Times New Roman" w:eastAsia="Calibri" w:hAnsi="Times New Roman" w:cs="Times New Roman"/>
          <w:sz w:val="24"/>
          <w:szCs w:val="24"/>
        </w:rPr>
        <w:t>Provided by Award Manager</w:t>
      </w:r>
    </w:p>
    <w:p w14:paraId="1DB167E4" w14:textId="77777777" w:rsidR="00286E56" w:rsidRPr="001C3BC8" w:rsidRDefault="00286E56" w:rsidP="00286E56">
      <w:pPr>
        <w:numPr>
          <w:ilvl w:val="0"/>
          <w:numId w:val="23"/>
        </w:numPr>
        <w:spacing w:before="120" w:after="0" w:line="240" w:lineRule="auto"/>
        <w:contextualSpacing/>
        <w:rPr>
          <w:rFonts w:ascii="Times New Roman" w:eastAsia="Calibri" w:hAnsi="Times New Roman" w:cs="Times New Roman"/>
          <w:sz w:val="24"/>
          <w:szCs w:val="24"/>
        </w:rPr>
      </w:pPr>
      <w:r w:rsidRPr="001C3BC8">
        <w:rPr>
          <w:rFonts w:ascii="Times New Roman" w:eastAsia="Calibri" w:hAnsi="Times New Roman" w:cs="Times New Roman"/>
          <w:sz w:val="24"/>
          <w:szCs w:val="24"/>
        </w:rPr>
        <w:t xml:space="preserve">Summarizes financial activity to </w:t>
      </w:r>
      <w:proofErr w:type="gramStart"/>
      <w:r w:rsidRPr="001C3BC8">
        <w:rPr>
          <w:rFonts w:ascii="Times New Roman" w:eastAsia="Calibri" w:hAnsi="Times New Roman" w:cs="Times New Roman"/>
          <w:sz w:val="24"/>
          <w:szCs w:val="24"/>
        </w:rPr>
        <w:t>date</w:t>
      </w:r>
      <w:proofErr w:type="gramEnd"/>
    </w:p>
    <w:p w14:paraId="39EB4D20" w14:textId="388B69E3" w:rsidR="00286E56" w:rsidRPr="001C3BC8" w:rsidRDefault="00286E56" w:rsidP="00286E56">
      <w:pPr>
        <w:numPr>
          <w:ilvl w:val="0"/>
          <w:numId w:val="23"/>
        </w:numPr>
        <w:spacing w:before="120" w:after="0" w:line="240" w:lineRule="auto"/>
        <w:contextualSpacing/>
        <w:rPr>
          <w:rFonts w:ascii="Times New Roman" w:eastAsia="Calibri" w:hAnsi="Times New Roman" w:cs="Times New Roman"/>
          <w:sz w:val="24"/>
          <w:szCs w:val="24"/>
        </w:rPr>
      </w:pPr>
      <w:r w:rsidRPr="001C3BC8">
        <w:rPr>
          <w:rFonts w:ascii="Times New Roman" w:eastAsia="Calibri" w:hAnsi="Times New Roman" w:cs="Times New Roman"/>
          <w:sz w:val="24"/>
          <w:szCs w:val="24"/>
        </w:rPr>
        <w:t xml:space="preserve">Requires </w:t>
      </w:r>
      <w:r w:rsidR="00F17613" w:rsidRPr="001C3BC8">
        <w:rPr>
          <w:rFonts w:ascii="Times New Roman" w:eastAsia="Calibri" w:hAnsi="Times New Roman" w:cs="Times New Roman"/>
          <w:sz w:val="24"/>
          <w:szCs w:val="24"/>
        </w:rPr>
        <w:t>r</w:t>
      </w:r>
      <w:r w:rsidR="00F17613">
        <w:rPr>
          <w:rFonts w:ascii="Times New Roman" w:eastAsia="Calibri" w:hAnsi="Times New Roman" w:cs="Times New Roman"/>
          <w:sz w:val="24"/>
          <w:szCs w:val="24"/>
        </w:rPr>
        <w:t>eview</w:t>
      </w:r>
      <w:r w:rsidR="00F17613" w:rsidRPr="001C3BC8">
        <w:rPr>
          <w:rFonts w:ascii="Times New Roman" w:eastAsia="Calibri" w:hAnsi="Times New Roman" w:cs="Times New Roman"/>
          <w:sz w:val="24"/>
          <w:szCs w:val="24"/>
        </w:rPr>
        <w:t xml:space="preserve"> </w:t>
      </w:r>
      <w:r w:rsidRPr="001C3BC8">
        <w:rPr>
          <w:rFonts w:ascii="Times New Roman" w:eastAsia="Calibri" w:hAnsi="Times New Roman" w:cs="Times New Roman"/>
          <w:sz w:val="24"/>
          <w:szCs w:val="24"/>
        </w:rPr>
        <w:t xml:space="preserve">from PI </w:t>
      </w:r>
      <w:r w:rsidR="00F17613">
        <w:rPr>
          <w:rFonts w:ascii="Times New Roman" w:eastAsia="Calibri" w:hAnsi="Times New Roman" w:cs="Times New Roman"/>
          <w:sz w:val="24"/>
          <w:szCs w:val="24"/>
        </w:rPr>
        <w:t xml:space="preserve">for </w:t>
      </w:r>
      <w:r w:rsidRPr="001C3BC8">
        <w:rPr>
          <w:rFonts w:ascii="Times New Roman" w:eastAsia="Calibri" w:hAnsi="Times New Roman" w:cs="Times New Roman"/>
          <w:sz w:val="24"/>
          <w:szCs w:val="24"/>
        </w:rPr>
        <w:t xml:space="preserve">accuracy of </w:t>
      </w:r>
      <w:proofErr w:type="gramStart"/>
      <w:r w:rsidRPr="001C3BC8">
        <w:rPr>
          <w:rFonts w:ascii="Times New Roman" w:eastAsia="Calibri" w:hAnsi="Times New Roman" w:cs="Times New Roman"/>
          <w:sz w:val="24"/>
          <w:szCs w:val="24"/>
        </w:rPr>
        <w:t>information</w:t>
      </w:r>
      <w:proofErr w:type="gramEnd"/>
    </w:p>
    <w:p w14:paraId="12FAA06A" w14:textId="77777777" w:rsidR="00286E56" w:rsidRPr="001C3BC8" w:rsidRDefault="00286E56" w:rsidP="00286E56">
      <w:pPr>
        <w:spacing w:before="120" w:line="240" w:lineRule="auto"/>
        <w:rPr>
          <w:rFonts w:ascii="Times New Roman" w:hAnsi="Times New Roman" w:cs="Times New Roman"/>
          <w:b/>
          <w:sz w:val="24"/>
          <w:szCs w:val="24"/>
        </w:rPr>
      </w:pPr>
      <w:bookmarkStart w:id="77" w:name="Banner"/>
      <w:r w:rsidRPr="001C3BC8">
        <w:rPr>
          <w:rFonts w:ascii="Times New Roman" w:hAnsi="Times New Roman" w:cs="Times New Roman"/>
          <w:b/>
          <w:sz w:val="24"/>
          <w:szCs w:val="24"/>
        </w:rPr>
        <w:t>Banner</w:t>
      </w:r>
    </w:p>
    <w:bookmarkEnd w:id="77"/>
    <w:p w14:paraId="33E8C98A" w14:textId="180DABB9" w:rsidR="00286E56" w:rsidRPr="001C3BC8" w:rsidRDefault="762629FB" w:rsidP="00286E56">
      <w:pPr>
        <w:spacing w:before="120" w:line="240" w:lineRule="auto"/>
        <w:rPr>
          <w:rFonts w:ascii="Times New Roman" w:hAnsi="Times New Roman" w:cs="Times New Roman"/>
          <w:sz w:val="24"/>
          <w:szCs w:val="24"/>
        </w:rPr>
      </w:pPr>
      <w:r w:rsidRPr="76843515">
        <w:rPr>
          <w:rFonts w:ascii="Times New Roman" w:hAnsi="Times New Roman" w:cs="Times New Roman"/>
          <w:sz w:val="24"/>
          <w:szCs w:val="24"/>
        </w:rPr>
        <w:t>Banner is the financial system used by the university.</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Access to the Banner system is available to PIs through submission of a </w:t>
      </w:r>
      <w:hyperlink r:id="rId25">
        <w:r w:rsidRPr="76843515">
          <w:rPr>
            <w:rStyle w:val="Hyperlink"/>
            <w:rFonts w:ascii="Times New Roman" w:hAnsi="Times New Roman" w:cs="Times New Roman"/>
            <w:color w:val="0000FF"/>
            <w:sz w:val="24"/>
            <w:szCs w:val="24"/>
          </w:rPr>
          <w:t>Banner Finance Account Request Form</w:t>
        </w:r>
      </w:hyperlink>
      <w:r w:rsidRPr="76843515">
        <w:rPr>
          <w:rFonts w:ascii="Times New Roman" w:hAnsi="Times New Roman" w:cs="Times New Roman"/>
          <w:sz w:val="24"/>
          <w:szCs w:val="24"/>
        </w:rPr>
        <w:t>.</w:t>
      </w:r>
      <w:r w:rsidR="7D1E1F29" w:rsidRPr="76843515">
        <w:rPr>
          <w:rFonts w:ascii="Times New Roman" w:hAnsi="Times New Roman" w:cs="Times New Roman"/>
          <w:sz w:val="24"/>
          <w:szCs w:val="24"/>
        </w:rPr>
        <w:t xml:space="preserve"> </w:t>
      </w:r>
    </w:p>
    <w:p w14:paraId="04889478" w14:textId="77777777" w:rsidR="00286E56" w:rsidRPr="001C3BC8" w:rsidRDefault="00286E56" w:rsidP="00286E56">
      <w:pPr>
        <w:spacing w:before="120" w:line="240" w:lineRule="auto"/>
        <w:rPr>
          <w:rFonts w:ascii="Times New Roman" w:hAnsi="Times New Roman" w:cs="Times New Roman"/>
          <w:b/>
          <w:sz w:val="24"/>
          <w:szCs w:val="24"/>
        </w:rPr>
      </w:pPr>
      <w:bookmarkStart w:id="78" w:name="ProjectExpenses"/>
      <w:r w:rsidRPr="001C3BC8">
        <w:rPr>
          <w:rFonts w:ascii="Times New Roman" w:hAnsi="Times New Roman" w:cs="Times New Roman"/>
          <w:b/>
          <w:sz w:val="24"/>
          <w:szCs w:val="24"/>
        </w:rPr>
        <w:t>Project Expenses</w:t>
      </w:r>
    </w:p>
    <w:bookmarkEnd w:id="78"/>
    <w:p w14:paraId="06B47133" w14:textId="5574DF60" w:rsidR="00286E56" w:rsidRPr="001C3BC8" w:rsidRDefault="00286E56" w:rsidP="00286E56">
      <w:pPr>
        <w:spacing w:before="120" w:line="240" w:lineRule="auto"/>
        <w:rPr>
          <w:rFonts w:ascii="Times New Roman" w:hAnsi="Times New Roman" w:cs="Times New Roman"/>
          <w:sz w:val="24"/>
          <w:szCs w:val="24"/>
        </w:rPr>
      </w:pPr>
      <w:r w:rsidRPr="001C3BC8">
        <w:rPr>
          <w:rFonts w:ascii="Times New Roman" w:hAnsi="Times New Roman" w:cs="Times New Roman"/>
          <w:sz w:val="24"/>
          <w:szCs w:val="24"/>
        </w:rPr>
        <w:t xml:space="preserve">All project expenditures must be approved by the PI and the Award Manager and must adhere to the principles of </w:t>
      </w:r>
      <w:r w:rsidRPr="004A5D01">
        <w:rPr>
          <w:rFonts w:ascii="Times New Roman" w:hAnsi="Times New Roman" w:cs="Times New Roman"/>
          <w:sz w:val="24"/>
          <w:szCs w:val="24"/>
        </w:rPr>
        <w:t>allowability, allocability, and reasonableness</w:t>
      </w:r>
      <w:r w:rsidRPr="001C3BC8">
        <w:rPr>
          <w:rFonts w:ascii="Times New Roman" w:hAnsi="Times New Roman" w:cs="Times New Roman"/>
          <w:sz w:val="24"/>
          <w:szCs w:val="24"/>
        </w:rPr>
        <w:t>.</w:t>
      </w:r>
    </w:p>
    <w:p w14:paraId="53676E71" w14:textId="5F8187C9" w:rsidR="00286E56" w:rsidRPr="001C3BC8" w:rsidRDefault="762629FB" w:rsidP="00286E56">
      <w:pPr>
        <w:pStyle w:val="ListParagraph"/>
        <w:numPr>
          <w:ilvl w:val="0"/>
          <w:numId w:val="32"/>
        </w:numPr>
        <w:spacing w:before="120" w:line="240" w:lineRule="auto"/>
        <w:rPr>
          <w:rFonts w:ascii="Times New Roman" w:hAnsi="Times New Roman" w:cs="Times New Roman"/>
          <w:sz w:val="24"/>
          <w:szCs w:val="24"/>
        </w:rPr>
      </w:pPr>
      <w:r w:rsidRPr="00B001A4">
        <w:rPr>
          <w:rFonts w:ascii="Times New Roman" w:hAnsi="Times New Roman" w:cs="Times New Roman"/>
          <w:b/>
          <w:bCs/>
          <w:i/>
          <w:iCs/>
          <w:sz w:val="24"/>
          <w:szCs w:val="24"/>
        </w:rPr>
        <w:t>Allowable</w:t>
      </w:r>
      <w:r w:rsidRPr="76843515">
        <w:rPr>
          <w:rFonts w:ascii="Times New Roman" w:hAnsi="Times New Roman" w:cs="Times New Roman"/>
          <w:sz w:val="24"/>
          <w:szCs w:val="24"/>
        </w:rPr>
        <w:t>:</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Complies with the requirements of the sponsor; must be necessary for the performance of the project; not included as cost share or match for any </w:t>
      </w:r>
      <w:proofErr w:type="gramStart"/>
      <w:r w:rsidRPr="76843515">
        <w:rPr>
          <w:rFonts w:ascii="Times New Roman" w:hAnsi="Times New Roman" w:cs="Times New Roman"/>
          <w:sz w:val="24"/>
          <w:szCs w:val="24"/>
        </w:rPr>
        <w:t>federally-financed</w:t>
      </w:r>
      <w:proofErr w:type="gramEnd"/>
      <w:r w:rsidRPr="76843515">
        <w:rPr>
          <w:rFonts w:ascii="Times New Roman" w:hAnsi="Times New Roman" w:cs="Times New Roman"/>
          <w:sz w:val="24"/>
          <w:szCs w:val="24"/>
        </w:rPr>
        <w:t xml:space="preserve"> project; must be adequately documented</w:t>
      </w:r>
    </w:p>
    <w:p w14:paraId="4204D8BE" w14:textId="074310FA" w:rsidR="00286E56" w:rsidRPr="001C3BC8" w:rsidRDefault="762629FB" w:rsidP="00286E56">
      <w:pPr>
        <w:pStyle w:val="ListParagraph"/>
        <w:numPr>
          <w:ilvl w:val="0"/>
          <w:numId w:val="12"/>
        </w:numPr>
        <w:spacing w:before="120" w:line="240" w:lineRule="auto"/>
        <w:rPr>
          <w:rFonts w:ascii="Times New Roman" w:hAnsi="Times New Roman" w:cs="Times New Roman"/>
          <w:sz w:val="24"/>
          <w:szCs w:val="24"/>
        </w:rPr>
      </w:pPr>
      <w:r w:rsidRPr="00B001A4">
        <w:rPr>
          <w:rFonts w:ascii="Times New Roman" w:hAnsi="Times New Roman" w:cs="Times New Roman"/>
          <w:b/>
          <w:bCs/>
          <w:i/>
          <w:iCs/>
          <w:sz w:val="24"/>
          <w:szCs w:val="24"/>
        </w:rPr>
        <w:t>Allocable</w:t>
      </w:r>
      <w:r w:rsidRPr="76843515">
        <w:rPr>
          <w:rFonts w:ascii="Times New Roman" w:hAnsi="Times New Roman" w:cs="Times New Roman"/>
          <w:sz w:val="24"/>
          <w:szCs w:val="24"/>
        </w:rPr>
        <w:t>:</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Cost is incurred specifically for the project and is consistent with the scope of work; if the cost benefits both the award and other work, the cost can be distributed in proportions that may be approximated using reasonable methods.</w:t>
      </w:r>
    </w:p>
    <w:p w14:paraId="4EFBB5E2" w14:textId="32EEE9F6" w:rsidR="00286E56" w:rsidRPr="001C3BC8" w:rsidRDefault="762629FB" w:rsidP="00286E56">
      <w:pPr>
        <w:pStyle w:val="ListParagraph"/>
        <w:numPr>
          <w:ilvl w:val="0"/>
          <w:numId w:val="12"/>
        </w:numPr>
        <w:spacing w:before="120" w:line="240" w:lineRule="auto"/>
        <w:rPr>
          <w:rFonts w:ascii="Times New Roman" w:hAnsi="Times New Roman" w:cs="Times New Roman"/>
          <w:sz w:val="24"/>
          <w:szCs w:val="24"/>
        </w:rPr>
      </w:pPr>
      <w:r w:rsidRPr="00B001A4">
        <w:rPr>
          <w:rFonts w:ascii="Times New Roman" w:hAnsi="Times New Roman" w:cs="Times New Roman"/>
          <w:b/>
          <w:bCs/>
          <w:i/>
          <w:iCs/>
          <w:sz w:val="24"/>
          <w:szCs w:val="24"/>
        </w:rPr>
        <w:t>Reasonable</w:t>
      </w:r>
      <w:r w:rsidRPr="76843515">
        <w:rPr>
          <w:rFonts w:ascii="Times New Roman" w:hAnsi="Times New Roman" w:cs="Times New Roman"/>
          <w:sz w:val="24"/>
          <w:szCs w:val="24"/>
        </w:rPr>
        <w:t>:</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A cost is reasonable if, in its nature and amount, it does not exceed that which would be incurred by a prudent person at the time the decision was made to incur the cost.</w:t>
      </w:r>
    </w:p>
    <w:p w14:paraId="297D762C" w14:textId="77777777" w:rsidR="00286E56" w:rsidRPr="001C3BC8" w:rsidRDefault="00286E56" w:rsidP="00286E56">
      <w:pPr>
        <w:spacing w:before="120" w:line="240" w:lineRule="auto"/>
        <w:rPr>
          <w:rFonts w:ascii="Times New Roman" w:hAnsi="Times New Roman" w:cs="Times New Roman"/>
          <w:b/>
          <w:sz w:val="24"/>
          <w:szCs w:val="24"/>
        </w:rPr>
      </w:pPr>
      <w:bookmarkStart w:id="79" w:name="DirectCostsVSIndirectCosts"/>
      <w:r w:rsidRPr="001C3BC8">
        <w:rPr>
          <w:rFonts w:ascii="Times New Roman" w:hAnsi="Times New Roman" w:cs="Times New Roman"/>
          <w:b/>
          <w:sz w:val="24"/>
          <w:szCs w:val="24"/>
        </w:rPr>
        <w:lastRenderedPageBreak/>
        <w:t>Direct Costs vs. Indirect Costs</w:t>
      </w:r>
    </w:p>
    <w:bookmarkEnd w:id="79"/>
    <w:p w14:paraId="4D2B2C02" w14:textId="14FF0262" w:rsidR="00286E56" w:rsidRPr="001C3BC8" w:rsidRDefault="762629FB" w:rsidP="00286E56">
      <w:pPr>
        <w:spacing w:before="120" w:line="240" w:lineRule="auto"/>
        <w:rPr>
          <w:rFonts w:ascii="Times New Roman" w:hAnsi="Times New Roman" w:cs="Times New Roman"/>
          <w:sz w:val="24"/>
          <w:szCs w:val="24"/>
        </w:rPr>
      </w:pPr>
      <w:r w:rsidRPr="76843515">
        <w:rPr>
          <w:rFonts w:ascii="Times New Roman" w:hAnsi="Times New Roman" w:cs="Times New Roman"/>
          <w:sz w:val="24"/>
          <w:szCs w:val="24"/>
        </w:rPr>
        <w:t>Direct costs can be attributed to a specific sponsored project or can be assigned to the project with a high degree of accuracy.</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Indirect costs are incurred for common objectives and cannot be easily assigned to a particular project or activity.</w:t>
      </w:r>
      <w:r w:rsidR="7D1E1F29" w:rsidRPr="76843515">
        <w:rPr>
          <w:rFonts w:ascii="Times New Roman" w:hAnsi="Times New Roman" w:cs="Times New Roman"/>
          <w:sz w:val="24"/>
          <w:szCs w:val="24"/>
        </w:rPr>
        <w:t xml:space="preserve"> </w:t>
      </w:r>
      <w:r w:rsidR="00286E56">
        <w:tab/>
      </w:r>
    </w:p>
    <w:p w14:paraId="0C442125" w14:textId="77777777" w:rsidR="00286E56" w:rsidRPr="001C3BC8" w:rsidRDefault="00286E56" w:rsidP="00286E56">
      <w:pPr>
        <w:spacing w:before="120" w:line="240" w:lineRule="auto"/>
        <w:rPr>
          <w:rFonts w:ascii="Times New Roman" w:hAnsi="Times New Roman" w:cs="Times New Roman"/>
          <w:b/>
          <w:sz w:val="24"/>
          <w:szCs w:val="24"/>
        </w:rPr>
      </w:pPr>
      <w:r w:rsidRPr="001C3BC8">
        <w:rPr>
          <w:rFonts w:ascii="Times New Roman" w:hAnsi="Times New Roman" w:cs="Times New Roman"/>
          <w:sz w:val="24"/>
          <w:szCs w:val="24"/>
        </w:rPr>
        <w:t>Examples:</w:t>
      </w:r>
      <w:r w:rsidRPr="001C3BC8">
        <w:rPr>
          <w:rFonts w:ascii="Times New Roman" w:hAnsi="Times New Roman" w:cs="Times New Roman"/>
          <w:sz w:val="24"/>
          <w:szCs w:val="24"/>
        </w:rPr>
        <w:tab/>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72"/>
        <w:gridCol w:w="4672"/>
      </w:tblGrid>
      <w:tr w:rsidR="00286E56" w:rsidRPr="001C3BC8" w14:paraId="595C3C94" w14:textId="77777777" w:rsidTr="00286E56">
        <w:tc>
          <w:tcPr>
            <w:tcW w:w="4675" w:type="dxa"/>
          </w:tcPr>
          <w:p w14:paraId="2CB848CE" w14:textId="77777777" w:rsidR="00286E56" w:rsidRPr="001C3BC8" w:rsidRDefault="00286E56" w:rsidP="00286E56">
            <w:pPr>
              <w:spacing w:before="120"/>
              <w:rPr>
                <w:rFonts w:ascii="Times New Roman" w:hAnsi="Times New Roman" w:cs="Times New Roman"/>
                <w:b/>
                <w:sz w:val="24"/>
                <w:szCs w:val="24"/>
              </w:rPr>
            </w:pPr>
            <w:r w:rsidRPr="001C3BC8">
              <w:rPr>
                <w:rFonts w:ascii="Times New Roman" w:hAnsi="Times New Roman" w:cs="Times New Roman"/>
                <w:b/>
                <w:sz w:val="24"/>
                <w:szCs w:val="24"/>
              </w:rPr>
              <w:t>Direct Cost</w:t>
            </w:r>
          </w:p>
        </w:tc>
        <w:tc>
          <w:tcPr>
            <w:tcW w:w="4675" w:type="dxa"/>
          </w:tcPr>
          <w:p w14:paraId="34CDE1CD" w14:textId="77777777" w:rsidR="00286E56" w:rsidRPr="001C3BC8" w:rsidRDefault="00286E56" w:rsidP="00286E56">
            <w:pPr>
              <w:spacing w:before="120"/>
              <w:rPr>
                <w:rFonts w:ascii="Times New Roman" w:hAnsi="Times New Roman" w:cs="Times New Roman"/>
                <w:b/>
                <w:sz w:val="24"/>
                <w:szCs w:val="24"/>
              </w:rPr>
            </w:pPr>
            <w:r w:rsidRPr="001C3BC8">
              <w:rPr>
                <w:rFonts w:ascii="Times New Roman" w:hAnsi="Times New Roman" w:cs="Times New Roman"/>
                <w:b/>
                <w:sz w:val="24"/>
                <w:szCs w:val="24"/>
              </w:rPr>
              <w:t>Indirect Cost</w:t>
            </w:r>
          </w:p>
        </w:tc>
      </w:tr>
      <w:tr w:rsidR="00286E56" w:rsidRPr="001C3BC8" w14:paraId="195AF579" w14:textId="77777777" w:rsidTr="00286E56">
        <w:tc>
          <w:tcPr>
            <w:tcW w:w="4675" w:type="dxa"/>
          </w:tcPr>
          <w:p w14:paraId="428CE211" w14:textId="77777777" w:rsidR="00286E56" w:rsidRPr="001C3BC8" w:rsidRDefault="00286E56" w:rsidP="00286E56">
            <w:pPr>
              <w:spacing w:before="120"/>
              <w:rPr>
                <w:rFonts w:ascii="Times New Roman" w:hAnsi="Times New Roman" w:cs="Times New Roman"/>
                <w:sz w:val="24"/>
                <w:szCs w:val="24"/>
              </w:rPr>
            </w:pPr>
            <w:r w:rsidRPr="001C3BC8">
              <w:rPr>
                <w:rFonts w:ascii="Times New Roman" w:hAnsi="Times New Roman" w:cs="Times New Roman"/>
                <w:sz w:val="24"/>
                <w:szCs w:val="24"/>
              </w:rPr>
              <w:t>Technical supplies needed to complete research</w:t>
            </w:r>
          </w:p>
        </w:tc>
        <w:tc>
          <w:tcPr>
            <w:tcW w:w="4675" w:type="dxa"/>
          </w:tcPr>
          <w:p w14:paraId="31C97A06" w14:textId="1A94876C" w:rsidR="00286E56" w:rsidRPr="001C3BC8" w:rsidRDefault="00FB154C" w:rsidP="00286E56">
            <w:pPr>
              <w:spacing w:before="120"/>
              <w:rPr>
                <w:rFonts w:ascii="Times New Roman" w:hAnsi="Times New Roman" w:cs="Times New Roman"/>
                <w:sz w:val="24"/>
                <w:szCs w:val="24"/>
              </w:rPr>
            </w:pPr>
            <w:r>
              <w:rPr>
                <w:rFonts w:ascii="Times New Roman" w:hAnsi="Times New Roman" w:cs="Times New Roman"/>
                <w:sz w:val="24"/>
                <w:szCs w:val="24"/>
              </w:rPr>
              <w:t>Custodial supplies</w:t>
            </w:r>
          </w:p>
        </w:tc>
      </w:tr>
      <w:tr w:rsidR="00286E56" w:rsidRPr="001C3BC8" w14:paraId="28942072" w14:textId="77777777" w:rsidTr="00286E56">
        <w:tc>
          <w:tcPr>
            <w:tcW w:w="4675" w:type="dxa"/>
          </w:tcPr>
          <w:p w14:paraId="5187ECC3" w14:textId="77777777" w:rsidR="00286E56" w:rsidRPr="001C3BC8" w:rsidRDefault="00286E56" w:rsidP="00286E56">
            <w:pPr>
              <w:spacing w:before="120"/>
              <w:rPr>
                <w:rFonts w:ascii="Times New Roman" w:hAnsi="Times New Roman" w:cs="Times New Roman"/>
                <w:sz w:val="24"/>
                <w:szCs w:val="24"/>
              </w:rPr>
            </w:pPr>
            <w:r w:rsidRPr="001C3BC8">
              <w:rPr>
                <w:rFonts w:ascii="Times New Roman" w:hAnsi="Times New Roman" w:cs="Times New Roman"/>
                <w:sz w:val="24"/>
                <w:szCs w:val="24"/>
              </w:rPr>
              <w:t>Travel to meet with sponsor or to present results</w:t>
            </w:r>
          </w:p>
        </w:tc>
        <w:tc>
          <w:tcPr>
            <w:tcW w:w="4675" w:type="dxa"/>
          </w:tcPr>
          <w:p w14:paraId="6692CB74" w14:textId="4F1BFC3F" w:rsidR="00286E56" w:rsidRPr="001C3BC8" w:rsidRDefault="00FB154C" w:rsidP="00286E56">
            <w:pPr>
              <w:spacing w:before="120"/>
              <w:rPr>
                <w:rFonts w:ascii="Times New Roman" w:hAnsi="Times New Roman" w:cs="Times New Roman"/>
                <w:sz w:val="24"/>
                <w:szCs w:val="24"/>
              </w:rPr>
            </w:pPr>
            <w:r>
              <w:rPr>
                <w:rFonts w:ascii="Times New Roman" w:hAnsi="Times New Roman" w:cs="Times New Roman"/>
                <w:sz w:val="24"/>
                <w:szCs w:val="24"/>
              </w:rPr>
              <w:t>Utility Charges</w:t>
            </w:r>
            <w:r w:rsidR="00286E56" w:rsidRPr="001C3BC8">
              <w:rPr>
                <w:rFonts w:ascii="Times New Roman" w:hAnsi="Times New Roman" w:cs="Times New Roman"/>
                <w:sz w:val="24"/>
                <w:szCs w:val="24"/>
              </w:rPr>
              <w:t xml:space="preserve"> </w:t>
            </w:r>
          </w:p>
        </w:tc>
      </w:tr>
      <w:tr w:rsidR="00286E56" w:rsidRPr="001C3BC8" w14:paraId="4F12DFE3" w14:textId="77777777" w:rsidTr="00286E56">
        <w:tc>
          <w:tcPr>
            <w:tcW w:w="4675" w:type="dxa"/>
          </w:tcPr>
          <w:p w14:paraId="55AD8031" w14:textId="77777777" w:rsidR="00286E56" w:rsidRPr="001C3BC8" w:rsidRDefault="00286E56" w:rsidP="00286E56">
            <w:pPr>
              <w:spacing w:before="120"/>
              <w:rPr>
                <w:rFonts w:ascii="Times New Roman" w:hAnsi="Times New Roman" w:cs="Times New Roman"/>
                <w:sz w:val="24"/>
                <w:szCs w:val="24"/>
              </w:rPr>
            </w:pPr>
            <w:r w:rsidRPr="001C3BC8">
              <w:rPr>
                <w:rFonts w:ascii="Times New Roman" w:hAnsi="Times New Roman" w:cs="Times New Roman"/>
                <w:sz w:val="24"/>
                <w:szCs w:val="24"/>
              </w:rPr>
              <w:t>Payroll expenses for project-related effort</w:t>
            </w:r>
          </w:p>
        </w:tc>
        <w:tc>
          <w:tcPr>
            <w:tcW w:w="4675" w:type="dxa"/>
          </w:tcPr>
          <w:p w14:paraId="7C1BBC47" w14:textId="77777777" w:rsidR="00286E56" w:rsidRPr="001C3BC8" w:rsidRDefault="00286E56" w:rsidP="00286E56">
            <w:pPr>
              <w:spacing w:before="120"/>
              <w:rPr>
                <w:rFonts w:ascii="Times New Roman" w:hAnsi="Times New Roman" w:cs="Times New Roman"/>
                <w:sz w:val="24"/>
                <w:szCs w:val="24"/>
              </w:rPr>
            </w:pPr>
            <w:r w:rsidRPr="001C3BC8">
              <w:rPr>
                <w:rFonts w:ascii="Times New Roman" w:hAnsi="Times New Roman" w:cs="Times New Roman"/>
                <w:sz w:val="24"/>
                <w:szCs w:val="24"/>
              </w:rPr>
              <w:t>Payroll expenses for clerical support staff</w:t>
            </w:r>
          </w:p>
        </w:tc>
      </w:tr>
    </w:tbl>
    <w:p w14:paraId="2223D71E" w14:textId="77777777" w:rsidR="00286E56" w:rsidRPr="001C3BC8" w:rsidRDefault="00286E56" w:rsidP="00286E56">
      <w:pPr>
        <w:spacing w:before="120" w:line="240" w:lineRule="auto"/>
        <w:rPr>
          <w:rFonts w:ascii="Times New Roman" w:hAnsi="Times New Roman" w:cs="Times New Roman"/>
          <w:sz w:val="24"/>
          <w:szCs w:val="24"/>
        </w:rPr>
      </w:pPr>
    </w:p>
    <w:p w14:paraId="54005098" w14:textId="160B32E2" w:rsidR="00286E56" w:rsidRPr="001C3BC8" w:rsidRDefault="762629FB" w:rsidP="00286E56">
      <w:pPr>
        <w:spacing w:before="120" w:line="240" w:lineRule="auto"/>
        <w:rPr>
          <w:rFonts w:ascii="Times New Roman" w:hAnsi="Times New Roman" w:cs="Times New Roman"/>
          <w:sz w:val="24"/>
          <w:szCs w:val="24"/>
        </w:rPr>
      </w:pPr>
      <w:r w:rsidRPr="76843515">
        <w:rPr>
          <w:rFonts w:ascii="Times New Roman" w:hAnsi="Times New Roman" w:cs="Times New Roman"/>
          <w:sz w:val="24"/>
          <w:szCs w:val="24"/>
        </w:rPr>
        <w:t xml:space="preserve">If included in the budget, indirect costs will be generated monthly based on actual expenses and will be distributed as shown on the </w:t>
      </w:r>
      <w:r w:rsidR="7DAB7EF1" w:rsidRPr="76843515">
        <w:rPr>
          <w:rFonts w:ascii="Times New Roman" w:hAnsi="Times New Roman" w:cs="Times New Roman"/>
          <w:sz w:val="24"/>
          <w:szCs w:val="24"/>
        </w:rPr>
        <w:t>Cayuse Award Form</w:t>
      </w:r>
      <w:r w:rsidRPr="76843515">
        <w:rPr>
          <w:rFonts w:ascii="Times New Roman" w:hAnsi="Times New Roman" w:cs="Times New Roman"/>
          <w:sz w:val="24"/>
          <w:szCs w:val="24"/>
        </w:rPr>
        <w:t>.</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Each PI has signature authority for his/her individual indirect account and may use the funds to further research objectives.</w:t>
      </w:r>
    </w:p>
    <w:p w14:paraId="2B20C7FD" w14:textId="77777777" w:rsidR="00286E56" w:rsidRPr="001C3BC8" w:rsidRDefault="00286E56" w:rsidP="00286E56">
      <w:pPr>
        <w:spacing w:before="120" w:after="0" w:line="240" w:lineRule="auto"/>
        <w:rPr>
          <w:rFonts w:ascii="Times New Roman" w:hAnsi="Times New Roman" w:cs="Times New Roman"/>
          <w:b/>
          <w:sz w:val="24"/>
          <w:szCs w:val="24"/>
        </w:rPr>
      </w:pPr>
      <w:bookmarkStart w:id="80" w:name="Computers"/>
      <w:r w:rsidRPr="001C3BC8">
        <w:rPr>
          <w:rFonts w:ascii="Times New Roman" w:hAnsi="Times New Roman" w:cs="Times New Roman"/>
          <w:b/>
          <w:sz w:val="24"/>
          <w:szCs w:val="24"/>
        </w:rPr>
        <w:t>Computers</w:t>
      </w:r>
    </w:p>
    <w:bookmarkEnd w:id="80"/>
    <w:p w14:paraId="23A4F68D" w14:textId="1A579800" w:rsidR="00286E56" w:rsidRPr="001C3BC8" w:rsidRDefault="762629FB" w:rsidP="00286E56">
      <w:pPr>
        <w:spacing w:before="120" w:after="0" w:line="240" w:lineRule="auto"/>
        <w:rPr>
          <w:rFonts w:ascii="Times New Roman" w:hAnsi="Times New Roman" w:cs="Times New Roman"/>
          <w:sz w:val="24"/>
          <w:szCs w:val="24"/>
        </w:rPr>
      </w:pPr>
      <w:r w:rsidRPr="76843515">
        <w:rPr>
          <w:rFonts w:ascii="Times New Roman" w:hAnsi="Times New Roman" w:cs="Times New Roman"/>
          <w:sz w:val="24"/>
          <w:szCs w:val="24"/>
        </w:rPr>
        <w:t xml:space="preserve">Federal regulations allow the direct charging of computing devices costing less than $5,000 as a material and supply cost </w:t>
      </w:r>
      <w:proofErr w:type="gramStart"/>
      <w:r w:rsidRPr="76843515">
        <w:rPr>
          <w:rFonts w:ascii="Times New Roman" w:hAnsi="Times New Roman" w:cs="Times New Roman"/>
          <w:sz w:val="24"/>
          <w:szCs w:val="24"/>
        </w:rPr>
        <w:t xml:space="preserve">provided </w:t>
      </w:r>
      <w:r w:rsidR="63166425" w:rsidRPr="76843515">
        <w:rPr>
          <w:rFonts w:ascii="Times New Roman" w:hAnsi="Times New Roman" w:cs="Times New Roman"/>
          <w:sz w:val="24"/>
          <w:szCs w:val="24"/>
        </w:rPr>
        <w:t>that</w:t>
      </w:r>
      <w:proofErr w:type="gramEnd"/>
      <w:r w:rsidR="63166425"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they are essential and allocable to the project. Essential is defined as being necessary for the performance of the project or activity being supported by the award. Examples of essential might include: (1) used to acquire, store, analyze, process, and publish data necessary for the performance of the project or activity; (2) used to create information electronically, including printing, transmitting, receiving and visualizing the information in support of the performance of the project or activity; (3) used in training, instruction, or curriculum development activities funded by the federal award. Computing devices do not have to be solely dedicated to the performance of an award </w:t>
      </w:r>
      <w:proofErr w:type="gramStart"/>
      <w:r w:rsidRPr="76843515">
        <w:rPr>
          <w:rFonts w:ascii="Times New Roman" w:hAnsi="Times New Roman" w:cs="Times New Roman"/>
          <w:sz w:val="24"/>
          <w:szCs w:val="24"/>
        </w:rPr>
        <w:t>in order to</w:t>
      </w:r>
      <w:proofErr w:type="gramEnd"/>
      <w:r w:rsidRPr="76843515">
        <w:rPr>
          <w:rFonts w:ascii="Times New Roman" w:hAnsi="Times New Roman" w:cs="Times New Roman"/>
          <w:sz w:val="24"/>
          <w:szCs w:val="24"/>
        </w:rPr>
        <w:t xml:space="preserve"> be charged 100% to a single award or allocated to several awards. Computer devices are expected to be primarily used to support the performance of the award.</w:t>
      </w:r>
    </w:p>
    <w:p w14:paraId="0A933733" w14:textId="77777777" w:rsidR="00286E56" w:rsidRPr="001C3BC8" w:rsidRDefault="00286E56" w:rsidP="00286E56">
      <w:pPr>
        <w:spacing w:before="120" w:after="0" w:line="240" w:lineRule="auto"/>
        <w:rPr>
          <w:rFonts w:ascii="Times New Roman" w:hAnsi="Times New Roman" w:cs="Times New Roman"/>
          <w:sz w:val="24"/>
          <w:szCs w:val="24"/>
        </w:rPr>
      </w:pPr>
      <w:r w:rsidRPr="001C3BC8">
        <w:rPr>
          <w:rFonts w:ascii="Times New Roman" w:hAnsi="Times New Roman" w:cs="Times New Roman"/>
          <w:sz w:val="24"/>
          <w:szCs w:val="24"/>
        </w:rPr>
        <w:t>Please see the Purchasing section for additional information regarding the process for purchasing computing devices.</w:t>
      </w:r>
    </w:p>
    <w:p w14:paraId="4CB946F0" w14:textId="77777777" w:rsidR="00286E56" w:rsidRPr="001C3BC8" w:rsidRDefault="00286E56" w:rsidP="00286E56">
      <w:pPr>
        <w:spacing w:before="120" w:after="0" w:line="240" w:lineRule="auto"/>
        <w:rPr>
          <w:rFonts w:ascii="Times New Roman" w:hAnsi="Times New Roman" w:cs="Times New Roman"/>
          <w:sz w:val="24"/>
          <w:szCs w:val="24"/>
        </w:rPr>
      </w:pPr>
      <w:bookmarkStart w:id="81" w:name="MealsandRefreshments"/>
      <w:r w:rsidRPr="001C3BC8">
        <w:rPr>
          <w:rFonts w:ascii="Times New Roman" w:hAnsi="Times New Roman" w:cs="Times New Roman"/>
          <w:b/>
          <w:sz w:val="24"/>
          <w:szCs w:val="24"/>
        </w:rPr>
        <w:t>Meals and Refreshments</w:t>
      </w:r>
    </w:p>
    <w:bookmarkEnd w:id="81"/>
    <w:p w14:paraId="7AE353DA" w14:textId="12D69E4C" w:rsidR="00286E56" w:rsidRPr="001C3BC8" w:rsidRDefault="762629FB" w:rsidP="76843515">
      <w:pPr>
        <w:spacing w:before="120" w:after="0" w:line="240" w:lineRule="auto"/>
        <w:rPr>
          <w:rFonts w:ascii="Times New Roman" w:hAnsi="Times New Roman" w:cs="Times New Roman"/>
          <w:b/>
          <w:bCs/>
          <w:sz w:val="24"/>
          <w:szCs w:val="24"/>
        </w:rPr>
      </w:pPr>
      <w:r w:rsidRPr="76843515">
        <w:rPr>
          <w:rFonts w:ascii="Times New Roman" w:hAnsi="Times New Roman" w:cs="Times New Roman"/>
          <w:sz w:val="24"/>
          <w:szCs w:val="24"/>
        </w:rPr>
        <w:t>There is a very high burden of proof to show that paying for food/meals and beverages with sponsored funds is necessary to meet the goals and objectives of the award.</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When the purchase of food is allowable under a sponsored project, a </w:t>
      </w:r>
      <w:hyperlink r:id="rId26">
        <w:r w:rsidRPr="76843515">
          <w:rPr>
            <w:rStyle w:val="Hyperlink"/>
            <w:rFonts w:ascii="Times New Roman" w:hAnsi="Times New Roman" w:cs="Times New Roman"/>
            <w:color w:val="0000FF"/>
            <w:sz w:val="24"/>
            <w:szCs w:val="24"/>
          </w:rPr>
          <w:t>Food Payment Authorization form</w:t>
        </w:r>
      </w:hyperlink>
      <w:r w:rsidRPr="76843515">
        <w:rPr>
          <w:rFonts w:ascii="Times New Roman" w:hAnsi="Times New Roman" w:cs="Times New Roman"/>
          <w:sz w:val="24"/>
          <w:szCs w:val="24"/>
        </w:rPr>
        <w:t xml:space="preserve"> is required. Please contact your Award Manager for information regarding allowability or for assistance with the form.</w:t>
      </w:r>
      <w:r w:rsidR="7D1E1F29" w:rsidRPr="76843515">
        <w:rPr>
          <w:rFonts w:ascii="Times New Roman" w:hAnsi="Times New Roman" w:cs="Times New Roman"/>
          <w:sz w:val="24"/>
          <w:szCs w:val="24"/>
        </w:rPr>
        <w:t xml:space="preserve"> </w:t>
      </w:r>
    </w:p>
    <w:p w14:paraId="7E14DD42" w14:textId="77777777" w:rsidR="00286E56" w:rsidRPr="001C3BC8" w:rsidRDefault="00286E56" w:rsidP="00286E56">
      <w:pPr>
        <w:spacing w:before="120" w:after="0" w:line="240" w:lineRule="auto"/>
        <w:rPr>
          <w:rFonts w:ascii="Times New Roman" w:hAnsi="Times New Roman" w:cs="Times New Roman"/>
          <w:b/>
          <w:sz w:val="24"/>
          <w:szCs w:val="24"/>
        </w:rPr>
      </w:pPr>
      <w:bookmarkStart w:id="82" w:name="ParticipantsSupportCosts"/>
      <w:r w:rsidRPr="001C3BC8">
        <w:rPr>
          <w:rFonts w:ascii="Times New Roman" w:hAnsi="Times New Roman" w:cs="Times New Roman"/>
          <w:b/>
          <w:sz w:val="24"/>
          <w:szCs w:val="24"/>
        </w:rPr>
        <w:t>Participant Support Costs</w:t>
      </w:r>
    </w:p>
    <w:bookmarkEnd w:id="82"/>
    <w:p w14:paraId="017931FA" w14:textId="4E838C25" w:rsidR="00286E56" w:rsidRPr="001C3BC8" w:rsidRDefault="762629FB" w:rsidP="00286E56">
      <w:pPr>
        <w:spacing w:before="120" w:after="0" w:line="240" w:lineRule="auto"/>
        <w:rPr>
          <w:rFonts w:ascii="Times New Roman" w:hAnsi="Times New Roman" w:cs="Times New Roman"/>
          <w:sz w:val="24"/>
          <w:szCs w:val="24"/>
        </w:rPr>
      </w:pPr>
      <w:r w:rsidRPr="76843515">
        <w:rPr>
          <w:rFonts w:ascii="Times New Roman" w:hAnsi="Times New Roman" w:cs="Times New Roman"/>
          <w:sz w:val="24"/>
          <w:szCs w:val="24"/>
        </w:rPr>
        <w:t xml:space="preserve">Participant support costs are defined as direct costs for items such as stipends or subsistence allowances, travel allowances, and registration fees paid to or on behalf of participants or </w:t>
      </w:r>
      <w:r w:rsidRPr="76843515">
        <w:rPr>
          <w:rFonts w:ascii="Times New Roman" w:hAnsi="Times New Roman" w:cs="Times New Roman"/>
          <w:sz w:val="24"/>
          <w:szCs w:val="24"/>
        </w:rPr>
        <w:lastRenderedPageBreak/>
        <w:t>trainees (but not employees) in connection with conferences or training projects.</w:t>
      </w:r>
      <w:r w:rsidR="7D1E1F29" w:rsidRPr="76843515">
        <w:rPr>
          <w:rFonts w:ascii="Times New Roman" w:hAnsi="Times New Roman" w:cs="Times New Roman"/>
          <w:sz w:val="24"/>
          <w:szCs w:val="24"/>
        </w:rPr>
        <w:t xml:space="preserve"> </w:t>
      </w:r>
      <w:proofErr w:type="gramStart"/>
      <w:r w:rsidRPr="76843515">
        <w:rPr>
          <w:rFonts w:ascii="Times New Roman" w:hAnsi="Times New Roman" w:cs="Times New Roman"/>
          <w:sz w:val="24"/>
          <w:szCs w:val="24"/>
          <w:u w:val="single"/>
        </w:rPr>
        <w:t>All</w:t>
      </w:r>
      <w:r w:rsidRPr="76843515">
        <w:rPr>
          <w:rFonts w:ascii="Times New Roman" w:hAnsi="Times New Roman" w:cs="Times New Roman"/>
          <w:sz w:val="24"/>
          <w:szCs w:val="24"/>
        </w:rPr>
        <w:t> of</w:t>
      </w:r>
      <w:proofErr w:type="gramEnd"/>
      <w:r w:rsidRPr="76843515">
        <w:rPr>
          <w:rFonts w:ascii="Times New Roman" w:hAnsi="Times New Roman" w:cs="Times New Roman"/>
          <w:sz w:val="24"/>
          <w:szCs w:val="24"/>
        </w:rPr>
        <w:t xml:space="preserve"> the following criteria are required in order for a participant support cost to be allowable:</w:t>
      </w:r>
    </w:p>
    <w:p w14:paraId="217F072F" w14:textId="5E8EB186" w:rsidR="00286E56" w:rsidRPr="001C3BC8" w:rsidRDefault="00286E56" w:rsidP="00286E56">
      <w:pPr>
        <w:numPr>
          <w:ilvl w:val="0"/>
          <w:numId w:val="28"/>
        </w:numPr>
        <w:spacing w:before="120" w:after="0" w:line="240" w:lineRule="auto"/>
        <w:rPr>
          <w:rFonts w:ascii="Times New Roman" w:hAnsi="Times New Roman" w:cs="Times New Roman"/>
          <w:sz w:val="24"/>
          <w:szCs w:val="24"/>
        </w:rPr>
      </w:pPr>
      <w:r w:rsidRPr="31C05DDD">
        <w:rPr>
          <w:rFonts w:ascii="Times New Roman" w:hAnsi="Times New Roman" w:cs="Times New Roman"/>
          <w:sz w:val="24"/>
          <w:szCs w:val="24"/>
        </w:rPr>
        <w:t>The costs are included in the budget and the budget is approved by the Federal awarding agency or prior written approval is received from the awarding agency</w:t>
      </w:r>
      <w:r w:rsidR="3717396A" w:rsidRPr="31C05DDD">
        <w:rPr>
          <w:rFonts w:ascii="Times New Roman" w:hAnsi="Times New Roman" w:cs="Times New Roman"/>
          <w:sz w:val="24"/>
          <w:szCs w:val="24"/>
        </w:rPr>
        <w:t>.</w:t>
      </w:r>
    </w:p>
    <w:p w14:paraId="214354DE" w14:textId="77777777" w:rsidR="00286E56" w:rsidRPr="001C3BC8" w:rsidRDefault="00286E56" w:rsidP="00286E56">
      <w:pPr>
        <w:numPr>
          <w:ilvl w:val="0"/>
          <w:numId w:val="28"/>
        </w:numPr>
        <w:spacing w:before="120" w:after="0" w:line="240" w:lineRule="auto"/>
        <w:rPr>
          <w:rFonts w:ascii="Times New Roman" w:hAnsi="Times New Roman" w:cs="Times New Roman"/>
          <w:sz w:val="24"/>
          <w:szCs w:val="24"/>
        </w:rPr>
      </w:pPr>
      <w:r w:rsidRPr="001C3BC8">
        <w:rPr>
          <w:rFonts w:ascii="Times New Roman" w:hAnsi="Times New Roman" w:cs="Times New Roman"/>
          <w:sz w:val="24"/>
          <w:szCs w:val="24"/>
        </w:rPr>
        <w:t xml:space="preserve">The cost is a direct cost on the </w:t>
      </w:r>
      <w:proofErr w:type="gramStart"/>
      <w:r w:rsidRPr="001C3BC8">
        <w:rPr>
          <w:rFonts w:ascii="Times New Roman" w:hAnsi="Times New Roman" w:cs="Times New Roman"/>
          <w:sz w:val="24"/>
          <w:szCs w:val="24"/>
        </w:rPr>
        <w:t>project</w:t>
      </w:r>
      <w:proofErr w:type="gramEnd"/>
    </w:p>
    <w:p w14:paraId="2F1B8FDE" w14:textId="77777777" w:rsidR="00286E56" w:rsidRPr="001C3BC8" w:rsidRDefault="00286E56" w:rsidP="00286E56">
      <w:pPr>
        <w:numPr>
          <w:ilvl w:val="0"/>
          <w:numId w:val="28"/>
        </w:numPr>
        <w:spacing w:before="120" w:after="0" w:line="240" w:lineRule="auto"/>
        <w:rPr>
          <w:rFonts w:ascii="Times New Roman" w:hAnsi="Times New Roman" w:cs="Times New Roman"/>
          <w:sz w:val="24"/>
          <w:szCs w:val="24"/>
        </w:rPr>
      </w:pPr>
      <w:r w:rsidRPr="001C3BC8">
        <w:rPr>
          <w:rFonts w:ascii="Times New Roman" w:hAnsi="Times New Roman" w:cs="Times New Roman"/>
          <w:sz w:val="24"/>
          <w:szCs w:val="24"/>
        </w:rPr>
        <w:t>The costs are justified programmatically.</w:t>
      </w:r>
    </w:p>
    <w:p w14:paraId="4F6B1738" w14:textId="77777777" w:rsidR="00286E56" w:rsidRPr="001C3BC8" w:rsidRDefault="00286E56" w:rsidP="00286E56">
      <w:pPr>
        <w:spacing w:before="120" w:after="0" w:line="240" w:lineRule="auto"/>
        <w:rPr>
          <w:rFonts w:ascii="Times New Roman" w:hAnsi="Times New Roman" w:cs="Times New Roman"/>
          <w:sz w:val="24"/>
          <w:szCs w:val="24"/>
        </w:rPr>
      </w:pPr>
      <w:r w:rsidRPr="001C3BC8">
        <w:rPr>
          <w:rFonts w:ascii="Times New Roman" w:hAnsi="Times New Roman" w:cs="Times New Roman"/>
          <w:sz w:val="24"/>
          <w:szCs w:val="24"/>
        </w:rPr>
        <w:t>A participant is a non-MTSU employee who is the recipient, not the provider, of a conference, workshop, seminar, training, or other short-term informational activity. Participants do not provide deliverables, perform work, or provide training.</w:t>
      </w:r>
    </w:p>
    <w:p w14:paraId="5A66A030" w14:textId="77777777" w:rsidR="00286E56" w:rsidRPr="00B001A4" w:rsidRDefault="762629FB" w:rsidP="76843515">
      <w:pPr>
        <w:spacing w:before="120" w:after="0" w:line="240" w:lineRule="auto"/>
        <w:rPr>
          <w:rFonts w:ascii="Times New Roman" w:hAnsi="Times New Roman" w:cs="Times New Roman"/>
          <w:sz w:val="24"/>
          <w:szCs w:val="24"/>
          <w:u w:val="single"/>
        </w:rPr>
      </w:pPr>
      <w:r w:rsidRPr="00B001A4">
        <w:rPr>
          <w:rFonts w:ascii="Times New Roman" w:hAnsi="Times New Roman" w:cs="Times New Roman"/>
          <w:sz w:val="24"/>
          <w:szCs w:val="24"/>
          <w:u w:val="single"/>
        </w:rPr>
        <w:t>Examples of Allowable Participant Support Costs:</w:t>
      </w:r>
    </w:p>
    <w:p w14:paraId="2E1C35B1" w14:textId="27A44CAC" w:rsidR="00286E56" w:rsidRPr="001C3BC8" w:rsidRDefault="762629FB" w:rsidP="76843515">
      <w:pPr>
        <w:pStyle w:val="ListParagraph"/>
        <w:numPr>
          <w:ilvl w:val="0"/>
          <w:numId w:val="30"/>
        </w:numPr>
        <w:spacing w:before="120" w:after="0" w:line="240" w:lineRule="auto"/>
        <w:rPr>
          <w:rFonts w:ascii="Times New Roman" w:hAnsi="Times New Roman" w:cs="Times New Roman"/>
          <w:sz w:val="24"/>
          <w:szCs w:val="24"/>
        </w:rPr>
      </w:pPr>
      <w:r w:rsidRPr="00B001A4">
        <w:rPr>
          <w:rFonts w:ascii="Times New Roman" w:hAnsi="Times New Roman" w:cs="Times New Roman"/>
          <w:b/>
          <w:bCs/>
          <w:i/>
          <w:iCs/>
          <w:sz w:val="24"/>
          <w:szCs w:val="24"/>
        </w:rPr>
        <w:t>Stipend</w:t>
      </w:r>
      <w:r w:rsidRPr="00B001A4">
        <w:rPr>
          <w:rFonts w:ascii="Times New Roman" w:hAnsi="Times New Roman" w:cs="Times New Roman"/>
          <w:i/>
          <w:iCs/>
          <w:sz w:val="24"/>
          <w:szCs w:val="24"/>
        </w:rPr>
        <w:t xml:space="preserve"> -</w:t>
      </w:r>
      <w:r w:rsidRPr="76843515">
        <w:rPr>
          <w:rFonts w:ascii="Times New Roman" w:hAnsi="Times New Roman" w:cs="Times New Roman"/>
          <w:sz w:val="24"/>
          <w:szCs w:val="24"/>
        </w:rPr>
        <w:t xml:space="preserve"> A stipend is a set amount paid to the participant to be used in connection with training.</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The </w:t>
      </w:r>
      <w:hyperlink r:id="rId27">
        <w:r w:rsidRPr="76843515">
          <w:rPr>
            <w:rStyle w:val="Hyperlink"/>
            <w:rFonts w:ascii="Times New Roman" w:hAnsi="Times New Roman" w:cs="Times New Roman"/>
            <w:color w:val="0000FF"/>
            <w:sz w:val="24"/>
            <w:szCs w:val="24"/>
          </w:rPr>
          <w:t>stipend form</w:t>
        </w:r>
      </w:hyperlink>
      <w:r w:rsidRPr="76843515">
        <w:rPr>
          <w:rFonts w:ascii="Times New Roman" w:hAnsi="Times New Roman" w:cs="Times New Roman"/>
          <w:sz w:val="24"/>
          <w:szCs w:val="24"/>
        </w:rPr>
        <w:t xml:space="preserve"> should be submitted along with a </w:t>
      </w:r>
      <w:hyperlink r:id="rId28">
        <w:r w:rsidRPr="76843515">
          <w:rPr>
            <w:rStyle w:val="Hyperlink"/>
            <w:rFonts w:ascii="Times New Roman" w:hAnsi="Times New Roman" w:cs="Times New Roman"/>
            <w:color w:val="0000FF"/>
            <w:sz w:val="24"/>
            <w:szCs w:val="24"/>
          </w:rPr>
          <w:t>W-9 form</w:t>
        </w:r>
      </w:hyperlink>
      <w:r w:rsidRPr="76843515">
        <w:rPr>
          <w:rFonts w:ascii="Times New Roman" w:hAnsi="Times New Roman" w:cs="Times New Roman"/>
          <w:sz w:val="24"/>
          <w:szCs w:val="24"/>
        </w:rPr>
        <w:t>.</w:t>
      </w:r>
    </w:p>
    <w:p w14:paraId="0B44A27E" w14:textId="77777777" w:rsidR="00286E56" w:rsidRPr="001C3BC8" w:rsidRDefault="762629FB" w:rsidP="76843515">
      <w:pPr>
        <w:pStyle w:val="ListParagraph"/>
        <w:numPr>
          <w:ilvl w:val="0"/>
          <w:numId w:val="30"/>
        </w:numPr>
        <w:spacing w:before="120" w:after="0" w:line="240" w:lineRule="auto"/>
        <w:rPr>
          <w:rFonts w:ascii="Times New Roman" w:hAnsi="Times New Roman" w:cs="Times New Roman"/>
          <w:sz w:val="24"/>
          <w:szCs w:val="24"/>
        </w:rPr>
      </w:pPr>
      <w:r w:rsidRPr="00B001A4">
        <w:rPr>
          <w:rFonts w:ascii="Times New Roman" w:hAnsi="Times New Roman" w:cs="Times New Roman"/>
          <w:b/>
          <w:bCs/>
          <w:i/>
          <w:iCs/>
          <w:sz w:val="24"/>
          <w:szCs w:val="24"/>
        </w:rPr>
        <w:t>Subsistence allowance</w:t>
      </w:r>
      <w:r w:rsidRPr="00B001A4">
        <w:rPr>
          <w:rFonts w:ascii="Times New Roman" w:hAnsi="Times New Roman" w:cs="Times New Roman"/>
          <w:i/>
          <w:iCs/>
          <w:sz w:val="24"/>
          <w:szCs w:val="24"/>
        </w:rPr>
        <w:t xml:space="preserve"> </w:t>
      </w:r>
      <w:r w:rsidRPr="76843515">
        <w:rPr>
          <w:rFonts w:ascii="Times New Roman" w:hAnsi="Times New Roman" w:cs="Times New Roman"/>
          <w:sz w:val="24"/>
          <w:szCs w:val="24"/>
        </w:rPr>
        <w:t xml:space="preserve">- A subsistence allowance is a predetermined amount to be used to help offset housing or subsistence expenses during the period of the training. The cost of a participant’s housing and per diem expenses must be necessary and reasonable for the individual to participate in the training. It should be noted that participants who live in the area local to the training are not entitled to subsistence payments. They </w:t>
      </w:r>
      <w:proofErr w:type="gramStart"/>
      <w:r w:rsidRPr="76843515">
        <w:rPr>
          <w:rFonts w:ascii="Times New Roman" w:hAnsi="Times New Roman" w:cs="Times New Roman"/>
          <w:sz w:val="24"/>
          <w:szCs w:val="24"/>
        </w:rPr>
        <w:t>can</w:t>
      </w:r>
      <w:proofErr w:type="gramEnd"/>
      <w:r w:rsidRPr="76843515">
        <w:rPr>
          <w:rFonts w:ascii="Times New Roman" w:hAnsi="Times New Roman" w:cs="Times New Roman"/>
          <w:sz w:val="24"/>
          <w:szCs w:val="24"/>
        </w:rPr>
        <w:t xml:space="preserve"> however, participate in the meals and snacks provided at the meeting or conference.</w:t>
      </w:r>
    </w:p>
    <w:p w14:paraId="631A716C" w14:textId="5625790B" w:rsidR="00286E56" w:rsidRPr="001C3BC8" w:rsidRDefault="762629FB" w:rsidP="76843515">
      <w:pPr>
        <w:pStyle w:val="ListParagraph"/>
        <w:numPr>
          <w:ilvl w:val="0"/>
          <w:numId w:val="30"/>
        </w:numPr>
        <w:spacing w:before="120" w:after="0" w:line="240" w:lineRule="auto"/>
        <w:rPr>
          <w:rFonts w:ascii="Times New Roman" w:hAnsi="Times New Roman" w:cs="Times New Roman"/>
          <w:sz w:val="24"/>
          <w:szCs w:val="24"/>
        </w:rPr>
      </w:pPr>
      <w:r w:rsidRPr="00B001A4">
        <w:rPr>
          <w:rFonts w:ascii="Times New Roman" w:hAnsi="Times New Roman" w:cs="Times New Roman"/>
          <w:b/>
          <w:bCs/>
          <w:i/>
          <w:iCs/>
          <w:sz w:val="24"/>
          <w:szCs w:val="24"/>
        </w:rPr>
        <w:t>Travel</w:t>
      </w:r>
      <w:r w:rsidRPr="00B001A4">
        <w:rPr>
          <w:rFonts w:ascii="Times New Roman" w:hAnsi="Times New Roman" w:cs="Times New Roman"/>
          <w:i/>
          <w:iCs/>
          <w:sz w:val="24"/>
          <w:szCs w:val="24"/>
        </w:rPr>
        <w:t xml:space="preserve"> -</w:t>
      </w:r>
      <w:r w:rsidRPr="76843515">
        <w:rPr>
          <w:rFonts w:ascii="Times New Roman" w:hAnsi="Times New Roman" w:cs="Times New Roman"/>
          <w:sz w:val="24"/>
          <w:szCs w:val="24"/>
        </w:rPr>
        <w:t xml:space="preserve"> Travel includes the actual costs of transportation, lodging, </w:t>
      </w:r>
      <w:proofErr w:type="gramStart"/>
      <w:r w:rsidRPr="76843515">
        <w:rPr>
          <w:rFonts w:ascii="Times New Roman" w:hAnsi="Times New Roman" w:cs="Times New Roman"/>
          <w:sz w:val="24"/>
          <w:szCs w:val="24"/>
        </w:rPr>
        <w:t>meals</w:t>
      </w:r>
      <w:proofErr w:type="gramEnd"/>
      <w:r w:rsidRPr="76843515">
        <w:rPr>
          <w:rFonts w:ascii="Times New Roman" w:hAnsi="Times New Roman" w:cs="Times New Roman"/>
          <w:sz w:val="24"/>
          <w:szCs w:val="24"/>
        </w:rPr>
        <w:t xml:space="preserve"> and associated expenses to and from the training location. These costs must follow sponsor guidelines as well as </w:t>
      </w:r>
      <w:hyperlink r:id="rId29">
        <w:r w:rsidRPr="76843515">
          <w:rPr>
            <w:rStyle w:val="Hyperlink"/>
            <w:rFonts w:ascii="Times New Roman" w:hAnsi="Times New Roman" w:cs="Times New Roman"/>
            <w:color w:val="0000FF"/>
            <w:sz w:val="24"/>
            <w:szCs w:val="24"/>
          </w:rPr>
          <w:t>MTSU travel policies</w:t>
        </w:r>
      </w:hyperlink>
      <w:r w:rsidRPr="76843515">
        <w:rPr>
          <w:rFonts w:ascii="Times New Roman" w:hAnsi="Times New Roman" w:cs="Times New Roman"/>
          <w:sz w:val="24"/>
          <w:szCs w:val="24"/>
        </w:rPr>
        <w:t xml:space="preserve">. The sole purpose of the trip must be to participate in the training. </w:t>
      </w:r>
    </w:p>
    <w:p w14:paraId="087E182D" w14:textId="77777777" w:rsidR="00286E56" w:rsidRPr="001C3BC8" w:rsidRDefault="762629FB" w:rsidP="76843515">
      <w:pPr>
        <w:pStyle w:val="ListParagraph"/>
        <w:numPr>
          <w:ilvl w:val="0"/>
          <w:numId w:val="30"/>
        </w:numPr>
        <w:spacing w:before="120" w:after="0" w:line="240" w:lineRule="auto"/>
        <w:rPr>
          <w:rFonts w:ascii="Times New Roman" w:hAnsi="Times New Roman" w:cs="Times New Roman"/>
          <w:sz w:val="24"/>
          <w:szCs w:val="24"/>
        </w:rPr>
      </w:pPr>
      <w:r w:rsidRPr="00B001A4">
        <w:rPr>
          <w:rFonts w:ascii="Times New Roman" w:hAnsi="Times New Roman" w:cs="Times New Roman"/>
          <w:b/>
          <w:bCs/>
          <w:i/>
          <w:iCs/>
          <w:sz w:val="24"/>
          <w:szCs w:val="24"/>
        </w:rPr>
        <w:t>Fees</w:t>
      </w:r>
      <w:r w:rsidRPr="76843515">
        <w:rPr>
          <w:rFonts w:ascii="Times New Roman" w:hAnsi="Times New Roman" w:cs="Times New Roman"/>
          <w:sz w:val="24"/>
          <w:szCs w:val="24"/>
        </w:rPr>
        <w:t xml:space="preserve"> - The fees paid by a participant or on behalf of a participant in connection with training. These fees could include event registration fees, laboratory fees related to participant training, and passport or visa fees for foreign participants.</w:t>
      </w:r>
    </w:p>
    <w:p w14:paraId="687224F3" w14:textId="77777777" w:rsidR="00286E56" w:rsidRPr="001C3BC8" w:rsidRDefault="762629FB" w:rsidP="76843515">
      <w:pPr>
        <w:pStyle w:val="ListParagraph"/>
        <w:numPr>
          <w:ilvl w:val="0"/>
          <w:numId w:val="30"/>
        </w:numPr>
        <w:spacing w:before="120" w:after="0" w:line="240" w:lineRule="auto"/>
        <w:rPr>
          <w:rFonts w:ascii="Times New Roman" w:hAnsi="Times New Roman" w:cs="Times New Roman"/>
          <w:sz w:val="24"/>
          <w:szCs w:val="24"/>
        </w:rPr>
      </w:pPr>
      <w:r w:rsidRPr="00B001A4">
        <w:rPr>
          <w:rFonts w:ascii="Times New Roman" w:hAnsi="Times New Roman" w:cs="Times New Roman"/>
          <w:b/>
          <w:bCs/>
          <w:i/>
          <w:iCs/>
          <w:sz w:val="24"/>
          <w:szCs w:val="24"/>
        </w:rPr>
        <w:t>Other</w:t>
      </w:r>
      <w:r w:rsidRPr="76843515">
        <w:rPr>
          <w:rFonts w:ascii="Times New Roman" w:hAnsi="Times New Roman" w:cs="Times New Roman"/>
          <w:b/>
          <w:bCs/>
          <w:sz w:val="24"/>
          <w:szCs w:val="24"/>
        </w:rPr>
        <w:t xml:space="preserve"> -</w:t>
      </w:r>
      <w:r w:rsidRPr="76843515">
        <w:rPr>
          <w:rFonts w:ascii="Times New Roman" w:hAnsi="Times New Roman" w:cs="Times New Roman"/>
          <w:sz w:val="24"/>
          <w:szCs w:val="24"/>
        </w:rPr>
        <w:t xml:space="preserve"> Other costs not listed above should be specifically allowable per the funding solicitation and identified in the approved sponsor budget. These costs are paid to or on behalf of the participant and should be required for their involvement in the training.</w:t>
      </w:r>
    </w:p>
    <w:p w14:paraId="7E007DBA" w14:textId="77777777" w:rsidR="00286E56" w:rsidRPr="00B001A4" w:rsidRDefault="762629FB" w:rsidP="76843515">
      <w:pPr>
        <w:spacing w:before="120" w:after="0" w:line="240" w:lineRule="auto"/>
        <w:rPr>
          <w:rFonts w:ascii="Times New Roman" w:hAnsi="Times New Roman" w:cs="Times New Roman"/>
          <w:sz w:val="24"/>
          <w:szCs w:val="24"/>
          <w:u w:val="single"/>
        </w:rPr>
      </w:pPr>
      <w:r w:rsidRPr="00B001A4">
        <w:rPr>
          <w:rFonts w:ascii="Times New Roman" w:hAnsi="Times New Roman" w:cs="Times New Roman"/>
          <w:sz w:val="24"/>
          <w:szCs w:val="24"/>
          <w:u w:val="single"/>
        </w:rPr>
        <w:t>Participant Support Costs D</w:t>
      </w:r>
      <w:r w:rsidRPr="00B001A4">
        <w:rPr>
          <w:rFonts w:ascii="Times New Roman" w:hAnsi="Times New Roman" w:cs="Times New Roman"/>
          <w:i/>
          <w:iCs/>
          <w:sz w:val="24"/>
          <w:szCs w:val="24"/>
          <w:u w:val="single"/>
        </w:rPr>
        <w:t xml:space="preserve">o Not </w:t>
      </w:r>
      <w:r w:rsidRPr="00B001A4">
        <w:rPr>
          <w:rFonts w:ascii="Times New Roman" w:hAnsi="Times New Roman" w:cs="Times New Roman"/>
          <w:sz w:val="24"/>
          <w:szCs w:val="24"/>
          <w:u w:val="single"/>
        </w:rPr>
        <w:t>Include the Following Types of Expenses:</w:t>
      </w:r>
    </w:p>
    <w:p w14:paraId="73E447A5" w14:textId="77777777" w:rsidR="00286E56" w:rsidRPr="001C3BC8" w:rsidRDefault="00286E56" w:rsidP="00286E56">
      <w:pPr>
        <w:numPr>
          <w:ilvl w:val="0"/>
          <w:numId w:val="29"/>
        </w:numPr>
        <w:tabs>
          <w:tab w:val="num" w:pos="720"/>
        </w:tabs>
        <w:spacing w:before="120" w:after="0" w:line="240" w:lineRule="auto"/>
        <w:rPr>
          <w:rFonts w:ascii="Times New Roman" w:hAnsi="Times New Roman" w:cs="Times New Roman"/>
          <w:sz w:val="24"/>
          <w:szCs w:val="24"/>
        </w:rPr>
      </w:pPr>
      <w:r w:rsidRPr="001C3BC8">
        <w:rPr>
          <w:rFonts w:ascii="Times New Roman" w:hAnsi="Times New Roman" w:cs="Times New Roman"/>
          <w:sz w:val="24"/>
          <w:szCs w:val="24"/>
        </w:rPr>
        <w:t xml:space="preserve">Honoraria paid to a guest speaker or </w:t>
      </w:r>
      <w:proofErr w:type="gramStart"/>
      <w:r w:rsidRPr="001C3BC8">
        <w:rPr>
          <w:rFonts w:ascii="Times New Roman" w:hAnsi="Times New Roman" w:cs="Times New Roman"/>
          <w:sz w:val="24"/>
          <w:szCs w:val="24"/>
        </w:rPr>
        <w:t>lecturer</w:t>
      </w:r>
      <w:proofErr w:type="gramEnd"/>
    </w:p>
    <w:p w14:paraId="179D878B" w14:textId="77777777" w:rsidR="00286E56" w:rsidRPr="001C3BC8" w:rsidRDefault="00286E56" w:rsidP="00286E56">
      <w:pPr>
        <w:numPr>
          <w:ilvl w:val="0"/>
          <w:numId w:val="29"/>
        </w:numPr>
        <w:tabs>
          <w:tab w:val="num" w:pos="720"/>
        </w:tabs>
        <w:spacing w:before="120" w:after="0" w:line="240" w:lineRule="auto"/>
        <w:rPr>
          <w:rFonts w:ascii="Times New Roman" w:hAnsi="Times New Roman" w:cs="Times New Roman"/>
          <w:sz w:val="24"/>
          <w:szCs w:val="24"/>
        </w:rPr>
      </w:pPr>
      <w:r w:rsidRPr="001C3BC8">
        <w:rPr>
          <w:rFonts w:ascii="Times New Roman" w:hAnsi="Times New Roman" w:cs="Times New Roman"/>
          <w:sz w:val="24"/>
          <w:szCs w:val="24"/>
        </w:rPr>
        <w:t xml:space="preserve">Expenses for project personnel or collaborators to attend meetings, conferences, or seminars including meetings to discuss a research project’s progress and </w:t>
      </w:r>
      <w:proofErr w:type="gramStart"/>
      <w:r w:rsidRPr="001C3BC8">
        <w:rPr>
          <w:rFonts w:ascii="Times New Roman" w:hAnsi="Times New Roman" w:cs="Times New Roman"/>
          <w:sz w:val="24"/>
          <w:szCs w:val="24"/>
        </w:rPr>
        <w:t>direction</w:t>
      </w:r>
      <w:proofErr w:type="gramEnd"/>
    </w:p>
    <w:p w14:paraId="1165AA0E" w14:textId="7A8FE2EB" w:rsidR="00286E56" w:rsidRPr="001C3BC8" w:rsidRDefault="762629FB" w:rsidP="00286E56">
      <w:pPr>
        <w:numPr>
          <w:ilvl w:val="0"/>
          <w:numId w:val="29"/>
        </w:numPr>
        <w:tabs>
          <w:tab w:val="num" w:pos="720"/>
        </w:tabs>
        <w:spacing w:before="120" w:after="0" w:line="240" w:lineRule="auto"/>
        <w:rPr>
          <w:rFonts w:ascii="Times New Roman" w:hAnsi="Times New Roman" w:cs="Times New Roman"/>
          <w:sz w:val="24"/>
          <w:szCs w:val="24"/>
        </w:rPr>
      </w:pPr>
      <w:r w:rsidRPr="76843515">
        <w:rPr>
          <w:rFonts w:ascii="Times New Roman" w:hAnsi="Times New Roman" w:cs="Times New Roman"/>
          <w:sz w:val="24"/>
          <w:szCs w:val="24"/>
        </w:rPr>
        <w:t>Payments</w:t>
      </w:r>
      <w:r w:rsidR="70BBEC9E" w:rsidRPr="76843515">
        <w:rPr>
          <w:rFonts w:ascii="Times New Roman" w:hAnsi="Times New Roman" w:cs="Times New Roman"/>
          <w:sz w:val="24"/>
          <w:szCs w:val="24"/>
        </w:rPr>
        <w:t xml:space="preserve"> or incentives given</w:t>
      </w:r>
      <w:r w:rsidRPr="76843515">
        <w:rPr>
          <w:rFonts w:ascii="Times New Roman" w:hAnsi="Times New Roman" w:cs="Times New Roman"/>
          <w:sz w:val="24"/>
          <w:szCs w:val="24"/>
        </w:rPr>
        <w:t xml:space="preserve"> to participants in human subject research </w:t>
      </w:r>
      <w:proofErr w:type="gramStart"/>
      <w:r w:rsidRPr="76843515">
        <w:rPr>
          <w:rFonts w:ascii="Times New Roman" w:hAnsi="Times New Roman" w:cs="Times New Roman"/>
          <w:sz w:val="24"/>
          <w:szCs w:val="24"/>
        </w:rPr>
        <w:t>studies</w:t>
      </w:r>
      <w:proofErr w:type="gramEnd"/>
    </w:p>
    <w:p w14:paraId="0439844D" w14:textId="77777777" w:rsidR="00286E56" w:rsidRPr="001C3BC8" w:rsidRDefault="00286E56" w:rsidP="00286E56">
      <w:pPr>
        <w:numPr>
          <w:ilvl w:val="0"/>
          <w:numId w:val="29"/>
        </w:numPr>
        <w:tabs>
          <w:tab w:val="num" w:pos="720"/>
        </w:tabs>
        <w:spacing w:before="120" w:after="0" w:line="240" w:lineRule="auto"/>
        <w:rPr>
          <w:rFonts w:ascii="Times New Roman" w:hAnsi="Times New Roman" w:cs="Times New Roman"/>
          <w:sz w:val="24"/>
          <w:szCs w:val="24"/>
        </w:rPr>
      </w:pPr>
      <w:r w:rsidRPr="001C3BC8">
        <w:rPr>
          <w:rFonts w:ascii="Times New Roman" w:hAnsi="Times New Roman" w:cs="Times New Roman"/>
          <w:sz w:val="24"/>
          <w:szCs w:val="24"/>
        </w:rPr>
        <w:t>Conference support costs such as facility rentals, media equipment rentals, or conference food and snacks</w:t>
      </w:r>
    </w:p>
    <w:p w14:paraId="2D952DB4" w14:textId="77777777" w:rsidR="00286E56" w:rsidRPr="001C3BC8" w:rsidRDefault="00286E56" w:rsidP="00286E56">
      <w:pPr>
        <w:numPr>
          <w:ilvl w:val="0"/>
          <w:numId w:val="29"/>
        </w:numPr>
        <w:tabs>
          <w:tab w:val="num" w:pos="720"/>
        </w:tabs>
        <w:spacing w:before="120" w:after="0" w:line="240" w:lineRule="auto"/>
        <w:rPr>
          <w:rFonts w:ascii="Times New Roman" w:hAnsi="Times New Roman" w:cs="Times New Roman"/>
          <w:sz w:val="24"/>
          <w:szCs w:val="24"/>
        </w:rPr>
      </w:pPr>
      <w:r w:rsidRPr="001C3BC8">
        <w:rPr>
          <w:rFonts w:ascii="Times New Roman" w:hAnsi="Times New Roman" w:cs="Times New Roman"/>
          <w:sz w:val="24"/>
          <w:szCs w:val="24"/>
        </w:rPr>
        <w:t>Payments to the providers of the training</w:t>
      </w:r>
    </w:p>
    <w:p w14:paraId="4F0720EA" w14:textId="77777777" w:rsidR="00286E56" w:rsidRPr="001C3BC8" w:rsidRDefault="00286E56" w:rsidP="00286E56">
      <w:pPr>
        <w:numPr>
          <w:ilvl w:val="0"/>
          <w:numId w:val="29"/>
        </w:numPr>
        <w:tabs>
          <w:tab w:val="num" w:pos="720"/>
        </w:tabs>
        <w:spacing w:before="120" w:after="0" w:line="240" w:lineRule="auto"/>
        <w:rPr>
          <w:rFonts w:ascii="Times New Roman" w:hAnsi="Times New Roman" w:cs="Times New Roman"/>
          <w:sz w:val="24"/>
          <w:szCs w:val="24"/>
        </w:rPr>
      </w:pPr>
      <w:r w:rsidRPr="001C3BC8">
        <w:rPr>
          <w:rFonts w:ascii="Times New Roman" w:hAnsi="Times New Roman" w:cs="Times New Roman"/>
          <w:sz w:val="24"/>
          <w:szCs w:val="24"/>
        </w:rPr>
        <w:t xml:space="preserve">Payments to other employers to reimburse the employer for the costs related to sending its employee to a </w:t>
      </w:r>
      <w:proofErr w:type="gramStart"/>
      <w:r w:rsidRPr="001C3BC8">
        <w:rPr>
          <w:rFonts w:ascii="Times New Roman" w:hAnsi="Times New Roman" w:cs="Times New Roman"/>
          <w:sz w:val="24"/>
          <w:szCs w:val="24"/>
        </w:rPr>
        <w:t>training</w:t>
      </w:r>
      <w:proofErr w:type="gramEnd"/>
    </w:p>
    <w:p w14:paraId="5F8698A2" w14:textId="77777777" w:rsidR="00286E56" w:rsidRPr="001C3BC8" w:rsidRDefault="00286E56" w:rsidP="00286E56">
      <w:pPr>
        <w:spacing w:before="120" w:line="240" w:lineRule="auto"/>
        <w:rPr>
          <w:rFonts w:ascii="Times New Roman" w:hAnsi="Times New Roman" w:cs="Times New Roman"/>
          <w:b/>
          <w:sz w:val="24"/>
          <w:szCs w:val="24"/>
        </w:rPr>
      </w:pPr>
      <w:bookmarkStart w:id="83" w:name="Personnel"/>
      <w:r w:rsidRPr="001C3BC8">
        <w:rPr>
          <w:rFonts w:ascii="Times New Roman" w:hAnsi="Times New Roman" w:cs="Times New Roman"/>
          <w:b/>
          <w:sz w:val="24"/>
          <w:szCs w:val="24"/>
        </w:rPr>
        <w:lastRenderedPageBreak/>
        <w:t xml:space="preserve">Personnel </w:t>
      </w:r>
    </w:p>
    <w:bookmarkEnd w:id="83"/>
    <w:p w14:paraId="499A60B5" w14:textId="5084D5C9" w:rsidR="00286E56" w:rsidRPr="001C3BC8" w:rsidRDefault="762629FB" w:rsidP="00286E56">
      <w:pPr>
        <w:spacing w:before="120" w:after="0" w:line="240" w:lineRule="auto"/>
        <w:rPr>
          <w:rFonts w:ascii="Times New Roman" w:hAnsi="Times New Roman" w:cs="Times New Roman"/>
          <w:sz w:val="24"/>
          <w:szCs w:val="24"/>
        </w:rPr>
      </w:pPr>
      <w:r w:rsidRPr="76843515">
        <w:rPr>
          <w:rFonts w:ascii="Times New Roman" w:hAnsi="Times New Roman" w:cs="Times New Roman"/>
          <w:sz w:val="24"/>
          <w:szCs w:val="24"/>
        </w:rPr>
        <w:t>Many sponsored projects include funding for personnel.</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The PI is responsible for recruiting, hiring, and supervising personnel for positions designated in the award in accordance with all relevant federal, state, local, and university policies and procedures </w:t>
      </w:r>
      <w:r w:rsidRPr="76843515">
        <w:rPr>
          <w:rFonts w:ascii="Times New Roman" w:hAnsi="Times New Roman" w:cs="Times New Roman"/>
          <w:color w:val="0000FF"/>
          <w:sz w:val="24"/>
          <w:szCs w:val="24"/>
        </w:rPr>
        <w:t>(</w:t>
      </w:r>
      <w:hyperlink r:id="rId30">
        <w:r w:rsidRPr="76843515">
          <w:rPr>
            <w:rStyle w:val="Hyperlink"/>
            <w:rFonts w:ascii="Times New Roman" w:hAnsi="Times New Roman" w:cs="Times New Roman"/>
            <w:color w:val="0000FF"/>
            <w:sz w:val="24"/>
            <w:szCs w:val="24"/>
          </w:rPr>
          <w:t>MTSU Policy 224 Employee Compensation Charged to Sponsored Projects</w:t>
        </w:r>
      </w:hyperlink>
      <w:r w:rsidRPr="76843515">
        <w:rPr>
          <w:rStyle w:val="Hyperlink"/>
          <w:rFonts w:ascii="Times New Roman" w:hAnsi="Times New Roman" w:cs="Times New Roman"/>
          <w:color w:val="0000FF"/>
          <w:sz w:val="24"/>
          <w:szCs w:val="24"/>
        </w:rPr>
        <w:t>)</w:t>
      </w:r>
      <w:r w:rsidRPr="76843515">
        <w:rPr>
          <w:rFonts w:ascii="Times New Roman" w:hAnsi="Times New Roman" w:cs="Times New Roman"/>
          <w:color w:val="0000FF"/>
          <w:sz w:val="24"/>
          <w:szCs w:val="24"/>
        </w:rPr>
        <w:t>.</w:t>
      </w:r>
      <w:r w:rsidR="7D1E1F29" w:rsidRPr="76843515">
        <w:rPr>
          <w:rFonts w:ascii="Times New Roman" w:hAnsi="Times New Roman" w:cs="Times New Roman"/>
          <w:color w:val="0000FF"/>
          <w:sz w:val="24"/>
          <w:szCs w:val="24"/>
        </w:rPr>
        <w:t xml:space="preserve"> </w:t>
      </w:r>
    </w:p>
    <w:p w14:paraId="427CE223" w14:textId="77777777" w:rsidR="00286E56" w:rsidRPr="00B001A4" w:rsidRDefault="00286E56" w:rsidP="76843515">
      <w:pPr>
        <w:spacing w:before="120" w:after="0" w:line="240" w:lineRule="auto"/>
        <w:rPr>
          <w:rFonts w:ascii="Times New Roman" w:hAnsi="Times New Roman" w:cs="Times New Roman"/>
          <w:b/>
          <w:bCs/>
          <w:i/>
          <w:iCs/>
          <w:sz w:val="24"/>
          <w:szCs w:val="24"/>
        </w:rPr>
      </w:pPr>
      <w:r w:rsidRPr="001C3BC8">
        <w:rPr>
          <w:rFonts w:ascii="Times New Roman" w:hAnsi="Times New Roman" w:cs="Times New Roman"/>
          <w:sz w:val="24"/>
          <w:szCs w:val="24"/>
        </w:rPr>
        <w:tab/>
      </w:r>
      <w:r w:rsidR="762629FB" w:rsidRPr="00B001A4">
        <w:rPr>
          <w:rFonts w:ascii="Times New Roman" w:hAnsi="Times New Roman" w:cs="Times New Roman"/>
          <w:b/>
          <w:bCs/>
          <w:i/>
          <w:iCs/>
          <w:sz w:val="24"/>
          <w:szCs w:val="24"/>
        </w:rPr>
        <w:t>Reassign Time – Course Release</w:t>
      </w:r>
    </w:p>
    <w:p w14:paraId="4BFC1F26" w14:textId="77777777" w:rsidR="00286E56" w:rsidRPr="001C3BC8" w:rsidRDefault="00286E56" w:rsidP="00286E56">
      <w:pPr>
        <w:pStyle w:val="ListParagraph"/>
        <w:numPr>
          <w:ilvl w:val="0"/>
          <w:numId w:val="17"/>
        </w:numPr>
        <w:spacing w:before="120" w:after="0" w:line="240" w:lineRule="auto"/>
        <w:contextualSpacing w:val="0"/>
        <w:rPr>
          <w:rFonts w:ascii="Times New Roman" w:hAnsi="Times New Roman" w:cs="Times New Roman"/>
          <w:sz w:val="24"/>
          <w:szCs w:val="24"/>
        </w:rPr>
      </w:pPr>
      <w:r w:rsidRPr="001C3BC8">
        <w:rPr>
          <w:rFonts w:ascii="Times New Roman" w:hAnsi="Times New Roman" w:cs="Times New Roman"/>
          <w:sz w:val="24"/>
          <w:szCs w:val="24"/>
        </w:rPr>
        <w:t xml:space="preserve">A </w:t>
      </w:r>
      <w:hyperlink r:id="rId31" w:history="1">
        <w:r w:rsidRPr="004A5D01">
          <w:rPr>
            <w:rStyle w:val="Hyperlink"/>
            <w:rFonts w:ascii="Times New Roman" w:hAnsi="Times New Roman" w:cs="Times New Roman"/>
            <w:color w:val="0000FF"/>
            <w:sz w:val="24"/>
            <w:szCs w:val="24"/>
          </w:rPr>
          <w:t>Personnel Event Form (PEF)</w:t>
        </w:r>
      </w:hyperlink>
      <w:r w:rsidRPr="001C3BC8">
        <w:rPr>
          <w:rFonts w:ascii="Times New Roman" w:hAnsi="Times New Roman" w:cs="Times New Roman"/>
          <w:sz w:val="24"/>
          <w:szCs w:val="24"/>
        </w:rPr>
        <w:t xml:space="preserve"> should be completed, signed by PI, department chair, and dean, and forwarded to ORSP for approval.</w:t>
      </w:r>
    </w:p>
    <w:p w14:paraId="2243C4C1" w14:textId="77777777" w:rsidR="00286E56" w:rsidRPr="001C3BC8" w:rsidRDefault="00286E56" w:rsidP="00286E56">
      <w:pPr>
        <w:pStyle w:val="ListParagraph"/>
        <w:numPr>
          <w:ilvl w:val="0"/>
          <w:numId w:val="17"/>
        </w:numPr>
        <w:spacing w:before="120" w:after="0" w:line="240" w:lineRule="auto"/>
        <w:contextualSpacing w:val="0"/>
        <w:rPr>
          <w:rFonts w:ascii="Times New Roman" w:hAnsi="Times New Roman" w:cs="Times New Roman"/>
          <w:sz w:val="24"/>
          <w:szCs w:val="24"/>
        </w:rPr>
      </w:pPr>
      <w:r w:rsidRPr="001C3BC8">
        <w:rPr>
          <w:rFonts w:ascii="Times New Roman" w:hAnsi="Times New Roman" w:cs="Times New Roman"/>
          <w:sz w:val="24"/>
          <w:szCs w:val="24"/>
        </w:rPr>
        <w:t>Please contact your Award Manager for assistance.</w:t>
      </w:r>
    </w:p>
    <w:p w14:paraId="1CDFF2B0" w14:textId="77777777" w:rsidR="00286E56" w:rsidRPr="00B001A4" w:rsidRDefault="00286E56" w:rsidP="76843515">
      <w:pPr>
        <w:spacing w:before="120" w:after="0" w:line="240" w:lineRule="auto"/>
        <w:rPr>
          <w:rFonts w:ascii="Times New Roman" w:hAnsi="Times New Roman" w:cs="Times New Roman"/>
          <w:b/>
          <w:bCs/>
          <w:i/>
          <w:iCs/>
          <w:sz w:val="24"/>
          <w:szCs w:val="24"/>
        </w:rPr>
      </w:pPr>
      <w:r w:rsidRPr="001C3BC8">
        <w:rPr>
          <w:rFonts w:ascii="Times New Roman" w:hAnsi="Times New Roman" w:cs="Times New Roman"/>
          <w:sz w:val="24"/>
          <w:szCs w:val="24"/>
        </w:rPr>
        <w:tab/>
      </w:r>
      <w:r w:rsidR="762629FB" w:rsidRPr="00B001A4">
        <w:rPr>
          <w:rFonts w:ascii="Times New Roman" w:hAnsi="Times New Roman" w:cs="Times New Roman"/>
          <w:b/>
          <w:bCs/>
          <w:i/>
          <w:iCs/>
          <w:sz w:val="24"/>
          <w:szCs w:val="24"/>
        </w:rPr>
        <w:t>Supplemental Pay – Extra Compensation</w:t>
      </w:r>
    </w:p>
    <w:p w14:paraId="566E03DB" w14:textId="77777777" w:rsidR="00286E56" w:rsidRPr="001C3BC8" w:rsidRDefault="00286E56" w:rsidP="00286E56">
      <w:pPr>
        <w:pStyle w:val="ListParagraph"/>
        <w:numPr>
          <w:ilvl w:val="0"/>
          <w:numId w:val="17"/>
        </w:numPr>
        <w:spacing w:before="120" w:after="0" w:line="240" w:lineRule="auto"/>
        <w:contextualSpacing w:val="0"/>
        <w:rPr>
          <w:rFonts w:ascii="Times New Roman" w:hAnsi="Times New Roman" w:cs="Times New Roman"/>
          <w:b/>
          <w:sz w:val="24"/>
          <w:szCs w:val="24"/>
        </w:rPr>
      </w:pPr>
      <w:r w:rsidRPr="001C3BC8">
        <w:rPr>
          <w:rFonts w:ascii="Times New Roman" w:hAnsi="Times New Roman" w:cs="Times New Roman"/>
          <w:sz w:val="24"/>
          <w:szCs w:val="24"/>
        </w:rPr>
        <w:t xml:space="preserve">Work that is performed outside the employee’s normal work schedule and not within the scope of the employee’s standard work </w:t>
      </w:r>
      <w:proofErr w:type="gramStart"/>
      <w:r w:rsidRPr="001C3BC8">
        <w:rPr>
          <w:rFonts w:ascii="Times New Roman" w:hAnsi="Times New Roman" w:cs="Times New Roman"/>
          <w:sz w:val="24"/>
          <w:szCs w:val="24"/>
        </w:rPr>
        <w:t>duties</w:t>
      </w:r>
      <w:proofErr w:type="gramEnd"/>
    </w:p>
    <w:p w14:paraId="5596D20E" w14:textId="77777777" w:rsidR="00286E56" w:rsidRPr="001C3BC8" w:rsidRDefault="00286E56" w:rsidP="00286E56">
      <w:pPr>
        <w:pStyle w:val="ListParagraph"/>
        <w:numPr>
          <w:ilvl w:val="0"/>
          <w:numId w:val="17"/>
        </w:numPr>
        <w:spacing w:before="120" w:after="0" w:line="240" w:lineRule="auto"/>
        <w:contextualSpacing w:val="0"/>
        <w:rPr>
          <w:rFonts w:ascii="Times New Roman" w:hAnsi="Times New Roman" w:cs="Times New Roman"/>
          <w:b/>
          <w:sz w:val="24"/>
          <w:szCs w:val="24"/>
        </w:rPr>
      </w:pPr>
      <w:r w:rsidRPr="001C3BC8">
        <w:rPr>
          <w:rFonts w:ascii="Times New Roman" w:hAnsi="Times New Roman" w:cs="Times New Roman"/>
          <w:sz w:val="24"/>
          <w:szCs w:val="24"/>
        </w:rPr>
        <w:t xml:space="preserve">May not exceed 15% of institutional base salary for the performance </w:t>
      </w:r>
      <w:proofErr w:type="gramStart"/>
      <w:r w:rsidRPr="001C3BC8">
        <w:rPr>
          <w:rFonts w:ascii="Times New Roman" w:hAnsi="Times New Roman" w:cs="Times New Roman"/>
          <w:sz w:val="24"/>
          <w:szCs w:val="24"/>
        </w:rPr>
        <w:t>period</w:t>
      </w:r>
      <w:proofErr w:type="gramEnd"/>
    </w:p>
    <w:p w14:paraId="160559B3" w14:textId="77777777" w:rsidR="00286E56" w:rsidRPr="001C3BC8" w:rsidRDefault="00286E56" w:rsidP="00286E56">
      <w:pPr>
        <w:pStyle w:val="ListParagraph"/>
        <w:numPr>
          <w:ilvl w:val="0"/>
          <w:numId w:val="17"/>
        </w:numPr>
        <w:spacing w:before="120" w:after="0" w:line="240" w:lineRule="auto"/>
        <w:contextualSpacing w:val="0"/>
        <w:rPr>
          <w:rFonts w:ascii="Times New Roman" w:hAnsi="Times New Roman" w:cs="Times New Roman"/>
          <w:b/>
          <w:sz w:val="24"/>
          <w:szCs w:val="24"/>
        </w:rPr>
      </w:pPr>
      <w:r w:rsidRPr="001C3BC8">
        <w:rPr>
          <w:rFonts w:ascii="Times New Roman" w:hAnsi="Times New Roman" w:cs="Times New Roman"/>
          <w:sz w:val="24"/>
          <w:szCs w:val="24"/>
        </w:rPr>
        <w:t>Not applicable to hourly employees or graduate assistants</w:t>
      </w:r>
    </w:p>
    <w:p w14:paraId="664EF01B" w14:textId="77777777" w:rsidR="00286E56" w:rsidRPr="001C3BC8" w:rsidRDefault="00286E56" w:rsidP="00286E56">
      <w:pPr>
        <w:pStyle w:val="ListParagraph"/>
        <w:numPr>
          <w:ilvl w:val="0"/>
          <w:numId w:val="17"/>
        </w:numPr>
        <w:spacing w:before="120" w:after="0" w:line="240" w:lineRule="auto"/>
        <w:contextualSpacing w:val="0"/>
        <w:rPr>
          <w:rFonts w:ascii="Times New Roman" w:hAnsi="Times New Roman" w:cs="Times New Roman"/>
          <w:b/>
          <w:sz w:val="24"/>
          <w:szCs w:val="24"/>
        </w:rPr>
      </w:pPr>
      <w:r w:rsidRPr="001C3BC8">
        <w:rPr>
          <w:rFonts w:ascii="Times New Roman" w:hAnsi="Times New Roman" w:cs="Times New Roman"/>
          <w:sz w:val="24"/>
          <w:szCs w:val="24"/>
        </w:rPr>
        <w:t xml:space="preserve">Requires written approval from funding </w:t>
      </w:r>
      <w:proofErr w:type="gramStart"/>
      <w:r w:rsidRPr="001C3BC8">
        <w:rPr>
          <w:rFonts w:ascii="Times New Roman" w:hAnsi="Times New Roman" w:cs="Times New Roman"/>
          <w:sz w:val="24"/>
          <w:szCs w:val="24"/>
        </w:rPr>
        <w:t>agency</w:t>
      </w:r>
      <w:proofErr w:type="gramEnd"/>
    </w:p>
    <w:p w14:paraId="7D5E31F8" w14:textId="130A60D4" w:rsidR="00286E56" w:rsidRPr="001C3BC8" w:rsidRDefault="762629FB" w:rsidP="76843515">
      <w:pPr>
        <w:pStyle w:val="ListParagraph"/>
        <w:numPr>
          <w:ilvl w:val="0"/>
          <w:numId w:val="17"/>
        </w:numPr>
        <w:spacing w:before="120" w:after="0" w:line="240" w:lineRule="auto"/>
        <w:rPr>
          <w:rFonts w:ascii="Times New Roman" w:hAnsi="Times New Roman" w:cs="Times New Roman"/>
          <w:b/>
          <w:bCs/>
          <w:sz w:val="24"/>
          <w:szCs w:val="24"/>
        </w:rPr>
      </w:pPr>
      <w:r w:rsidRPr="76843515">
        <w:rPr>
          <w:rFonts w:ascii="Times New Roman" w:hAnsi="Times New Roman" w:cs="Times New Roman"/>
          <w:sz w:val="24"/>
          <w:szCs w:val="24"/>
        </w:rPr>
        <w:t xml:space="preserve">A </w:t>
      </w:r>
      <w:hyperlink r:id="rId32">
        <w:r w:rsidRPr="76843515">
          <w:rPr>
            <w:rStyle w:val="Hyperlink"/>
            <w:rFonts w:ascii="Times New Roman" w:hAnsi="Times New Roman" w:cs="Times New Roman"/>
            <w:color w:val="0000FF"/>
            <w:sz w:val="24"/>
            <w:szCs w:val="24"/>
          </w:rPr>
          <w:t>Personnel Event Form (PEF)</w:t>
        </w:r>
      </w:hyperlink>
      <w:r w:rsidRPr="76843515">
        <w:rPr>
          <w:rFonts w:ascii="Times New Roman" w:hAnsi="Times New Roman" w:cs="Times New Roman"/>
          <w:sz w:val="24"/>
          <w:szCs w:val="24"/>
        </w:rPr>
        <w:t xml:space="preserve"> and an </w:t>
      </w:r>
      <w:hyperlink r:id="rId33">
        <w:r w:rsidRPr="76843515">
          <w:rPr>
            <w:rStyle w:val="Hyperlink"/>
            <w:rFonts w:ascii="Times New Roman" w:hAnsi="Times New Roman" w:cs="Times New Roman"/>
            <w:color w:val="0000FF"/>
            <w:sz w:val="24"/>
            <w:szCs w:val="24"/>
          </w:rPr>
          <w:t>Authorization for Payment of Extra Compensation form</w:t>
        </w:r>
      </w:hyperlink>
      <w:r w:rsidRPr="76843515">
        <w:rPr>
          <w:rFonts w:ascii="Times New Roman" w:hAnsi="Times New Roman" w:cs="Times New Roman"/>
          <w:sz w:val="24"/>
          <w:szCs w:val="24"/>
        </w:rPr>
        <w:t xml:space="preserve"> are required for payment of extra compensation.</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Please contact your Award Manager for assistance. </w:t>
      </w:r>
    </w:p>
    <w:p w14:paraId="21AFE218" w14:textId="77777777" w:rsidR="00286E56" w:rsidRPr="00B001A4" w:rsidRDefault="00286E56" w:rsidP="76843515">
      <w:pPr>
        <w:spacing w:before="120" w:after="0" w:line="240" w:lineRule="auto"/>
        <w:rPr>
          <w:rFonts w:ascii="Times New Roman" w:hAnsi="Times New Roman" w:cs="Times New Roman"/>
          <w:i/>
          <w:iCs/>
          <w:sz w:val="24"/>
          <w:szCs w:val="24"/>
        </w:rPr>
      </w:pPr>
      <w:r w:rsidRPr="001C3BC8">
        <w:rPr>
          <w:rFonts w:ascii="Times New Roman" w:hAnsi="Times New Roman" w:cs="Times New Roman"/>
          <w:b/>
          <w:sz w:val="24"/>
          <w:szCs w:val="24"/>
        </w:rPr>
        <w:tab/>
      </w:r>
      <w:r w:rsidR="762629FB" w:rsidRPr="00B001A4">
        <w:rPr>
          <w:rFonts w:ascii="Times New Roman" w:hAnsi="Times New Roman" w:cs="Times New Roman"/>
          <w:b/>
          <w:bCs/>
          <w:i/>
          <w:iCs/>
          <w:sz w:val="24"/>
          <w:szCs w:val="24"/>
        </w:rPr>
        <w:t>Summer Pay</w:t>
      </w:r>
    </w:p>
    <w:p w14:paraId="738174E1" w14:textId="77777777" w:rsidR="00286E56" w:rsidRPr="001C3BC8" w:rsidRDefault="00286E56" w:rsidP="00286E56">
      <w:pPr>
        <w:pStyle w:val="ListParagraph"/>
        <w:numPr>
          <w:ilvl w:val="0"/>
          <w:numId w:val="18"/>
        </w:numPr>
        <w:spacing w:before="120" w:after="0" w:line="240" w:lineRule="auto"/>
        <w:contextualSpacing w:val="0"/>
        <w:rPr>
          <w:rFonts w:ascii="Times New Roman" w:hAnsi="Times New Roman" w:cs="Times New Roman"/>
          <w:sz w:val="24"/>
          <w:szCs w:val="24"/>
        </w:rPr>
      </w:pPr>
      <w:r w:rsidRPr="001C3BC8">
        <w:rPr>
          <w:rFonts w:ascii="Times New Roman" w:hAnsi="Times New Roman" w:cs="Times New Roman"/>
          <w:sz w:val="24"/>
          <w:szCs w:val="24"/>
        </w:rPr>
        <w:t xml:space="preserve">Work performed beginning on the day after Spring Commencement through the day before the fall semester </w:t>
      </w:r>
      <w:proofErr w:type="gramStart"/>
      <w:r w:rsidRPr="001C3BC8">
        <w:rPr>
          <w:rFonts w:ascii="Times New Roman" w:hAnsi="Times New Roman" w:cs="Times New Roman"/>
          <w:sz w:val="24"/>
          <w:szCs w:val="24"/>
        </w:rPr>
        <w:t>begins</w:t>
      </w:r>
      <w:proofErr w:type="gramEnd"/>
    </w:p>
    <w:p w14:paraId="486DC47D" w14:textId="10317292" w:rsidR="00286E56" w:rsidRPr="001C3BC8" w:rsidRDefault="762629FB" w:rsidP="76843515">
      <w:pPr>
        <w:pStyle w:val="ListParagraph"/>
        <w:numPr>
          <w:ilvl w:val="0"/>
          <w:numId w:val="18"/>
        </w:numPr>
        <w:spacing w:before="120" w:after="0" w:line="240" w:lineRule="auto"/>
        <w:rPr>
          <w:rFonts w:ascii="Times New Roman" w:hAnsi="Times New Roman" w:cs="Times New Roman"/>
          <w:sz w:val="24"/>
          <w:szCs w:val="24"/>
        </w:rPr>
      </w:pPr>
      <w:r>
        <w:t>MTSU’s policy:</w:t>
      </w:r>
      <w:r w:rsidR="7D1E1F29" w:rsidRPr="76843515">
        <w:rPr>
          <w:rStyle w:val="Hyperlink"/>
          <w:rFonts w:ascii="Times New Roman" w:hAnsi="Times New Roman" w:cs="Times New Roman"/>
          <w:sz w:val="24"/>
          <w:szCs w:val="24"/>
        </w:rPr>
        <w:t xml:space="preserve"> </w:t>
      </w:r>
      <w:hyperlink r:id="rId34">
        <w:r w:rsidRPr="76843515">
          <w:rPr>
            <w:rStyle w:val="Hyperlink"/>
            <w:rFonts w:ascii="Times New Roman" w:hAnsi="Times New Roman" w:cs="Times New Roman"/>
            <w:color w:val="0000FF"/>
            <w:sz w:val="24"/>
            <w:szCs w:val="24"/>
          </w:rPr>
          <w:t>Faculty Compensation During Summer Session</w:t>
        </w:r>
      </w:hyperlink>
      <w:r w:rsidRPr="76843515">
        <w:rPr>
          <w:rFonts w:ascii="Times New Roman" w:hAnsi="Times New Roman" w:cs="Times New Roman"/>
          <w:sz w:val="24"/>
          <w:szCs w:val="24"/>
        </w:rPr>
        <w:t xml:space="preserve"> </w:t>
      </w:r>
    </w:p>
    <w:p w14:paraId="3617C6DA" w14:textId="07DD6CA1" w:rsidR="00286E56" w:rsidRPr="001C3BC8" w:rsidRDefault="762629FB" w:rsidP="76843515">
      <w:pPr>
        <w:pStyle w:val="ListParagraph"/>
        <w:numPr>
          <w:ilvl w:val="0"/>
          <w:numId w:val="18"/>
        </w:numPr>
        <w:spacing w:before="120" w:after="0" w:line="240" w:lineRule="auto"/>
        <w:rPr>
          <w:rFonts w:ascii="Times New Roman" w:hAnsi="Times New Roman" w:cs="Times New Roman"/>
          <w:sz w:val="24"/>
          <w:szCs w:val="24"/>
        </w:rPr>
      </w:pPr>
      <w:r w:rsidRPr="76843515">
        <w:rPr>
          <w:rFonts w:ascii="Times New Roman" w:hAnsi="Times New Roman" w:cs="Times New Roman"/>
          <w:sz w:val="24"/>
          <w:szCs w:val="24"/>
        </w:rPr>
        <w:t xml:space="preserve">Regular academic year faculty (nine or ten </w:t>
      </w:r>
      <w:proofErr w:type="gramStart"/>
      <w:r w:rsidRPr="76843515">
        <w:rPr>
          <w:rFonts w:ascii="Times New Roman" w:hAnsi="Times New Roman" w:cs="Times New Roman"/>
          <w:sz w:val="24"/>
          <w:szCs w:val="24"/>
        </w:rPr>
        <w:t>month</w:t>
      </w:r>
      <w:proofErr w:type="gramEnd"/>
      <w:r w:rsidRPr="76843515">
        <w:rPr>
          <w:rFonts w:ascii="Times New Roman" w:hAnsi="Times New Roman" w:cs="Times New Roman"/>
          <w:sz w:val="24"/>
          <w:szCs w:val="24"/>
        </w:rPr>
        <w:t xml:space="preserve">) may receive summer pay up to 33.33% of their regular academic salaries on </w:t>
      </w:r>
      <w:r w:rsidR="62D623A9" w:rsidRPr="76843515">
        <w:rPr>
          <w:rFonts w:ascii="Times New Roman" w:hAnsi="Times New Roman" w:cs="Times New Roman"/>
          <w:sz w:val="24"/>
          <w:szCs w:val="24"/>
        </w:rPr>
        <w:t>externally sponsored</w:t>
      </w:r>
      <w:r w:rsidRPr="76843515">
        <w:rPr>
          <w:rFonts w:ascii="Times New Roman" w:hAnsi="Times New Roman" w:cs="Times New Roman"/>
          <w:sz w:val="24"/>
          <w:szCs w:val="24"/>
        </w:rPr>
        <w:t xml:space="preserve"> contracts or awards.</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Compensation should not exceed 11.11% per month of the preceding academic year salary.</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This 33.33% is equivalent to 10.6656 hours.</w:t>
      </w:r>
    </w:p>
    <w:p w14:paraId="4934720F" w14:textId="549D03F9" w:rsidR="00286E56" w:rsidRPr="001C3BC8" w:rsidRDefault="762629FB" w:rsidP="76843515">
      <w:pPr>
        <w:pStyle w:val="ListParagraph"/>
        <w:numPr>
          <w:ilvl w:val="0"/>
          <w:numId w:val="18"/>
        </w:numPr>
        <w:spacing w:before="120" w:after="0" w:line="240" w:lineRule="auto"/>
        <w:rPr>
          <w:rFonts w:ascii="Times New Roman" w:hAnsi="Times New Roman" w:cs="Times New Roman"/>
          <w:sz w:val="24"/>
          <w:szCs w:val="24"/>
        </w:rPr>
      </w:pPr>
      <w:r w:rsidRPr="76843515">
        <w:rPr>
          <w:rFonts w:ascii="Times New Roman" w:hAnsi="Times New Roman" w:cs="Times New Roman"/>
          <w:sz w:val="24"/>
          <w:szCs w:val="24"/>
        </w:rPr>
        <w:t xml:space="preserve">A </w:t>
      </w:r>
      <w:hyperlink r:id="rId35">
        <w:r w:rsidRPr="76843515">
          <w:rPr>
            <w:rStyle w:val="Hyperlink"/>
            <w:rFonts w:ascii="Times New Roman" w:hAnsi="Times New Roman" w:cs="Times New Roman"/>
            <w:color w:val="0000FF"/>
            <w:sz w:val="24"/>
            <w:szCs w:val="24"/>
          </w:rPr>
          <w:t>Personnel Event Form (PEF</w:t>
        </w:r>
        <w:r w:rsidRPr="76843515">
          <w:rPr>
            <w:rStyle w:val="Hyperlink"/>
            <w:rFonts w:ascii="Times New Roman" w:hAnsi="Times New Roman" w:cs="Times New Roman"/>
            <w:sz w:val="24"/>
            <w:szCs w:val="24"/>
          </w:rPr>
          <w:t>)</w:t>
        </w:r>
      </w:hyperlink>
      <w:r w:rsidRPr="76843515">
        <w:rPr>
          <w:rFonts w:ascii="Times New Roman" w:hAnsi="Times New Roman" w:cs="Times New Roman"/>
          <w:sz w:val="24"/>
          <w:szCs w:val="24"/>
        </w:rPr>
        <w:t xml:space="preserve"> is required for summer salary and should be signed by PI, department chair and dean then forwarded to ORSP for approval.</w:t>
      </w:r>
      <w:r w:rsidR="7D1E1F29" w:rsidRPr="76843515">
        <w:rPr>
          <w:rFonts w:ascii="Times New Roman" w:hAnsi="Times New Roman" w:cs="Times New Roman"/>
          <w:sz w:val="24"/>
          <w:szCs w:val="24"/>
        </w:rPr>
        <w:t xml:space="preserve"> </w:t>
      </w:r>
    </w:p>
    <w:p w14:paraId="7C08939F" w14:textId="77777777" w:rsidR="00286E56" w:rsidRPr="001C3BC8" w:rsidRDefault="00286E56" w:rsidP="00286E56">
      <w:pPr>
        <w:pStyle w:val="ListParagraph"/>
        <w:numPr>
          <w:ilvl w:val="0"/>
          <w:numId w:val="18"/>
        </w:numPr>
        <w:spacing w:before="120" w:after="0" w:line="240" w:lineRule="auto"/>
        <w:contextualSpacing w:val="0"/>
        <w:rPr>
          <w:rFonts w:ascii="Times New Roman" w:hAnsi="Times New Roman" w:cs="Times New Roman"/>
          <w:sz w:val="24"/>
          <w:szCs w:val="24"/>
        </w:rPr>
      </w:pPr>
      <w:r w:rsidRPr="001C3BC8">
        <w:rPr>
          <w:rFonts w:ascii="Times New Roman" w:hAnsi="Times New Roman" w:cs="Times New Roman"/>
          <w:sz w:val="24"/>
          <w:szCs w:val="24"/>
        </w:rPr>
        <w:t>Please contact your Award Manager for assistance.</w:t>
      </w:r>
    </w:p>
    <w:p w14:paraId="7014235C" w14:textId="77777777" w:rsidR="00286E56" w:rsidRPr="001C3BC8" w:rsidRDefault="00286E56" w:rsidP="00286E56">
      <w:pPr>
        <w:pStyle w:val="ListParagraph"/>
        <w:spacing w:before="120" w:after="0" w:line="240" w:lineRule="auto"/>
        <w:ind w:left="1440"/>
        <w:contextualSpacing w:val="0"/>
        <w:rPr>
          <w:rFonts w:ascii="Times New Roman" w:hAnsi="Times New Roman" w:cs="Times New Roman"/>
          <w:sz w:val="24"/>
          <w:szCs w:val="24"/>
        </w:rPr>
      </w:pPr>
    </w:p>
    <w:p w14:paraId="4F9D7024" w14:textId="77777777" w:rsidR="00286E56" w:rsidRPr="00B001A4" w:rsidRDefault="762629FB" w:rsidP="76843515">
      <w:pPr>
        <w:spacing w:before="120" w:after="0" w:line="240" w:lineRule="auto"/>
        <w:ind w:left="720"/>
        <w:rPr>
          <w:rFonts w:ascii="Times New Roman" w:hAnsi="Times New Roman" w:cs="Times New Roman"/>
          <w:b/>
          <w:bCs/>
          <w:i/>
          <w:iCs/>
          <w:sz w:val="24"/>
          <w:szCs w:val="24"/>
        </w:rPr>
      </w:pPr>
      <w:r w:rsidRPr="00B001A4">
        <w:rPr>
          <w:rFonts w:ascii="Times New Roman" w:hAnsi="Times New Roman" w:cs="Times New Roman"/>
          <w:b/>
          <w:bCs/>
          <w:i/>
          <w:iCs/>
          <w:sz w:val="24"/>
          <w:szCs w:val="24"/>
        </w:rPr>
        <w:t>Full-time Benefited Positions</w:t>
      </w:r>
    </w:p>
    <w:p w14:paraId="65E3E852" w14:textId="3CCC890B" w:rsidR="00286E56" w:rsidRPr="001C3BC8" w:rsidRDefault="00286E56" w:rsidP="0FB28026">
      <w:pPr>
        <w:pStyle w:val="ListParagraph"/>
        <w:numPr>
          <w:ilvl w:val="0"/>
          <w:numId w:val="31"/>
        </w:numPr>
        <w:spacing w:before="120" w:after="0" w:line="240" w:lineRule="auto"/>
        <w:rPr>
          <w:rFonts w:ascii="Times New Roman" w:hAnsi="Times New Roman" w:cs="Times New Roman"/>
          <w:b/>
          <w:bCs/>
          <w:sz w:val="24"/>
          <w:szCs w:val="24"/>
        </w:rPr>
      </w:pPr>
      <w:r w:rsidRPr="0FB28026">
        <w:rPr>
          <w:rFonts w:ascii="Times New Roman" w:hAnsi="Times New Roman" w:cs="Times New Roman"/>
          <w:sz w:val="24"/>
          <w:szCs w:val="24"/>
        </w:rPr>
        <w:t>Contact</w:t>
      </w:r>
      <w:r w:rsidRPr="0FB28026">
        <w:rPr>
          <w:rFonts w:ascii="Times New Roman" w:hAnsi="Times New Roman" w:cs="Times New Roman"/>
          <w:color w:val="0000FF"/>
          <w:sz w:val="24"/>
          <w:szCs w:val="24"/>
        </w:rPr>
        <w:t xml:space="preserve"> </w:t>
      </w:r>
      <w:hyperlink r:id="rId36" w:anchor="employment">
        <w:r w:rsidRPr="0FB28026">
          <w:rPr>
            <w:rStyle w:val="Hyperlink"/>
            <w:rFonts w:ascii="Times New Roman" w:hAnsi="Times New Roman" w:cs="Times New Roman"/>
            <w:color w:val="0000FF"/>
            <w:sz w:val="24"/>
            <w:szCs w:val="24"/>
          </w:rPr>
          <w:t>Human Resource Services Employment staff</w:t>
        </w:r>
      </w:hyperlink>
      <w:r w:rsidRPr="0FB28026">
        <w:rPr>
          <w:rFonts w:ascii="Times New Roman" w:hAnsi="Times New Roman" w:cs="Times New Roman"/>
          <w:color w:val="0000FF"/>
          <w:sz w:val="24"/>
          <w:szCs w:val="24"/>
        </w:rPr>
        <w:t xml:space="preserve"> </w:t>
      </w:r>
      <w:r w:rsidRPr="0FB28026">
        <w:rPr>
          <w:rFonts w:ascii="Times New Roman" w:hAnsi="Times New Roman" w:cs="Times New Roman"/>
          <w:sz w:val="24"/>
          <w:szCs w:val="24"/>
        </w:rPr>
        <w:t>for assistance with the job posting.</w:t>
      </w:r>
    </w:p>
    <w:p w14:paraId="5F6C41D3" w14:textId="51111EF3" w:rsidR="01549760" w:rsidRDefault="6B1692FE" w:rsidP="0FB28026">
      <w:pPr>
        <w:pStyle w:val="ListParagraph"/>
        <w:numPr>
          <w:ilvl w:val="0"/>
          <w:numId w:val="31"/>
        </w:numPr>
        <w:spacing w:before="120" w:after="0" w:line="240" w:lineRule="auto"/>
        <w:rPr>
          <w:rStyle w:val="Hyperlink"/>
          <w:rFonts w:ascii="Times New Roman" w:eastAsia="Times New Roman" w:hAnsi="Times New Roman" w:cs="Times New Roman"/>
          <w:sz w:val="24"/>
          <w:szCs w:val="24"/>
        </w:rPr>
      </w:pPr>
      <w:r w:rsidRPr="1BEB0D85">
        <w:rPr>
          <w:rFonts w:ascii="Times New Roman" w:eastAsia="Times New Roman" w:hAnsi="Times New Roman" w:cs="Times New Roman"/>
          <w:sz w:val="24"/>
          <w:szCs w:val="24"/>
        </w:rPr>
        <w:t>G</w:t>
      </w:r>
      <w:r w:rsidR="01549760" w:rsidRPr="1BEB0D85">
        <w:rPr>
          <w:rFonts w:ascii="Times New Roman" w:eastAsia="Times New Roman" w:hAnsi="Times New Roman" w:cs="Times New Roman"/>
          <w:sz w:val="24"/>
          <w:szCs w:val="24"/>
        </w:rPr>
        <w:t>uide explain</w:t>
      </w:r>
      <w:r w:rsidR="0DFF06C2" w:rsidRPr="1BEB0D85">
        <w:rPr>
          <w:rFonts w:ascii="Times New Roman" w:eastAsia="Times New Roman" w:hAnsi="Times New Roman" w:cs="Times New Roman"/>
          <w:sz w:val="24"/>
          <w:szCs w:val="24"/>
        </w:rPr>
        <w:t>ing</w:t>
      </w:r>
      <w:r w:rsidR="01549760" w:rsidRPr="1BEB0D85">
        <w:rPr>
          <w:rFonts w:ascii="Times New Roman" w:eastAsia="Times New Roman" w:hAnsi="Times New Roman" w:cs="Times New Roman"/>
          <w:sz w:val="24"/>
          <w:szCs w:val="24"/>
        </w:rPr>
        <w:t xml:space="preserve"> the process of developing position descriptions, request to post a position, completing the hiring process for regular benefited employees:  </w:t>
      </w:r>
      <w:hyperlink r:id="rId37">
        <w:r w:rsidR="01549760" w:rsidRPr="1BEB0D85">
          <w:rPr>
            <w:rFonts w:ascii="Times New Roman" w:eastAsia="Times New Roman" w:hAnsi="Times New Roman" w:cs="Times New Roman"/>
            <w:sz w:val="24"/>
            <w:szCs w:val="24"/>
          </w:rPr>
          <w:t>https://mtsu.edu/hrs/employment/PageUp_Instruction_Manual.pdf</w:t>
        </w:r>
      </w:hyperlink>
      <w:r w:rsidR="01549760" w:rsidRPr="0FB28026">
        <w:rPr>
          <w:rFonts w:ascii="Calibri" w:eastAsia="Calibri" w:hAnsi="Calibri" w:cs="Calibri"/>
        </w:rPr>
        <w:t>https://mtsu.edu/hrs/employment/PageUp_Instruction_Manual.pdf</w:t>
      </w:r>
    </w:p>
    <w:p w14:paraId="73548A6C" w14:textId="64D9DE2F" w:rsidR="00286E56" w:rsidRPr="001C3BC8" w:rsidRDefault="762629FB" w:rsidP="76843515">
      <w:pPr>
        <w:pStyle w:val="ListParagraph"/>
        <w:numPr>
          <w:ilvl w:val="0"/>
          <w:numId w:val="31"/>
        </w:numPr>
        <w:spacing w:before="120" w:after="0" w:line="240" w:lineRule="auto"/>
        <w:rPr>
          <w:rFonts w:ascii="Times New Roman" w:hAnsi="Times New Roman" w:cs="Times New Roman"/>
          <w:b/>
          <w:bCs/>
          <w:sz w:val="24"/>
          <w:szCs w:val="24"/>
        </w:rPr>
      </w:pPr>
      <w:r w:rsidRPr="76843515">
        <w:rPr>
          <w:rFonts w:ascii="Times New Roman" w:hAnsi="Times New Roman" w:cs="Times New Roman"/>
          <w:sz w:val="24"/>
          <w:szCs w:val="24"/>
        </w:rPr>
        <w:t xml:space="preserve">Salary must remain within parameters set in </w:t>
      </w:r>
      <w:r w:rsidR="011052B0" w:rsidRPr="76843515">
        <w:rPr>
          <w:rFonts w:ascii="Times New Roman" w:hAnsi="Times New Roman" w:cs="Times New Roman"/>
          <w:sz w:val="24"/>
          <w:szCs w:val="24"/>
        </w:rPr>
        <w:t xml:space="preserve">the </w:t>
      </w:r>
      <w:r w:rsidRPr="76843515">
        <w:rPr>
          <w:rFonts w:ascii="Times New Roman" w:hAnsi="Times New Roman" w:cs="Times New Roman"/>
          <w:sz w:val="24"/>
          <w:szCs w:val="24"/>
        </w:rPr>
        <w:t>awarded budget.</w:t>
      </w:r>
    </w:p>
    <w:p w14:paraId="0D4F3C03" w14:textId="3918261F" w:rsidR="00286E56" w:rsidRPr="001C3BC8" w:rsidRDefault="00286E56" w:rsidP="00286E56">
      <w:pPr>
        <w:pStyle w:val="ListParagraph"/>
        <w:numPr>
          <w:ilvl w:val="0"/>
          <w:numId w:val="31"/>
        </w:numPr>
        <w:spacing w:before="120" w:after="0" w:line="240" w:lineRule="auto"/>
        <w:contextualSpacing w:val="0"/>
        <w:rPr>
          <w:rFonts w:ascii="Times New Roman" w:hAnsi="Times New Roman" w:cs="Times New Roman"/>
          <w:b/>
          <w:sz w:val="24"/>
          <w:szCs w:val="24"/>
        </w:rPr>
      </w:pPr>
      <w:r w:rsidRPr="217015DD">
        <w:rPr>
          <w:rFonts w:ascii="Times New Roman" w:hAnsi="Times New Roman" w:cs="Times New Roman"/>
          <w:sz w:val="24"/>
          <w:szCs w:val="24"/>
        </w:rPr>
        <w:lastRenderedPageBreak/>
        <w:t xml:space="preserve">A </w:t>
      </w:r>
      <w:hyperlink r:id="rId38">
        <w:r w:rsidRPr="217015DD">
          <w:rPr>
            <w:rStyle w:val="Hyperlink"/>
            <w:rFonts w:ascii="Times New Roman" w:hAnsi="Times New Roman" w:cs="Times New Roman"/>
            <w:color w:val="0000FF"/>
            <w:sz w:val="24"/>
            <w:szCs w:val="24"/>
          </w:rPr>
          <w:t>Personnel Appointment Form (PAF)</w:t>
        </w:r>
      </w:hyperlink>
      <w:r w:rsidRPr="217015DD">
        <w:rPr>
          <w:rFonts w:ascii="Times New Roman" w:hAnsi="Times New Roman" w:cs="Times New Roman"/>
          <w:sz w:val="24"/>
          <w:szCs w:val="24"/>
        </w:rPr>
        <w:t xml:space="preserve"> is required to hire the selected candidate.</w:t>
      </w:r>
    </w:p>
    <w:p w14:paraId="33BDEC6C" w14:textId="77777777" w:rsidR="00286E56" w:rsidRPr="001C3BC8" w:rsidRDefault="00286E56" w:rsidP="0FB28026">
      <w:pPr>
        <w:pStyle w:val="ListParagraph"/>
        <w:numPr>
          <w:ilvl w:val="0"/>
          <w:numId w:val="31"/>
        </w:numPr>
        <w:spacing w:before="120" w:after="0" w:line="240" w:lineRule="auto"/>
        <w:rPr>
          <w:rFonts w:ascii="Times New Roman" w:hAnsi="Times New Roman" w:cs="Times New Roman"/>
          <w:b/>
          <w:bCs/>
          <w:sz w:val="24"/>
          <w:szCs w:val="24"/>
        </w:rPr>
      </w:pPr>
      <w:r w:rsidRPr="0FB28026">
        <w:rPr>
          <w:rFonts w:ascii="Times New Roman" w:hAnsi="Times New Roman" w:cs="Times New Roman"/>
          <w:sz w:val="24"/>
          <w:szCs w:val="24"/>
        </w:rPr>
        <w:t>The PAF should be signed by employee, PI, department chair, and dean, then forwarded to ORSP for approval.</w:t>
      </w:r>
    </w:p>
    <w:p w14:paraId="3214BDF9" w14:textId="01D22EC5" w:rsidR="0666BB9D" w:rsidRDefault="0666BB9D" w:rsidP="0FB28026">
      <w:pPr>
        <w:pStyle w:val="ListParagraph"/>
        <w:numPr>
          <w:ilvl w:val="0"/>
          <w:numId w:val="31"/>
        </w:numPr>
        <w:spacing w:before="120" w:after="0" w:line="240" w:lineRule="auto"/>
        <w:rPr>
          <w:rStyle w:val="Hyperlink"/>
          <w:rFonts w:ascii="Times New Roman" w:eastAsia="Times New Roman" w:hAnsi="Times New Roman" w:cs="Times New Roman"/>
          <w:color w:val="auto"/>
          <w:sz w:val="24"/>
          <w:szCs w:val="24"/>
        </w:rPr>
      </w:pPr>
      <w:r w:rsidRPr="1BEB0D85">
        <w:rPr>
          <w:rFonts w:ascii="Times New Roman" w:eastAsia="Times New Roman" w:hAnsi="Times New Roman" w:cs="Times New Roman"/>
          <w:sz w:val="24"/>
          <w:szCs w:val="24"/>
        </w:rPr>
        <w:t xml:space="preserve">Guides - </w:t>
      </w:r>
      <w:r w:rsidR="6F980121" w:rsidRPr="1BEB0D85">
        <w:rPr>
          <w:rFonts w:ascii="Times New Roman" w:eastAsia="Times New Roman" w:hAnsi="Times New Roman" w:cs="Times New Roman"/>
          <w:sz w:val="24"/>
          <w:szCs w:val="24"/>
        </w:rPr>
        <w:t>How to complete</w:t>
      </w:r>
      <w:r w:rsidR="223BF1D5" w:rsidRPr="1BEB0D85">
        <w:rPr>
          <w:rFonts w:ascii="Times New Roman" w:eastAsia="Times New Roman" w:hAnsi="Times New Roman" w:cs="Times New Roman"/>
          <w:sz w:val="24"/>
          <w:szCs w:val="24"/>
        </w:rPr>
        <w:t xml:space="preserve"> </w:t>
      </w:r>
      <w:r w:rsidR="6F980121" w:rsidRPr="1BEB0D85">
        <w:rPr>
          <w:rFonts w:ascii="Times New Roman" w:eastAsia="Times New Roman" w:hAnsi="Times New Roman" w:cs="Times New Roman"/>
          <w:sz w:val="24"/>
          <w:szCs w:val="24"/>
        </w:rPr>
        <w:t>a leave report or a time sheet:</w:t>
      </w:r>
    </w:p>
    <w:p w14:paraId="2651F12B" w14:textId="68689C1D" w:rsidR="7674908D" w:rsidRDefault="7674908D" w:rsidP="0FB28026">
      <w:pPr>
        <w:pStyle w:val="ListParagraph"/>
        <w:numPr>
          <w:ilvl w:val="0"/>
          <w:numId w:val="31"/>
        </w:numPr>
        <w:spacing w:before="120" w:after="0" w:line="240" w:lineRule="auto"/>
        <w:rPr>
          <w:rStyle w:val="Hyperlink"/>
          <w:rFonts w:ascii="Times New Roman" w:eastAsia="Times New Roman" w:hAnsi="Times New Roman" w:cs="Times New Roman"/>
          <w:color w:val="auto"/>
          <w:sz w:val="24"/>
          <w:szCs w:val="24"/>
        </w:rPr>
      </w:pPr>
      <w:r w:rsidRPr="1BEB0D85">
        <w:rPr>
          <w:rFonts w:ascii="Times New Roman" w:eastAsia="Times New Roman" w:hAnsi="Times New Roman" w:cs="Times New Roman"/>
          <w:sz w:val="24"/>
          <w:szCs w:val="24"/>
        </w:rPr>
        <w:t xml:space="preserve">Administrative and Faculty </w:t>
      </w:r>
      <w:r w:rsidR="529AD481" w:rsidRPr="1BEB0D85">
        <w:rPr>
          <w:rFonts w:ascii="Times New Roman" w:eastAsia="Times New Roman" w:hAnsi="Times New Roman" w:cs="Times New Roman"/>
          <w:sz w:val="24"/>
          <w:szCs w:val="24"/>
        </w:rPr>
        <w:t>P</w:t>
      </w:r>
      <w:r w:rsidR="6F980121" w:rsidRPr="1BEB0D85">
        <w:rPr>
          <w:rFonts w:ascii="Times New Roman" w:eastAsia="Times New Roman" w:hAnsi="Times New Roman" w:cs="Times New Roman"/>
          <w:sz w:val="24"/>
          <w:szCs w:val="24"/>
        </w:rPr>
        <w:t xml:space="preserve">resentation: </w:t>
      </w:r>
      <w:hyperlink r:id="rId39">
        <w:r w:rsidR="6F980121" w:rsidRPr="1BEB0D85">
          <w:rPr>
            <w:rStyle w:val="Hyperlink"/>
            <w:rFonts w:ascii="Times New Roman" w:eastAsia="Times New Roman" w:hAnsi="Times New Roman" w:cs="Times New Roman"/>
            <w:color w:val="0070C0"/>
            <w:sz w:val="24"/>
            <w:szCs w:val="24"/>
          </w:rPr>
          <w:t>https://mtsu.edu/hrs/leavereporting/Presentation_AdminFac.pdf</w:t>
        </w:r>
      </w:hyperlink>
      <w:r w:rsidR="6F980121" w:rsidRPr="1BEB0D85">
        <w:rPr>
          <w:rFonts w:ascii="Times New Roman" w:eastAsia="Times New Roman" w:hAnsi="Times New Roman" w:cs="Times New Roman"/>
          <w:color w:val="0070C0"/>
          <w:sz w:val="24"/>
          <w:szCs w:val="24"/>
        </w:rPr>
        <w:t xml:space="preserve"> </w:t>
      </w:r>
    </w:p>
    <w:p w14:paraId="7BBD9A7D" w14:textId="15A38B78" w:rsidR="09C4D445" w:rsidRDefault="09C4D445" w:rsidP="0FB28026">
      <w:pPr>
        <w:pStyle w:val="ListParagraph"/>
        <w:numPr>
          <w:ilvl w:val="0"/>
          <w:numId w:val="31"/>
        </w:numPr>
        <w:spacing w:before="120" w:after="0" w:line="240" w:lineRule="auto"/>
        <w:rPr>
          <w:rStyle w:val="Hyperlink"/>
          <w:rFonts w:ascii="Times New Roman" w:eastAsia="Times New Roman" w:hAnsi="Times New Roman" w:cs="Times New Roman"/>
          <w:color w:val="auto"/>
          <w:sz w:val="24"/>
          <w:szCs w:val="24"/>
        </w:rPr>
      </w:pPr>
      <w:r w:rsidRPr="1BEB0D85">
        <w:rPr>
          <w:rFonts w:ascii="Times New Roman" w:eastAsia="Times New Roman" w:hAnsi="Times New Roman" w:cs="Times New Roman"/>
          <w:sz w:val="24"/>
          <w:szCs w:val="24"/>
        </w:rPr>
        <w:t xml:space="preserve">Administrative and Faculty </w:t>
      </w:r>
      <w:r w:rsidR="7D461838" w:rsidRPr="1BEB0D85">
        <w:rPr>
          <w:rFonts w:ascii="Times New Roman" w:eastAsia="Times New Roman" w:hAnsi="Times New Roman" w:cs="Times New Roman"/>
          <w:sz w:val="24"/>
          <w:szCs w:val="24"/>
        </w:rPr>
        <w:t>Q</w:t>
      </w:r>
      <w:r w:rsidR="6F980121" w:rsidRPr="1BEB0D85">
        <w:rPr>
          <w:rFonts w:ascii="Times New Roman" w:eastAsia="Times New Roman" w:hAnsi="Times New Roman" w:cs="Times New Roman"/>
          <w:sz w:val="24"/>
          <w:szCs w:val="24"/>
        </w:rPr>
        <w:t xml:space="preserve">uick reference guide: </w:t>
      </w:r>
      <w:hyperlink r:id="rId40">
        <w:r w:rsidR="6F980121" w:rsidRPr="1BEB0D85">
          <w:rPr>
            <w:rStyle w:val="Hyperlink"/>
            <w:rFonts w:ascii="Times New Roman" w:eastAsia="Times New Roman" w:hAnsi="Times New Roman" w:cs="Times New Roman"/>
            <w:color w:val="0070C0"/>
            <w:sz w:val="24"/>
            <w:szCs w:val="24"/>
          </w:rPr>
          <w:t>https://mtsu.edu/hrs/leavereporting/QuickRefGuide_Users.pdf</w:t>
        </w:r>
      </w:hyperlink>
    </w:p>
    <w:p w14:paraId="6A1912BE" w14:textId="0E26CC7A" w:rsidR="6F980121" w:rsidRDefault="6F980121" w:rsidP="0FB28026">
      <w:pPr>
        <w:pStyle w:val="ListParagraph"/>
        <w:numPr>
          <w:ilvl w:val="0"/>
          <w:numId w:val="31"/>
        </w:numPr>
        <w:spacing w:before="120" w:after="0" w:line="240" w:lineRule="auto"/>
        <w:rPr>
          <w:rStyle w:val="Hyperlink"/>
          <w:rFonts w:ascii="Times New Roman" w:eastAsia="Times New Roman" w:hAnsi="Times New Roman" w:cs="Times New Roman"/>
          <w:color w:val="auto"/>
          <w:sz w:val="24"/>
          <w:szCs w:val="24"/>
        </w:rPr>
      </w:pPr>
      <w:r w:rsidRPr="1BEB0D85">
        <w:rPr>
          <w:rFonts w:ascii="Times New Roman" w:eastAsia="Times New Roman" w:hAnsi="Times New Roman" w:cs="Times New Roman"/>
          <w:sz w:val="24"/>
          <w:szCs w:val="24"/>
        </w:rPr>
        <w:t xml:space="preserve">Classified staff presentation: </w:t>
      </w:r>
      <w:hyperlink r:id="rId41">
        <w:r w:rsidRPr="1BEB0D85">
          <w:rPr>
            <w:rStyle w:val="Hyperlink"/>
            <w:rFonts w:ascii="Times New Roman" w:eastAsia="Times New Roman" w:hAnsi="Times New Roman" w:cs="Times New Roman"/>
            <w:color w:val="0070C0"/>
            <w:sz w:val="24"/>
            <w:szCs w:val="24"/>
          </w:rPr>
          <w:t>https://mtsu.edu/hrs/training/docs/WTE_Training_Presentation_Classified.pdf</w:t>
        </w:r>
      </w:hyperlink>
      <w:r w:rsidRPr="1BEB0D85">
        <w:rPr>
          <w:rFonts w:ascii="Times New Roman" w:eastAsia="Times New Roman" w:hAnsi="Times New Roman" w:cs="Times New Roman"/>
          <w:color w:val="0070C0"/>
          <w:sz w:val="24"/>
          <w:szCs w:val="24"/>
        </w:rPr>
        <w:t xml:space="preserve"> </w:t>
      </w:r>
    </w:p>
    <w:p w14:paraId="0252E800" w14:textId="06FD16F4" w:rsidR="5FA2127A" w:rsidRDefault="5FA2127A" w:rsidP="0FB28026">
      <w:pPr>
        <w:pStyle w:val="ListParagraph"/>
        <w:numPr>
          <w:ilvl w:val="0"/>
          <w:numId w:val="31"/>
        </w:numPr>
        <w:spacing w:before="120" w:after="0" w:line="240" w:lineRule="auto"/>
        <w:rPr>
          <w:rStyle w:val="Hyperlink"/>
          <w:rFonts w:ascii="Times New Roman" w:eastAsia="Times New Roman" w:hAnsi="Times New Roman" w:cs="Times New Roman"/>
          <w:color w:val="auto"/>
          <w:sz w:val="24"/>
          <w:szCs w:val="24"/>
        </w:rPr>
      </w:pPr>
      <w:r w:rsidRPr="1BEB0D85">
        <w:rPr>
          <w:rFonts w:ascii="Times New Roman" w:eastAsia="Times New Roman" w:hAnsi="Times New Roman" w:cs="Times New Roman"/>
          <w:sz w:val="24"/>
          <w:szCs w:val="24"/>
        </w:rPr>
        <w:t>Classified Staff Q</w:t>
      </w:r>
      <w:r w:rsidR="6F980121" w:rsidRPr="1BEB0D85">
        <w:rPr>
          <w:rFonts w:ascii="Times New Roman" w:eastAsia="Times New Roman" w:hAnsi="Times New Roman" w:cs="Times New Roman"/>
          <w:sz w:val="24"/>
          <w:szCs w:val="24"/>
        </w:rPr>
        <w:t xml:space="preserve">uick reference guide:  </w:t>
      </w:r>
      <w:hyperlink r:id="rId42">
        <w:r w:rsidR="6F980121" w:rsidRPr="1BEB0D85">
          <w:rPr>
            <w:rStyle w:val="Hyperlink"/>
            <w:rFonts w:ascii="Times New Roman" w:eastAsia="Times New Roman" w:hAnsi="Times New Roman" w:cs="Times New Roman"/>
            <w:color w:val="0070C0"/>
            <w:sz w:val="24"/>
            <w:szCs w:val="24"/>
          </w:rPr>
          <w:t>https://mtsu.edu/hrs/leavereporting/Quick_Reference_Guide_for_Classified_Employees.doc.pdf</w:t>
        </w:r>
      </w:hyperlink>
    </w:p>
    <w:p w14:paraId="1823C0F5" w14:textId="77777777" w:rsidR="00286E56" w:rsidRPr="001C3BC8" w:rsidRDefault="00286E56" w:rsidP="00286E56">
      <w:pPr>
        <w:pStyle w:val="ListParagraph"/>
        <w:numPr>
          <w:ilvl w:val="0"/>
          <w:numId w:val="31"/>
        </w:numPr>
        <w:spacing w:before="120" w:after="0" w:line="240" w:lineRule="auto"/>
        <w:contextualSpacing w:val="0"/>
        <w:rPr>
          <w:rFonts w:ascii="Times New Roman" w:hAnsi="Times New Roman" w:cs="Times New Roman"/>
          <w:b/>
          <w:sz w:val="24"/>
          <w:szCs w:val="24"/>
        </w:rPr>
      </w:pPr>
      <w:r w:rsidRPr="001C3BC8">
        <w:rPr>
          <w:rFonts w:ascii="Times New Roman" w:hAnsi="Times New Roman" w:cs="Times New Roman"/>
          <w:sz w:val="24"/>
          <w:szCs w:val="24"/>
        </w:rPr>
        <w:t>Please contact your Award Manager for assistance.</w:t>
      </w:r>
    </w:p>
    <w:p w14:paraId="2EAE22B0" w14:textId="77777777" w:rsidR="00286E56" w:rsidRPr="00B001A4" w:rsidRDefault="00286E56" w:rsidP="31C05DDD">
      <w:pPr>
        <w:spacing w:before="120" w:after="0" w:line="240" w:lineRule="auto"/>
        <w:rPr>
          <w:rFonts w:ascii="Times New Roman" w:hAnsi="Times New Roman" w:cs="Times New Roman"/>
          <w:b/>
          <w:bCs/>
          <w:i/>
          <w:iCs/>
          <w:sz w:val="24"/>
          <w:szCs w:val="24"/>
        </w:rPr>
      </w:pPr>
      <w:r w:rsidRPr="001C3BC8">
        <w:rPr>
          <w:rFonts w:ascii="Times New Roman" w:hAnsi="Times New Roman" w:cs="Times New Roman"/>
          <w:sz w:val="24"/>
          <w:szCs w:val="24"/>
        </w:rPr>
        <w:tab/>
      </w:r>
      <w:r w:rsidR="762629FB" w:rsidRPr="31C05DDD">
        <w:rPr>
          <w:rFonts w:ascii="Times New Roman" w:hAnsi="Times New Roman" w:cs="Times New Roman"/>
          <w:b/>
          <w:bCs/>
          <w:i/>
          <w:iCs/>
          <w:sz w:val="24"/>
          <w:szCs w:val="24"/>
        </w:rPr>
        <w:t>Graduate Assistants</w:t>
      </w:r>
    </w:p>
    <w:p w14:paraId="69758FCE" w14:textId="77777777" w:rsidR="00286E56" w:rsidRPr="001C3BC8" w:rsidRDefault="00286E56" w:rsidP="00286E56">
      <w:pPr>
        <w:pStyle w:val="ListParagraph"/>
        <w:numPr>
          <w:ilvl w:val="0"/>
          <w:numId w:val="19"/>
        </w:numPr>
        <w:spacing w:before="120" w:after="0" w:line="240" w:lineRule="auto"/>
        <w:contextualSpacing w:val="0"/>
        <w:rPr>
          <w:rFonts w:ascii="Times New Roman" w:hAnsi="Times New Roman" w:cs="Times New Roman"/>
          <w:b/>
          <w:sz w:val="24"/>
          <w:szCs w:val="24"/>
        </w:rPr>
      </w:pPr>
      <w:r w:rsidRPr="001C3BC8">
        <w:rPr>
          <w:rFonts w:ascii="Times New Roman" w:hAnsi="Times New Roman" w:cs="Times New Roman"/>
          <w:sz w:val="24"/>
          <w:szCs w:val="24"/>
        </w:rPr>
        <w:t>Full assistantship = 20 hours per week</w:t>
      </w:r>
    </w:p>
    <w:p w14:paraId="5E1AB1D1" w14:textId="77777777" w:rsidR="00286E56" w:rsidRPr="001C3BC8" w:rsidRDefault="00286E56" w:rsidP="00286E56">
      <w:pPr>
        <w:pStyle w:val="ListParagraph"/>
        <w:numPr>
          <w:ilvl w:val="0"/>
          <w:numId w:val="19"/>
        </w:numPr>
        <w:spacing w:before="120" w:after="0" w:line="240" w:lineRule="auto"/>
        <w:contextualSpacing w:val="0"/>
        <w:rPr>
          <w:rFonts w:ascii="Times New Roman" w:hAnsi="Times New Roman" w:cs="Times New Roman"/>
          <w:b/>
          <w:sz w:val="24"/>
          <w:szCs w:val="24"/>
        </w:rPr>
      </w:pPr>
      <w:r w:rsidRPr="001C3BC8">
        <w:rPr>
          <w:rFonts w:ascii="Times New Roman" w:hAnsi="Times New Roman" w:cs="Times New Roman"/>
          <w:sz w:val="24"/>
          <w:szCs w:val="24"/>
        </w:rPr>
        <w:t>Half assistantship = 10 hours per week</w:t>
      </w:r>
    </w:p>
    <w:p w14:paraId="412492EA" w14:textId="5E9A62FB" w:rsidR="00286E56" w:rsidRPr="004A5D01" w:rsidRDefault="762629FB" w:rsidP="76843515">
      <w:pPr>
        <w:pStyle w:val="ListParagraph"/>
        <w:numPr>
          <w:ilvl w:val="0"/>
          <w:numId w:val="19"/>
        </w:numPr>
        <w:spacing w:before="120" w:after="0" w:line="240" w:lineRule="auto"/>
        <w:rPr>
          <w:rFonts w:ascii="Times New Roman" w:hAnsi="Times New Roman" w:cs="Times New Roman"/>
          <w:sz w:val="24"/>
          <w:szCs w:val="24"/>
        </w:rPr>
      </w:pPr>
      <w:r w:rsidRPr="76843515">
        <w:rPr>
          <w:rFonts w:ascii="Times New Roman" w:hAnsi="Times New Roman" w:cs="Times New Roman"/>
          <w:sz w:val="24"/>
          <w:szCs w:val="24"/>
        </w:rPr>
        <w:t xml:space="preserve">Student’s information should be submitted to </w:t>
      </w:r>
      <w:hyperlink r:id="rId43">
        <w:r w:rsidRPr="76843515">
          <w:rPr>
            <w:rStyle w:val="Hyperlink"/>
            <w:rFonts w:ascii="Times New Roman" w:hAnsi="Times New Roman" w:cs="Times New Roman"/>
            <w:color w:val="0000FF"/>
            <w:sz w:val="24"/>
            <w:szCs w:val="24"/>
          </w:rPr>
          <w:t>Workflow</w:t>
        </w:r>
      </w:hyperlink>
      <w:r w:rsidRPr="76843515">
        <w:rPr>
          <w:rStyle w:val="Hyperlink"/>
          <w:rFonts w:ascii="Times New Roman" w:hAnsi="Times New Roman" w:cs="Times New Roman"/>
          <w:sz w:val="24"/>
          <w:szCs w:val="24"/>
        </w:rPr>
        <w:t>.</w:t>
      </w:r>
      <w:r w:rsidR="7D1E1F29" w:rsidRPr="76843515">
        <w:rPr>
          <w:rStyle w:val="Hyperlink"/>
          <w:rFonts w:ascii="Times New Roman" w:hAnsi="Times New Roman" w:cs="Times New Roman"/>
          <w:sz w:val="24"/>
          <w:szCs w:val="24"/>
        </w:rPr>
        <w:t xml:space="preserve"> </w:t>
      </w:r>
      <w:r w:rsidR="4AC4B4B3" w:rsidRPr="76843515">
        <w:rPr>
          <w:rFonts w:ascii="Times New Roman" w:hAnsi="Times New Roman" w:cs="Times New Roman"/>
          <w:sz w:val="24"/>
          <w:szCs w:val="24"/>
        </w:rPr>
        <w:t>If you do</w:t>
      </w:r>
      <w:r w:rsidR="2519F221" w:rsidRPr="76843515">
        <w:rPr>
          <w:rFonts w:ascii="Times New Roman" w:hAnsi="Times New Roman" w:cs="Times New Roman"/>
          <w:sz w:val="24"/>
          <w:szCs w:val="24"/>
        </w:rPr>
        <w:t xml:space="preserve"> not</w:t>
      </w:r>
      <w:r w:rsidR="4AC4B4B3" w:rsidRPr="76843515">
        <w:rPr>
          <w:rFonts w:ascii="Times New Roman" w:hAnsi="Times New Roman" w:cs="Times New Roman"/>
          <w:sz w:val="24"/>
          <w:szCs w:val="24"/>
        </w:rPr>
        <w:t xml:space="preserve"> have access to this site, you must go through training which is held once a month.</w:t>
      </w:r>
      <w:r w:rsidR="7D1E1F29" w:rsidRPr="76843515">
        <w:rPr>
          <w:rFonts w:ascii="Times New Roman" w:hAnsi="Times New Roman" w:cs="Times New Roman"/>
          <w:sz w:val="24"/>
          <w:szCs w:val="24"/>
        </w:rPr>
        <w:t xml:space="preserve"> </w:t>
      </w:r>
      <w:r w:rsidR="4AC4B4B3" w:rsidRPr="76843515">
        <w:rPr>
          <w:rFonts w:ascii="Times New Roman" w:hAnsi="Times New Roman" w:cs="Times New Roman"/>
          <w:sz w:val="24"/>
          <w:szCs w:val="24"/>
        </w:rPr>
        <w:t>Your departmental support may be able to assist.</w:t>
      </w:r>
    </w:p>
    <w:p w14:paraId="3324FBBE" w14:textId="63D41D4F" w:rsidR="00286E56" w:rsidRPr="001C3BC8" w:rsidRDefault="762629FB" w:rsidP="76843515">
      <w:pPr>
        <w:pStyle w:val="ListParagraph"/>
        <w:numPr>
          <w:ilvl w:val="0"/>
          <w:numId w:val="19"/>
        </w:numPr>
        <w:spacing w:before="120" w:after="0" w:line="240" w:lineRule="auto"/>
        <w:rPr>
          <w:rFonts w:ascii="Times New Roman" w:hAnsi="Times New Roman" w:cs="Times New Roman"/>
          <w:b/>
          <w:bCs/>
          <w:sz w:val="24"/>
          <w:szCs w:val="24"/>
        </w:rPr>
      </w:pPr>
      <w:r w:rsidRPr="76843515">
        <w:rPr>
          <w:rFonts w:ascii="Times New Roman" w:hAnsi="Times New Roman" w:cs="Times New Roman"/>
          <w:sz w:val="24"/>
          <w:szCs w:val="24"/>
        </w:rPr>
        <w:t xml:space="preserve">An </w:t>
      </w:r>
      <w:hyperlink r:id="rId44">
        <w:r w:rsidRPr="76843515">
          <w:rPr>
            <w:rStyle w:val="Hyperlink"/>
            <w:rFonts w:ascii="Times New Roman" w:hAnsi="Times New Roman" w:cs="Times New Roman"/>
            <w:color w:val="0000FF"/>
            <w:sz w:val="24"/>
            <w:szCs w:val="24"/>
          </w:rPr>
          <w:t>EPAF</w:t>
        </w:r>
      </w:hyperlink>
      <w:r w:rsidRPr="76843515">
        <w:rPr>
          <w:rFonts w:ascii="Times New Roman" w:hAnsi="Times New Roman" w:cs="Times New Roman"/>
          <w:sz w:val="24"/>
          <w:szCs w:val="24"/>
        </w:rPr>
        <w:t xml:space="preserve"> and a </w:t>
      </w:r>
      <w:hyperlink r:id="rId45">
        <w:r w:rsidRPr="76843515">
          <w:rPr>
            <w:rStyle w:val="Hyperlink"/>
            <w:rFonts w:ascii="Times New Roman" w:hAnsi="Times New Roman" w:cs="Times New Roman"/>
            <w:color w:val="0000FF"/>
            <w:sz w:val="24"/>
            <w:szCs w:val="24"/>
          </w:rPr>
          <w:t>Summary of Graduate Assistants</w:t>
        </w:r>
      </w:hyperlink>
      <w:r w:rsidRPr="76843515">
        <w:rPr>
          <w:rFonts w:ascii="Times New Roman" w:hAnsi="Times New Roman" w:cs="Times New Roman"/>
          <w:sz w:val="24"/>
          <w:szCs w:val="24"/>
        </w:rPr>
        <w:t xml:space="preserve"> is required for a GA position.</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The comment section of the Summary of Graduate Assistants should include the funding source for tuition.</w:t>
      </w:r>
    </w:p>
    <w:p w14:paraId="2CDA6E9B" w14:textId="64021A70" w:rsidR="00286E56" w:rsidRPr="001C3BC8" w:rsidRDefault="00286E56" w:rsidP="79FD2387">
      <w:pPr>
        <w:pStyle w:val="ListParagraph"/>
        <w:numPr>
          <w:ilvl w:val="0"/>
          <w:numId w:val="19"/>
        </w:numPr>
        <w:spacing w:before="120" w:after="0" w:line="240" w:lineRule="auto"/>
        <w:contextualSpacing w:val="0"/>
        <w:rPr>
          <w:rFonts w:ascii="Times New Roman" w:hAnsi="Times New Roman" w:cs="Times New Roman"/>
          <w:b/>
          <w:bCs/>
          <w:sz w:val="24"/>
          <w:szCs w:val="24"/>
        </w:rPr>
      </w:pPr>
      <w:r w:rsidRPr="79FD2387">
        <w:rPr>
          <w:rFonts w:ascii="Times New Roman" w:hAnsi="Times New Roman" w:cs="Times New Roman"/>
          <w:sz w:val="24"/>
          <w:szCs w:val="24"/>
        </w:rPr>
        <w:t xml:space="preserve">For additional information, please contact your Award Manager or the </w:t>
      </w:r>
      <w:hyperlink r:id="rId46">
        <w:r w:rsidRPr="79FD2387">
          <w:rPr>
            <w:rStyle w:val="Hyperlink"/>
            <w:rFonts w:ascii="Times New Roman" w:hAnsi="Times New Roman" w:cs="Times New Roman"/>
            <w:color w:val="0000FF"/>
            <w:sz w:val="24"/>
            <w:szCs w:val="24"/>
          </w:rPr>
          <w:t>College of Graduate Studies</w:t>
        </w:r>
      </w:hyperlink>
      <w:r w:rsidRPr="79FD2387">
        <w:rPr>
          <w:rFonts w:ascii="Times New Roman" w:hAnsi="Times New Roman" w:cs="Times New Roman"/>
          <w:sz w:val="24"/>
          <w:szCs w:val="24"/>
        </w:rPr>
        <w:t xml:space="preserve"> (615-898-2840).</w:t>
      </w:r>
    </w:p>
    <w:p w14:paraId="15EE266C" w14:textId="130AF583" w:rsidR="1BEB0D85" w:rsidRDefault="1BEB0D85" w:rsidP="1BEB0D85">
      <w:pPr>
        <w:spacing w:before="120" w:after="0" w:line="240" w:lineRule="auto"/>
        <w:rPr>
          <w:rFonts w:ascii="Times New Roman" w:hAnsi="Times New Roman" w:cs="Times New Roman"/>
          <w:b/>
          <w:bCs/>
          <w:i/>
          <w:iCs/>
          <w:sz w:val="24"/>
          <w:szCs w:val="24"/>
        </w:rPr>
      </w:pPr>
    </w:p>
    <w:p w14:paraId="04441C75" w14:textId="7FD36110" w:rsidR="1BEB0D85" w:rsidRDefault="1BEB0D85" w:rsidP="1BEB0D85">
      <w:pPr>
        <w:spacing w:before="120" w:after="0" w:line="240" w:lineRule="auto"/>
        <w:rPr>
          <w:rFonts w:ascii="Times New Roman" w:hAnsi="Times New Roman" w:cs="Times New Roman"/>
          <w:b/>
          <w:bCs/>
          <w:i/>
          <w:iCs/>
          <w:sz w:val="24"/>
          <w:szCs w:val="24"/>
        </w:rPr>
      </w:pPr>
    </w:p>
    <w:p w14:paraId="52D20E31" w14:textId="77777777" w:rsidR="00286E56" w:rsidRPr="00B001A4" w:rsidRDefault="00286E56" w:rsidP="76843515">
      <w:pPr>
        <w:spacing w:before="120" w:after="0" w:line="240" w:lineRule="auto"/>
        <w:rPr>
          <w:rFonts w:ascii="Times New Roman" w:hAnsi="Times New Roman" w:cs="Times New Roman"/>
          <w:b/>
          <w:bCs/>
          <w:i/>
          <w:iCs/>
          <w:sz w:val="24"/>
          <w:szCs w:val="24"/>
        </w:rPr>
      </w:pPr>
      <w:r w:rsidRPr="001C3BC8">
        <w:rPr>
          <w:rFonts w:ascii="Times New Roman" w:hAnsi="Times New Roman" w:cs="Times New Roman"/>
          <w:sz w:val="24"/>
          <w:szCs w:val="24"/>
        </w:rPr>
        <w:tab/>
      </w:r>
      <w:r w:rsidR="762629FB" w:rsidRPr="00B001A4">
        <w:rPr>
          <w:rFonts w:ascii="Times New Roman" w:hAnsi="Times New Roman" w:cs="Times New Roman"/>
          <w:b/>
          <w:bCs/>
          <w:i/>
          <w:iCs/>
          <w:sz w:val="24"/>
          <w:szCs w:val="24"/>
        </w:rPr>
        <w:t>Adjuncts</w:t>
      </w:r>
    </w:p>
    <w:p w14:paraId="5F775E7E" w14:textId="413B1696" w:rsidR="00286E56" w:rsidRPr="001C3BC8" w:rsidRDefault="762629FB" w:rsidP="76843515">
      <w:pPr>
        <w:pStyle w:val="ListParagraph"/>
        <w:numPr>
          <w:ilvl w:val="0"/>
          <w:numId w:val="20"/>
        </w:numPr>
        <w:spacing w:before="120" w:after="0" w:line="240" w:lineRule="auto"/>
        <w:rPr>
          <w:rFonts w:ascii="Times New Roman" w:hAnsi="Times New Roman" w:cs="Times New Roman"/>
          <w:sz w:val="24"/>
          <w:szCs w:val="24"/>
        </w:rPr>
      </w:pPr>
      <w:r w:rsidRPr="76843515">
        <w:rPr>
          <w:rFonts w:ascii="Times New Roman" w:hAnsi="Times New Roman" w:cs="Times New Roman"/>
          <w:sz w:val="24"/>
          <w:szCs w:val="24"/>
        </w:rPr>
        <w:t xml:space="preserve">Adjunct salary is not an allowable grant expense unless specifically authorized by </w:t>
      </w:r>
      <w:r w:rsidR="1CB24DA2" w:rsidRPr="76843515">
        <w:rPr>
          <w:rFonts w:ascii="Times New Roman" w:hAnsi="Times New Roman" w:cs="Times New Roman"/>
          <w:sz w:val="24"/>
          <w:szCs w:val="24"/>
        </w:rPr>
        <w:t xml:space="preserve">the </w:t>
      </w:r>
      <w:r w:rsidRPr="76843515">
        <w:rPr>
          <w:rFonts w:ascii="Times New Roman" w:hAnsi="Times New Roman" w:cs="Times New Roman"/>
          <w:sz w:val="24"/>
          <w:szCs w:val="24"/>
        </w:rPr>
        <w:t>sponsor.</w:t>
      </w:r>
    </w:p>
    <w:p w14:paraId="0170E8CF" w14:textId="5B754FA4" w:rsidR="00286E56" w:rsidRPr="004A5D01" w:rsidRDefault="762629FB" w:rsidP="76843515">
      <w:pPr>
        <w:pStyle w:val="ListParagraph"/>
        <w:numPr>
          <w:ilvl w:val="0"/>
          <w:numId w:val="20"/>
        </w:numPr>
        <w:spacing w:before="120" w:after="0" w:line="240" w:lineRule="auto"/>
        <w:rPr>
          <w:rFonts w:ascii="Times New Roman" w:hAnsi="Times New Roman" w:cs="Times New Roman"/>
          <w:sz w:val="24"/>
          <w:szCs w:val="24"/>
        </w:rPr>
      </w:pPr>
      <w:r w:rsidRPr="76843515">
        <w:rPr>
          <w:rFonts w:ascii="Times New Roman" w:hAnsi="Times New Roman" w:cs="Times New Roman"/>
          <w:sz w:val="24"/>
          <w:szCs w:val="24"/>
        </w:rPr>
        <w:t xml:space="preserve">Adjunct’s information should be submitted to </w:t>
      </w:r>
      <w:hyperlink r:id="rId47">
        <w:r w:rsidRPr="76843515">
          <w:rPr>
            <w:rStyle w:val="Hyperlink"/>
            <w:rFonts w:ascii="Times New Roman" w:hAnsi="Times New Roman" w:cs="Times New Roman"/>
            <w:color w:val="0000FF"/>
            <w:sz w:val="24"/>
            <w:szCs w:val="24"/>
          </w:rPr>
          <w:t>Workflow</w:t>
        </w:r>
      </w:hyperlink>
      <w:r w:rsidRPr="76843515">
        <w:rPr>
          <w:rFonts w:ascii="Times New Roman" w:hAnsi="Times New Roman" w:cs="Times New Roman"/>
          <w:sz w:val="24"/>
          <w:szCs w:val="24"/>
        </w:rPr>
        <w:t>.</w:t>
      </w:r>
      <w:r w:rsidR="138AAEE7" w:rsidRPr="76843515">
        <w:rPr>
          <w:rStyle w:val="Hyperlink"/>
          <w:rFonts w:ascii="Times New Roman" w:hAnsi="Times New Roman" w:cs="Times New Roman"/>
          <w:sz w:val="24"/>
          <w:szCs w:val="24"/>
        </w:rPr>
        <w:t xml:space="preserve"> </w:t>
      </w:r>
      <w:r w:rsidR="138AAEE7" w:rsidRPr="76843515">
        <w:rPr>
          <w:rFonts w:ascii="Times New Roman" w:hAnsi="Times New Roman" w:cs="Times New Roman"/>
          <w:sz w:val="24"/>
          <w:szCs w:val="24"/>
        </w:rPr>
        <w:t>If you don’t have access to this site, you must go through training which is held once a month.</w:t>
      </w:r>
      <w:r w:rsidR="7D1E1F29" w:rsidRPr="76843515">
        <w:rPr>
          <w:rFonts w:ascii="Times New Roman" w:hAnsi="Times New Roman" w:cs="Times New Roman"/>
          <w:sz w:val="24"/>
          <w:szCs w:val="24"/>
        </w:rPr>
        <w:t xml:space="preserve"> </w:t>
      </w:r>
      <w:r w:rsidR="138AAEE7" w:rsidRPr="76843515">
        <w:rPr>
          <w:rFonts w:ascii="Times New Roman" w:hAnsi="Times New Roman" w:cs="Times New Roman"/>
          <w:sz w:val="24"/>
          <w:szCs w:val="24"/>
        </w:rPr>
        <w:t>Your departmental support may be able to assist.</w:t>
      </w:r>
    </w:p>
    <w:p w14:paraId="63A0094A" w14:textId="6619971C" w:rsidR="00286E56" w:rsidRPr="001C3BC8" w:rsidRDefault="762629FB" w:rsidP="76843515">
      <w:pPr>
        <w:pStyle w:val="ListParagraph"/>
        <w:numPr>
          <w:ilvl w:val="0"/>
          <w:numId w:val="20"/>
        </w:numPr>
        <w:spacing w:before="120" w:after="0" w:line="240" w:lineRule="auto"/>
        <w:rPr>
          <w:rFonts w:ascii="Times New Roman" w:eastAsia="Times New Roman" w:hAnsi="Times New Roman" w:cs="Times New Roman"/>
          <w:sz w:val="24"/>
          <w:szCs w:val="24"/>
        </w:rPr>
      </w:pPr>
      <w:r w:rsidRPr="76843515">
        <w:rPr>
          <w:rFonts w:ascii="Times New Roman" w:hAnsi="Times New Roman" w:cs="Times New Roman"/>
          <w:sz w:val="24"/>
          <w:szCs w:val="24"/>
        </w:rPr>
        <w:t xml:space="preserve">A </w:t>
      </w:r>
      <w:hyperlink r:id="rId48">
        <w:r w:rsidRPr="76843515">
          <w:rPr>
            <w:rStyle w:val="Hyperlink"/>
            <w:rFonts w:ascii="Times New Roman" w:hAnsi="Times New Roman" w:cs="Times New Roman"/>
            <w:color w:val="0000FF"/>
            <w:sz w:val="24"/>
            <w:szCs w:val="24"/>
          </w:rPr>
          <w:t>Personnel Appointment Form (PAF)</w:t>
        </w:r>
      </w:hyperlink>
      <w:r w:rsidRPr="76843515">
        <w:rPr>
          <w:rFonts w:ascii="Times New Roman" w:hAnsi="Times New Roman" w:cs="Times New Roman"/>
          <w:sz w:val="24"/>
          <w:szCs w:val="24"/>
        </w:rPr>
        <w:t xml:space="preserve"> is required with signatures from the employee, principal investigator, department chair, and dean.</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The position number will be provided by </w:t>
      </w:r>
      <w:r w:rsidR="56EA6513" w:rsidRPr="76843515">
        <w:rPr>
          <w:rFonts w:ascii="Times New Roman" w:hAnsi="Times New Roman" w:cs="Times New Roman"/>
          <w:sz w:val="24"/>
          <w:szCs w:val="24"/>
        </w:rPr>
        <w:t>ORSP</w:t>
      </w:r>
      <w:r w:rsidRPr="76843515">
        <w:rPr>
          <w:rFonts w:ascii="Times New Roman" w:hAnsi="Times New Roman" w:cs="Times New Roman"/>
          <w:sz w:val="24"/>
          <w:szCs w:val="24"/>
        </w:rPr>
        <w:t>.</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The “Remarks” section should include course </w:t>
      </w:r>
      <w:r w:rsidRPr="1BEB0D85">
        <w:rPr>
          <w:rFonts w:ascii="Times New Roman" w:eastAsia="Times New Roman" w:hAnsi="Times New Roman" w:cs="Times New Roman"/>
          <w:sz w:val="24"/>
          <w:szCs w:val="24"/>
        </w:rPr>
        <w:t xml:space="preserve">name, faculty member receiving reassignment, and the grant index. </w:t>
      </w:r>
    </w:p>
    <w:p w14:paraId="38D225F3" w14:textId="1C2A5BC0" w:rsidR="5572CF74" w:rsidRDefault="5572CF74" w:rsidP="1BEB0D85">
      <w:pPr>
        <w:pStyle w:val="ListParagraph"/>
        <w:numPr>
          <w:ilvl w:val="0"/>
          <w:numId w:val="20"/>
        </w:numPr>
        <w:spacing w:before="120" w:after="0" w:line="240" w:lineRule="auto"/>
        <w:rPr>
          <w:rFonts w:ascii="Times New Roman" w:eastAsia="Times New Roman" w:hAnsi="Times New Roman" w:cs="Times New Roman"/>
          <w:sz w:val="24"/>
          <w:szCs w:val="24"/>
        </w:rPr>
      </w:pPr>
      <w:r w:rsidRPr="1BEB0D85">
        <w:rPr>
          <w:rFonts w:ascii="Times New Roman" w:eastAsia="Times New Roman" w:hAnsi="Times New Roman" w:cs="Times New Roman"/>
          <w:sz w:val="24"/>
          <w:szCs w:val="24"/>
        </w:rPr>
        <w:t>Adjuncts do not report time worked so they do not have a process to complete.</w:t>
      </w:r>
    </w:p>
    <w:p w14:paraId="0D914FA7" w14:textId="77777777" w:rsidR="00286E56" w:rsidRPr="001C3BC8" w:rsidRDefault="00286E56" w:rsidP="00286E56">
      <w:pPr>
        <w:pStyle w:val="ListParagraph"/>
        <w:numPr>
          <w:ilvl w:val="0"/>
          <w:numId w:val="20"/>
        </w:numPr>
        <w:spacing w:before="120" w:after="0" w:line="240" w:lineRule="auto"/>
        <w:contextualSpacing w:val="0"/>
        <w:rPr>
          <w:rFonts w:ascii="Times New Roman" w:hAnsi="Times New Roman" w:cs="Times New Roman"/>
          <w:sz w:val="24"/>
          <w:szCs w:val="24"/>
        </w:rPr>
      </w:pPr>
      <w:r w:rsidRPr="001C3BC8">
        <w:rPr>
          <w:rFonts w:ascii="Times New Roman" w:hAnsi="Times New Roman" w:cs="Times New Roman"/>
          <w:sz w:val="24"/>
          <w:szCs w:val="24"/>
        </w:rPr>
        <w:t xml:space="preserve">For additional information, please contact your Award Manager. </w:t>
      </w:r>
    </w:p>
    <w:p w14:paraId="1AA96A99" w14:textId="77777777" w:rsidR="00286E56" w:rsidRPr="00B001A4" w:rsidRDefault="00286E56" w:rsidP="76843515">
      <w:pPr>
        <w:spacing w:before="120" w:after="0" w:line="240" w:lineRule="auto"/>
        <w:rPr>
          <w:rFonts w:ascii="Times New Roman" w:hAnsi="Times New Roman" w:cs="Times New Roman"/>
          <w:b/>
          <w:bCs/>
          <w:i/>
          <w:iCs/>
          <w:sz w:val="24"/>
          <w:szCs w:val="24"/>
        </w:rPr>
      </w:pPr>
      <w:r w:rsidRPr="001C3BC8">
        <w:rPr>
          <w:rFonts w:ascii="Times New Roman" w:hAnsi="Times New Roman" w:cs="Times New Roman"/>
          <w:b/>
          <w:sz w:val="24"/>
          <w:szCs w:val="24"/>
        </w:rPr>
        <w:tab/>
      </w:r>
      <w:r w:rsidR="762629FB" w:rsidRPr="00B001A4">
        <w:rPr>
          <w:rFonts w:ascii="Times New Roman" w:hAnsi="Times New Roman" w:cs="Times New Roman"/>
          <w:b/>
          <w:bCs/>
          <w:i/>
          <w:iCs/>
          <w:sz w:val="24"/>
          <w:szCs w:val="24"/>
        </w:rPr>
        <w:t>Student Personnel</w:t>
      </w:r>
    </w:p>
    <w:p w14:paraId="54DCEE68" w14:textId="32C6AB2A" w:rsidR="004A5D01" w:rsidRPr="004A5D01" w:rsidRDefault="762629FB" w:rsidP="76843515">
      <w:pPr>
        <w:pStyle w:val="ListParagraph"/>
        <w:numPr>
          <w:ilvl w:val="0"/>
          <w:numId w:val="21"/>
        </w:numPr>
        <w:spacing w:before="120" w:after="0" w:line="240" w:lineRule="auto"/>
        <w:rPr>
          <w:rFonts w:ascii="Times New Roman" w:hAnsi="Times New Roman" w:cs="Times New Roman"/>
          <w:b/>
          <w:bCs/>
          <w:sz w:val="24"/>
          <w:szCs w:val="24"/>
        </w:rPr>
      </w:pPr>
      <w:r w:rsidRPr="0FB28026">
        <w:rPr>
          <w:rFonts w:ascii="Times New Roman" w:hAnsi="Times New Roman" w:cs="Times New Roman"/>
          <w:sz w:val="24"/>
          <w:szCs w:val="24"/>
        </w:rPr>
        <w:lastRenderedPageBreak/>
        <w:t xml:space="preserve">Student’s information should be submitted to </w:t>
      </w:r>
      <w:hyperlink r:id="rId49">
        <w:r w:rsidR="316A3B3C" w:rsidRPr="0FB28026">
          <w:rPr>
            <w:rStyle w:val="Hyperlink"/>
            <w:rFonts w:ascii="Times New Roman" w:hAnsi="Times New Roman" w:cs="Times New Roman"/>
            <w:color w:val="0000FF"/>
            <w:sz w:val="24"/>
            <w:szCs w:val="24"/>
          </w:rPr>
          <w:t>Workflow</w:t>
        </w:r>
      </w:hyperlink>
      <w:r w:rsidR="316A3B3C" w:rsidRPr="0FB28026">
        <w:rPr>
          <w:rStyle w:val="Hyperlink"/>
          <w:rFonts w:ascii="Times New Roman" w:hAnsi="Times New Roman" w:cs="Times New Roman"/>
          <w:sz w:val="24"/>
          <w:szCs w:val="24"/>
        </w:rPr>
        <w:t>.</w:t>
      </w:r>
      <w:r w:rsidR="7D1E1F29" w:rsidRPr="0FB28026">
        <w:rPr>
          <w:rStyle w:val="Hyperlink"/>
          <w:rFonts w:ascii="Times New Roman" w:hAnsi="Times New Roman" w:cs="Times New Roman"/>
          <w:sz w:val="24"/>
          <w:szCs w:val="24"/>
        </w:rPr>
        <w:t xml:space="preserve"> </w:t>
      </w:r>
      <w:r w:rsidR="316A3B3C" w:rsidRPr="0FB28026">
        <w:rPr>
          <w:rFonts w:ascii="Times New Roman" w:hAnsi="Times New Roman" w:cs="Times New Roman"/>
          <w:sz w:val="24"/>
          <w:szCs w:val="24"/>
        </w:rPr>
        <w:t>If you don’t have access to this site, you must go through training which is held once a month.</w:t>
      </w:r>
      <w:r w:rsidR="7D1E1F29" w:rsidRPr="0FB28026">
        <w:rPr>
          <w:rFonts w:ascii="Times New Roman" w:hAnsi="Times New Roman" w:cs="Times New Roman"/>
          <w:sz w:val="24"/>
          <w:szCs w:val="24"/>
        </w:rPr>
        <w:t xml:space="preserve"> </w:t>
      </w:r>
      <w:r w:rsidR="316A3B3C" w:rsidRPr="0FB28026">
        <w:rPr>
          <w:rFonts w:ascii="Times New Roman" w:hAnsi="Times New Roman" w:cs="Times New Roman"/>
          <w:sz w:val="24"/>
          <w:szCs w:val="24"/>
        </w:rPr>
        <w:t>Your departmental support may be able to assist.</w:t>
      </w:r>
    </w:p>
    <w:p w14:paraId="30355D07" w14:textId="78474A5A" w:rsidR="17A276AA" w:rsidRDefault="17A276AA" w:rsidP="0FB28026">
      <w:pPr>
        <w:pStyle w:val="ListParagraph"/>
        <w:numPr>
          <w:ilvl w:val="0"/>
          <w:numId w:val="21"/>
        </w:numPr>
        <w:spacing w:before="120" w:after="0" w:line="240" w:lineRule="auto"/>
        <w:rPr>
          <w:rFonts w:ascii="Calibri" w:eastAsia="Calibri" w:hAnsi="Calibri" w:cs="Calibri"/>
        </w:rPr>
      </w:pPr>
      <w:r w:rsidRPr="1BEB0D85">
        <w:rPr>
          <w:rFonts w:ascii="Times New Roman" w:eastAsia="Times New Roman" w:hAnsi="Times New Roman" w:cs="Times New Roman"/>
          <w:sz w:val="24"/>
          <w:szCs w:val="24"/>
        </w:rPr>
        <w:t>S</w:t>
      </w:r>
      <w:r w:rsidR="45DBE0D3" w:rsidRPr="1BEB0D85">
        <w:rPr>
          <w:rFonts w:ascii="Times New Roman" w:eastAsia="Times New Roman" w:hAnsi="Times New Roman" w:cs="Times New Roman"/>
          <w:sz w:val="24"/>
          <w:szCs w:val="24"/>
        </w:rPr>
        <w:t>lide presentation</w:t>
      </w:r>
      <w:r w:rsidR="286D328F" w:rsidRPr="1BEB0D85">
        <w:rPr>
          <w:rFonts w:ascii="Times New Roman" w:eastAsia="Times New Roman" w:hAnsi="Times New Roman" w:cs="Times New Roman"/>
          <w:sz w:val="24"/>
          <w:szCs w:val="24"/>
        </w:rPr>
        <w:t xml:space="preserve"> on </w:t>
      </w:r>
      <w:r w:rsidR="45DBE0D3" w:rsidRPr="1BEB0D85">
        <w:rPr>
          <w:rFonts w:ascii="Times New Roman" w:eastAsia="Times New Roman" w:hAnsi="Times New Roman" w:cs="Times New Roman"/>
          <w:sz w:val="24"/>
          <w:szCs w:val="24"/>
        </w:rPr>
        <w:t xml:space="preserve">how to complete a New Hire Verification workflow to hire a student, temp hourly, adjunct, etc.  </w:t>
      </w:r>
      <w:hyperlink r:id="rId50">
        <w:r w:rsidR="45DBE0D3" w:rsidRPr="1BEB0D85">
          <w:rPr>
            <w:rStyle w:val="Hyperlink"/>
            <w:rFonts w:ascii="Times New Roman" w:eastAsia="Times New Roman" w:hAnsi="Times New Roman" w:cs="Times New Roman"/>
            <w:sz w:val="24"/>
            <w:szCs w:val="24"/>
          </w:rPr>
          <w:t>https://mtsu.edu/hrs/training/docs/Workflow_Training.pdf</w:t>
        </w:r>
      </w:hyperlink>
      <w:r w:rsidR="45DBE0D3" w:rsidRPr="1BEB0D85">
        <w:rPr>
          <w:rFonts w:ascii="Times New Roman" w:eastAsia="Times New Roman" w:hAnsi="Times New Roman" w:cs="Times New Roman"/>
          <w:sz w:val="24"/>
          <w:szCs w:val="24"/>
        </w:rPr>
        <w:t xml:space="preserve">  </w:t>
      </w:r>
      <w:hyperlink r:id="rId51">
        <w:r w:rsidR="45DBE0D3" w:rsidRPr="1BEB0D85">
          <w:rPr>
            <w:rStyle w:val="Hyperlink"/>
            <w:rFonts w:ascii="Times New Roman" w:eastAsia="Times New Roman" w:hAnsi="Times New Roman" w:cs="Times New Roman"/>
            <w:sz w:val="24"/>
            <w:szCs w:val="24"/>
          </w:rPr>
          <w:t>https://mtsu.edu/hrs/training/docs/EPAF_Training.pdf</w:t>
        </w:r>
      </w:hyperlink>
      <w:r w:rsidR="45DBE0D3" w:rsidRPr="1BEB0D85">
        <w:rPr>
          <w:rFonts w:ascii="Times New Roman" w:eastAsia="Times New Roman" w:hAnsi="Times New Roman" w:cs="Times New Roman"/>
          <w:sz w:val="24"/>
          <w:szCs w:val="24"/>
        </w:rPr>
        <w:t xml:space="preserve">  For those individuals completing this process, there is required training to be given access.</w:t>
      </w:r>
      <w:r w:rsidR="45DBE0D3" w:rsidRPr="1BEB0D85">
        <w:rPr>
          <w:rFonts w:ascii="Calibri" w:eastAsia="Calibri" w:hAnsi="Calibri" w:cs="Calibri"/>
        </w:rPr>
        <w:t xml:space="preserve">  </w:t>
      </w:r>
    </w:p>
    <w:p w14:paraId="7A1D9E80" w14:textId="0AA1345E" w:rsidR="00286E56" w:rsidRPr="001C3BC8" w:rsidRDefault="762629FB" w:rsidP="76843515">
      <w:pPr>
        <w:pStyle w:val="ListParagraph"/>
        <w:numPr>
          <w:ilvl w:val="0"/>
          <w:numId w:val="21"/>
        </w:numPr>
        <w:spacing w:before="120" w:after="0" w:line="240" w:lineRule="auto"/>
        <w:rPr>
          <w:rFonts w:ascii="Times New Roman" w:hAnsi="Times New Roman" w:cs="Times New Roman"/>
          <w:b/>
          <w:bCs/>
          <w:sz w:val="24"/>
          <w:szCs w:val="24"/>
        </w:rPr>
      </w:pPr>
      <w:r w:rsidRPr="76843515">
        <w:rPr>
          <w:rFonts w:ascii="Times New Roman" w:hAnsi="Times New Roman" w:cs="Times New Roman"/>
          <w:sz w:val="24"/>
          <w:szCs w:val="24"/>
        </w:rPr>
        <w:t xml:space="preserve">Students </w:t>
      </w:r>
      <w:hyperlink r:id="rId52">
        <w:r w:rsidRPr="76843515">
          <w:rPr>
            <w:rStyle w:val="Hyperlink"/>
            <w:rFonts w:ascii="Times New Roman" w:hAnsi="Times New Roman" w:cs="Times New Roman"/>
            <w:color w:val="0000FF"/>
            <w:sz w:val="24"/>
            <w:szCs w:val="24"/>
          </w:rPr>
          <w:t>enter hours worked</w:t>
        </w:r>
      </w:hyperlink>
      <w:r w:rsidRPr="76843515">
        <w:rPr>
          <w:rFonts w:ascii="Times New Roman" w:hAnsi="Times New Roman" w:cs="Times New Roman"/>
          <w:color w:val="0000FF"/>
          <w:sz w:val="24"/>
          <w:szCs w:val="24"/>
        </w:rPr>
        <w:t xml:space="preserve"> </w:t>
      </w:r>
      <w:r w:rsidRPr="76843515">
        <w:rPr>
          <w:rFonts w:ascii="Times New Roman" w:hAnsi="Times New Roman" w:cs="Times New Roman"/>
          <w:sz w:val="24"/>
          <w:szCs w:val="24"/>
        </w:rPr>
        <w:t>in the Web Time Entry system found in Pipeline.</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The PI will </w:t>
      </w:r>
      <w:hyperlink r:id="rId53">
        <w:r w:rsidRPr="76843515">
          <w:rPr>
            <w:rStyle w:val="Hyperlink"/>
            <w:rFonts w:ascii="Times New Roman" w:hAnsi="Times New Roman" w:cs="Times New Roman"/>
            <w:color w:val="0000FF"/>
            <w:sz w:val="24"/>
            <w:szCs w:val="24"/>
          </w:rPr>
          <w:t>approve these hours</w:t>
        </w:r>
      </w:hyperlink>
      <w:r w:rsidRPr="76843515">
        <w:rPr>
          <w:rFonts w:ascii="Times New Roman" w:hAnsi="Times New Roman" w:cs="Times New Roman"/>
          <w:sz w:val="24"/>
          <w:szCs w:val="24"/>
        </w:rPr>
        <w:t xml:space="preserve"> monthly, prior to the </w:t>
      </w:r>
      <w:hyperlink r:id="rId54">
        <w:r w:rsidRPr="76843515">
          <w:rPr>
            <w:rStyle w:val="Hyperlink"/>
            <w:rFonts w:ascii="Times New Roman" w:hAnsi="Times New Roman" w:cs="Times New Roman"/>
            <w:color w:val="0000FF"/>
            <w:sz w:val="24"/>
            <w:szCs w:val="24"/>
          </w:rPr>
          <w:t>deadline</w:t>
        </w:r>
      </w:hyperlink>
      <w:r w:rsidRPr="76843515">
        <w:rPr>
          <w:rFonts w:ascii="Times New Roman" w:hAnsi="Times New Roman" w:cs="Times New Roman"/>
          <w:sz w:val="24"/>
          <w:szCs w:val="24"/>
        </w:rPr>
        <w:t>.</w:t>
      </w:r>
    </w:p>
    <w:p w14:paraId="5D56923A" w14:textId="52D17CB9" w:rsidR="00286E56" w:rsidRPr="001C3BC8" w:rsidRDefault="762629FB" w:rsidP="76843515">
      <w:pPr>
        <w:pStyle w:val="ListParagraph"/>
        <w:numPr>
          <w:ilvl w:val="0"/>
          <w:numId w:val="21"/>
        </w:numPr>
        <w:spacing w:before="120" w:after="0" w:line="240" w:lineRule="auto"/>
        <w:rPr>
          <w:rFonts w:ascii="Times New Roman" w:hAnsi="Times New Roman" w:cs="Times New Roman"/>
          <w:b/>
          <w:bCs/>
          <w:sz w:val="24"/>
          <w:szCs w:val="24"/>
        </w:rPr>
      </w:pPr>
      <w:r w:rsidRPr="0FB28026">
        <w:rPr>
          <w:rFonts w:ascii="Times New Roman" w:hAnsi="Times New Roman" w:cs="Times New Roman"/>
          <w:sz w:val="24"/>
          <w:szCs w:val="24"/>
        </w:rPr>
        <w:t>Student assignments should be</w:t>
      </w:r>
      <w:r w:rsidR="1F29862B" w:rsidRPr="0FB28026">
        <w:rPr>
          <w:rFonts w:ascii="Times New Roman" w:hAnsi="Times New Roman" w:cs="Times New Roman"/>
          <w:sz w:val="24"/>
          <w:szCs w:val="24"/>
        </w:rPr>
        <w:t xml:space="preserve"> hired and</w:t>
      </w:r>
      <w:r w:rsidRPr="0FB28026">
        <w:rPr>
          <w:rFonts w:ascii="Times New Roman" w:hAnsi="Times New Roman" w:cs="Times New Roman"/>
          <w:sz w:val="24"/>
          <w:szCs w:val="24"/>
        </w:rPr>
        <w:t xml:space="preserve"> terminated using the EPAF system.</w:t>
      </w:r>
    </w:p>
    <w:p w14:paraId="3BE0248E" w14:textId="6B86A082" w:rsidR="55BE9F47" w:rsidRDefault="55BE9F47" w:rsidP="0FB28026">
      <w:pPr>
        <w:pStyle w:val="ListParagraph"/>
        <w:numPr>
          <w:ilvl w:val="0"/>
          <w:numId w:val="21"/>
        </w:numPr>
        <w:spacing w:before="120" w:after="0" w:line="240" w:lineRule="auto"/>
        <w:rPr>
          <w:rFonts w:ascii="Times New Roman" w:eastAsia="Times New Roman" w:hAnsi="Times New Roman" w:cs="Times New Roman"/>
          <w:sz w:val="24"/>
          <w:szCs w:val="24"/>
        </w:rPr>
      </w:pPr>
      <w:r w:rsidRPr="1BEB0D85">
        <w:rPr>
          <w:rFonts w:ascii="Times New Roman" w:eastAsia="Times New Roman" w:hAnsi="Times New Roman" w:cs="Times New Roman"/>
          <w:sz w:val="24"/>
          <w:szCs w:val="24"/>
        </w:rPr>
        <w:t>Slide presentation on h</w:t>
      </w:r>
      <w:r w:rsidR="035C1C77" w:rsidRPr="1BEB0D85">
        <w:rPr>
          <w:rFonts w:ascii="Times New Roman" w:eastAsia="Times New Roman" w:hAnsi="Times New Roman" w:cs="Times New Roman"/>
          <w:sz w:val="24"/>
          <w:szCs w:val="24"/>
        </w:rPr>
        <w:t xml:space="preserve">ow to complete an EPAF to hire a student, temp hourly, adjunct, etc.  </w:t>
      </w:r>
      <w:hyperlink r:id="rId55">
        <w:r w:rsidR="035C1C77" w:rsidRPr="1BEB0D85">
          <w:rPr>
            <w:rStyle w:val="Hyperlink"/>
            <w:rFonts w:ascii="Times New Roman" w:eastAsia="Times New Roman" w:hAnsi="Times New Roman" w:cs="Times New Roman"/>
            <w:sz w:val="24"/>
            <w:szCs w:val="24"/>
          </w:rPr>
          <w:t>https://mtsu.edu/hrs/training/docs/EPAF_Training.pdf</w:t>
        </w:r>
      </w:hyperlink>
      <w:r w:rsidR="035C1C77" w:rsidRPr="1BEB0D85">
        <w:rPr>
          <w:rFonts w:ascii="Times New Roman" w:eastAsia="Times New Roman" w:hAnsi="Times New Roman" w:cs="Times New Roman"/>
          <w:sz w:val="24"/>
          <w:szCs w:val="24"/>
        </w:rPr>
        <w:t xml:space="preserve">  For those individuals completing this process</w:t>
      </w:r>
      <w:r w:rsidR="64F631D9" w:rsidRPr="1BEB0D85">
        <w:rPr>
          <w:rFonts w:ascii="Times New Roman" w:eastAsia="Times New Roman" w:hAnsi="Times New Roman" w:cs="Times New Roman"/>
          <w:sz w:val="24"/>
          <w:szCs w:val="24"/>
        </w:rPr>
        <w:t>, training is required</w:t>
      </w:r>
      <w:r w:rsidR="035C1C77" w:rsidRPr="1BEB0D85">
        <w:rPr>
          <w:rFonts w:ascii="Times New Roman" w:eastAsia="Times New Roman" w:hAnsi="Times New Roman" w:cs="Times New Roman"/>
          <w:sz w:val="24"/>
          <w:szCs w:val="24"/>
        </w:rPr>
        <w:t xml:space="preserve"> to be given access.  </w:t>
      </w:r>
    </w:p>
    <w:p w14:paraId="5D34B37B" w14:textId="77777777" w:rsidR="00286E56" w:rsidRPr="001C3BC8" w:rsidRDefault="00286E56" w:rsidP="00286E56">
      <w:pPr>
        <w:pStyle w:val="ListParagraph"/>
        <w:numPr>
          <w:ilvl w:val="0"/>
          <w:numId w:val="21"/>
        </w:numPr>
        <w:spacing w:before="120" w:after="0" w:line="240" w:lineRule="auto"/>
        <w:contextualSpacing w:val="0"/>
        <w:rPr>
          <w:rFonts w:ascii="Times New Roman" w:hAnsi="Times New Roman" w:cs="Times New Roman"/>
          <w:b/>
          <w:sz w:val="24"/>
          <w:szCs w:val="24"/>
        </w:rPr>
      </w:pPr>
      <w:r w:rsidRPr="001C3BC8">
        <w:rPr>
          <w:rFonts w:ascii="Times New Roman" w:hAnsi="Times New Roman" w:cs="Times New Roman"/>
          <w:sz w:val="24"/>
          <w:szCs w:val="24"/>
        </w:rPr>
        <w:t>For additional information, please contact your Award Manager.</w:t>
      </w:r>
    </w:p>
    <w:p w14:paraId="49D64B8D" w14:textId="77777777" w:rsidR="00286E56" w:rsidRPr="00B001A4" w:rsidRDefault="00286E56" w:rsidP="76843515">
      <w:pPr>
        <w:spacing w:before="120" w:after="0" w:line="240" w:lineRule="auto"/>
        <w:rPr>
          <w:rFonts w:ascii="Times New Roman" w:hAnsi="Times New Roman" w:cs="Times New Roman"/>
          <w:b/>
          <w:bCs/>
          <w:i/>
          <w:iCs/>
          <w:sz w:val="24"/>
          <w:szCs w:val="24"/>
        </w:rPr>
      </w:pPr>
      <w:r w:rsidRPr="001C3BC8">
        <w:rPr>
          <w:rFonts w:ascii="Times New Roman" w:hAnsi="Times New Roman" w:cs="Times New Roman"/>
          <w:b/>
          <w:sz w:val="24"/>
          <w:szCs w:val="24"/>
        </w:rPr>
        <w:tab/>
      </w:r>
      <w:r w:rsidR="762629FB" w:rsidRPr="00B001A4">
        <w:rPr>
          <w:rFonts w:ascii="Times New Roman" w:hAnsi="Times New Roman" w:cs="Times New Roman"/>
          <w:b/>
          <w:bCs/>
          <w:i/>
          <w:iCs/>
          <w:sz w:val="24"/>
          <w:szCs w:val="24"/>
        </w:rPr>
        <w:t>Temporary Hourly Personnel (non-student)</w:t>
      </w:r>
    </w:p>
    <w:p w14:paraId="3D1D4035" w14:textId="65629FE9" w:rsidR="00286E56" w:rsidRPr="001C3BC8" w:rsidRDefault="762629FB" w:rsidP="76843515">
      <w:pPr>
        <w:pStyle w:val="ListParagraph"/>
        <w:numPr>
          <w:ilvl w:val="0"/>
          <w:numId w:val="13"/>
        </w:numPr>
        <w:spacing w:before="120" w:after="0" w:line="240" w:lineRule="auto"/>
        <w:rPr>
          <w:rFonts w:ascii="Times New Roman" w:hAnsi="Times New Roman" w:cs="Times New Roman"/>
          <w:sz w:val="24"/>
          <w:szCs w:val="24"/>
        </w:rPr>
      </w:pPr>
      <w:r w:rsidRPr="76843515">
        <w:rPr>
          <w:rFonts w:ascii="Times New Roman" w:hAnsi="Times New Roman" w:cs="Times New Roman"/>
          <w:sz w:val="24"/>
          <w:szCs w:val="24"/>
        </w:rPr>
        <w:t xml:space="preserve">Employee’s information should be submitted to </w:t>
      </w:r>
      <w:hyperlink r:id="rId56">
        <w:r w:rsidR="4DE1642F" w:rsidRPr="76843515">
          <w:rPr>
            <w:rStyle w:val="Hyperlink"/>
            <w:rFonts w:ascii="Times New Roman" w:hAnsi="Times New Roman" w:cs="Times New Roman"/>
            <w:color w:val="0000FF"/>
            <w:sz w:val="24"/>
            <w:szCs w:val="24"/>
          </w:rPr>
          <w:t>Workflow</w:t>
        </w:r>
      </w:hyperlink>
      <w:r w:rsidR="4DE1642F" w:rsidRPr="76843515">
        <w:rPr>
          <w:rFonts w:ascii="Times New Roman" w:hAnsi="Times New Roman" w:cs="Times New Roman"/>
          <w:sz w:val="24"/>
          <w:szCs w:val="24"/>
        </w:rPr>
        <w:t>.</w:t>
      </w:r>
      <w:r w:rsidR="4DE1642F" w:rsidRPr="76843515">
        <w:rPr>
          <w:rStyle w:val="Hyperlink"/>
          <w:rFonts w:ascii="Times New Roman" w:hAnsi="Times New Roman" w:cs="Times New Roman"/>
          <w:sz w:val="24"/>
          <w:szCs w:val="24"/>
        </w:rPr>
        <w:t xml:space="preserve"> </w:t>
      </w:r>
      <w:r w:rsidR="4DE1642F" w:rsidRPr="76843515">
        <w:rPr>
          <w:rFonts w:ascii="Times New Roman" w:hAnsi="Times New Roman" w:cs="Times New Roman"/>
          <w:sz w:val="24"/>
          <w:szCs w:val="24"/>
        </w:rPr>
        <w:t>If you don’t have access to this site, you must go through training which is held once a month.</w:t>
      </w:r>
      <w:r w:rsidR="7D1E1F29" w:rsidRPr="76843515">
        <w:rPr>
          <w:rFonts w:ascii="Times New Roman" w:hAnsi="Times New Roman" w:cs="Times New Roman"/>
          <w:sz w:val="24"/>
          <w:szCs w:val="24"/>
        </w:rPr>
        <w:t xml:space="preserve"> </w:t>
      </w:r>
      <w:r w:rsidR="4DE1642F" w:rsidRPr="76843515">
        <w:rPr>
          <w:rFonts w:ascii="Times New Roman" w:hAnsi="Times New Roman" w:cs="Times New Roman"/>
          <w:sz w:val="24"/>
          <w:szCs w:val="24"/>
        </w:rPr>
        <w:t>Your departmental support may be able to assist.</w:t>
      </w:r>
      <w:r w:rsidR="129677BF" w:rsidRPr="76843515">
        <w:rPr>
          <w:rFonts w:ascii="Times New Roman" w:hAnsi="Times New Roman" w:cs="Times New Roman"/>
          <w:sz w:val="24"/>
          <w:szCs w:val="24"/>
        </w:rPr>
        <w:t xml:space="preserve"> </w:t>
      </w:r>
    </w:p>
    <w:p w14:paraId="2634FEE2" w14:textId="139D9C77" w:rsidR="00286E56" w:rsidRPr="001C3BC8" w:rsidRDefault="762629FB" w:rsidP="76843515">
      <w:pPr>
        <w:pStyle w:val="ListParagraph"/>
        <w:numPr>
          <w:ilvl w:val="0"/>
          <w:numId w:val="13"/>
        </w:numPr>
        <w:spacing w:before="120" w:after="0" w:line="240" w:lineRule="auto"/>
        <w:rPr>
          <w:rFonts w:ascii="Times New Roman" w:hAnsi="Times New Roman" w:cs="Times New Roman"/>
          <w:b/>
          <w:bCs/>
          <w:sz w:val="24"/>
          <w:szCs w:val="24"/>
        </w:rPr>
      </w:pPr>
      <w:r w:rsidRPr="76843515">
        <w:rPr>
          <w:rFonts w:ascii="Times New Roman" w:hAnsi="Times New Roman" w:cs="Times New Roman"/>
          <w:sz w:val="24"/>
          <w:szCs w:val="24"/>
        </w:rPr>
        <w:t>An</w:t>
      </w:r>
      <w:r w:rsidRPr="76843515">
        <w:rPr>
          <w:rFonts w:ascii="Times New Roman" w:hAnsi="Times New Roman" w:cs="Times New Roman"/>
          <w:color w:val="0000FF"/>
          <w:sz w:val="24"/>
          <w:szCs w:val="24"/>
        </w:rPr>
        <w:t xml:space="preserve"> </w:t>
      </w:r>
      <w:hyperlink r:id="rId57">
        <w:r w:rsidRPr="76843515">
          <w:rPr>
            <w:rStyle w:val="Hyperlink"/>
            <w:rFonts w:ascii="Times New Roman" w:hAnsi="Times New Roman" w:cs="Times New Roman"/>
            <w:color w:val="0000FF"/>
            <w:sz w:val="24"/>
            <w:szCs w:val="24"/>
          </w:rPr>
          <w:t>EPAF</w:t>
        </w:r>
      </w:hyperlink>
      <w:r w:rsidRPr="76843515">
        <w:rPr>
          <w:rFonts w:ascii="Times New Roman" w:hAnsi="Times New Roman" w:cs="Times New Roman"/>
          <w:sz w:val="24"/>
          <w:szCs w:val="24"/>
        </w:rPr>
        <w:t xml:space="preserve"> is required for Temp/Hourly hires.</w:t>
      </w:r>
      <w:r w:rsidR="7D1E1F29" w:rsidRPr="76843515">
        <w:rPr>
          <w:rFonts w:ascii="Times New Roman" w:hAnsi="Times New Roman" w:cs="Times New Roman"/>
          <w:sz w:val="24"/>
          <w:szCs w:val="24"/>
        </w:rPr>
        <w:t xml:space="preserve"> </w:t>
      </w:r>
    </w:p>
    <w:p w14:paraId="5A22DE78" w14:textId="20884D82" w:rsidR="00286E56" w:rsidRPr="001C3BC8" w:rsidRDefault="762629FB" w:rsidP="76843515">
      <w:pPr>
        <w:pStyle w:val="ListParagraph"/>
        <w:numPr>
          <w:ilvl w:val="0"/>
          <w:numId w:val="13"/>
        </w:numPr>
        <w:spacing w:before="120" w:after="0" w:line="240" w:lineRule="auto"/>
        <w:rPr>
          <w:rFonts w:ascii="Times New Roman" w:hAnsi="Times New Roman" w:cs="Times New Roman"/>
          <w:b/>
          <w:bCs/>
          <w:sz w:val="24"/>
          <w:szCs w:val="24"/>
        </w:rPr>
      </w:pPr>
      <w:r w:rsidRPr="0FB28026">
        <w:rPr>
          <w:rFonts w:ascii="Times New Roman" w:hAnsi="Times New Roman" w:cs="Times New Roman"/>
          <w:sz w:val="24"/>
          <w:szCs w:val="24"/>
        </w:rPr>
        <w:t xml:space="preserve">Temporary employees </w:t>
      </w:r>
      <w:hyperlink r:id="rId58">
        <w:r w:rsidRPr="0FB28026">
          <w:rPr>
            <w:rStyle w:val="Hyperlink"/>
            <w:rFonts w:ascii="Times New Roman" w:hAnsi="Times New Roman" w:cs="Times New Roman"/>
            <w:color w:val="0000FF"/>
            <w:sz w:val="24"/>
            <w:szCs w:val="24"/>
          </w:rPr>
          <w:t>enter hours worked</w:t>
        </w:r>
      </w:hyperlink>
      <w:r w:rsidRPr="0FB28026">
        <w:rPr>
          <w:rFonts w:ascii="Times New Roman" w:hAnsi="Times New Roman" w:cs="Times New Roman"/>
          <w:sz w:val="24"/>
          <w:szCs w:val="24"/>
        </w:rPr>
        <w:t xml:space="preserve"> in the Web Time Entry system found in Pipeline.</w:t>
      </w:r>
      <w:r w:rsidR="7D1E1F29" w:rsidRPr="0FB28026">
        <w:rPr>
          <w:rFonts w:ascii="Times New Roman" w:hAnsi="Times New Roman" w:cs="Times New Roman"/>
          <w:sz w:val="24"/>
          <w:szCs w:val="24"/>
        </w:rPr>
        <w:t xml:space="preserve"> </w:t>
      </w:r>
      <w:r w:rsidRPr="0FB28026">
        <w:rPr>
          <w:rFonts w:ascii="Times New Roman" w:hAnsi="Times New Roman" w:cs="Times New Roman"/>
          <w:sz w:val="24"/>
          <w:szCs w:val="24"/>
        </w:rPr>
        <w:t xml:space="preserve">The PI will </w:t>
      </w:r>
      <w:hyperlink r:id="rId59">
        <w:r w:rsidRPr="0FB28026">
          <w:rPr>
            <w:rStyle w:val="Hyperlink"/>
            <w:rFonts w:ascii="Times New Roman" w:hAnsi="Times New Roman" w:cs="Times New Roman"/>
            <w:color w:val="0000FF"/>
            <w:sz w:val="24"/>
            <w:szCs w:val="24"/>
          </w:rPr>
          <w:t>approve these hours</w:t>
        </w:r>
      </w:hyperlink>
      <w:r w:rsidRPr="0FB28026">
        <w:rPr>
          <w:rFonts w:ascii="Times New Roman" w:hAnsi="Times New Roman" w:cs="Times New Roman"/>
          <w:sz w:val="24"/>
          <w:szCs w:val="24"/>
        </w:rPr>
        <w:t xml:space="preserve"> monthly, prior to the </w:t>
      </w:r>
      <w:hyperlink r:id="rId60">
        <w:r w:rsidRPr="0FB28026">
          <w:rPr>
            <w:rStyle w:val="Hyperlink"/>
            <w:rFonts w:ascii="Times New Roman" w:hAnsi="Times New Roman" w:cs="Times New Roman"/>
            <w:color w:val="0000FF"/>
            <w:sz w:val="24"/>
            <w:szCs w:val="24"/>
          </w:rPr>
          <w:t>deadline</w:t>
        </w:r>
      </w:hyperlink>
      <w:r w:rsidRPr="0FB28026">
        <w:rPr>
          <w:rFonts w:ascii="Times New Roman" w:hAnsi="Times New Roman" w:cs="Times New Roman"/>
          <w:sz w:val="24"/>
          <w:szCs w:val="24"/>
        </w:rPr>
        <w:t>.</w:t>
      </w:r>
    </w:p>
    <w:p w14:paraId="4CE01E3D" w14:textId="678E6B88" w:rsidR="7C652DE9" w:rsidRDefault="7C652DE9" w:rsidP="0FB28026">
      <w:pPr>
        <w:pStyle w:val="ListParagraph"/>
        <w:numPr>
          <w:ilvl w:val="0"/>
          <w:numId w:val="13"/>
        </w:numPr>
        <w:spacing w:before="120" w:after="0" w:line="240" w:lineRule="auto"/>
        <w:rPr>
          <w:rStyle w:val="Hyperlink"/>
          <w:rFonts w:ascii="Times New Roman" w:eastAsia="Times New Roman" w:hAnsi="Times New Roman" w:cs="Times New Roman"/>
          <w:sz w:val="24"/>
          <w:szCs w:val="24"/>
        </w:rPr>
      </w:pPr>
      <w:r w:rsidRPr="1BEB0D85">
        <w:rPr>
          <w:rFonts w:ascii="Times New Roman" w:eastAsia="Times New Roman" w:hAnsi="Times New Roman" w:cs="Times New Roman"/>
          <w:sz w:val="24"/>
          <w:szCs w:val="24"/>
        </w:rPr>
        <w:t xml:space="preserve">How to submit a timesheet or leave report: For students and temp hourly employees </w:t>
      </w:r>
      <w:r w:rsidR="3B0A131B" w:rsidRPr="1BEB0D85">
        <w:rPr>
          <w:rFonts w:ascii="Times New Roman" w:eastAsia="Times New Roman" w:hAnsi="Times New Roman" w:cs="Times New Roman"/>
          <w:sz w:val="24"/>
          <w:szCs w:val="24"/>
        </w:rPr>
        <w:t>P</w:t>
      </w:r>
      <w:r w:rsidRPr="1BEB0D85">
        <w:rPr>
          <w:rFonts w:ascii="Times New Roman" w:eastAsia="Times New Roman" w:hAnsi="Times New Roman" w:cs="Times New Roman"/>
          <w:sz w:val="24"/>
          <w:szCs w:val="24"/>
        </w:rPr>
        <w:t xml:space="preserve">resentation: </w:t>
      </w:r>
      <w:hyperlink r:id="rId61">
        <w:r w:rsidRPr="1BEB0D85">
          <w:rPr>
            <w:rStyle w:val="Hyperlink"/>
            <w:rFonts w:ascii="Times New Roman" w:eastAsia="Times New Roman" w:hAnsi="Times New Roman" w:cs="Times New Roman"/>
            <w:sz w:val="24"/>
            <w:szCs w:val="24"/>
          </w:rPr>
          <w:t>https://mtsu.edu/hrs/training/docs/WTE_Student_Hourly_Employees.pdf</w:t>
        </w:r>
      </w:hyperlink>
    </w:p>
    <w:p w14:paraId="1683E460" w14:textId="09EBFB02" w:rsidR="7B15B0B9" w:rsidRDefault="7B15B0B9" w:rsidP="0FB28026">
      <w:pPr>
        <w:pStyle w:val="ListParagraph"/>
        <w:numPr>
          <w:ilvl w:val="0"/>
          <w:numId w:val="13"/>
        </w:numPr>
        <w:spacing w:before="120" w:after="0" w:line="240" w:lineRule="auto"/>
        <w:rPr>
          <w:rStyle w:val="Hyperlink"/>
          <w:rFonts w:ascii="Times New Roman" w:eastAsia="Times New Roman" w:hAnsi="Times New Roman" w:cs="Times New Roman"/>
          <w:sz w:val="24"/>
          <w:szCs w:val="24"/>
        </w:rPr>
      </w:pPr>
      <w:r w:rsidRPr="1BEB0D85">
        <w:rPr>
          <w:rFonts w:ascii="Times New Roman" w:eastAsia="Times New Roman" w:hAnsi="Times New Roman" w:cs="Times New Roman"/>
          <w:sz w:val="24"/>
          <w:szCs w:val="24"/>
        </w:rPr>
        <w:t>Q</w:t>
      </w:r>
      <w:r w:rsidR="7C652DE9" w:rsidRPr="1BEB0D85">
        <w:rPr>
          <w:rFonts w:ascii="Times New Roman" w:eastAsia="Times New Roman" w:hAnsi="Times New Roman" w:cs="Times New Roman"/>
          <w:sz w:val="24"/>
          <w:szCs w:val="24"/>
        </w:rPr>
        <w:t>uick reference guide</w:t>
      </w:r>
      <w:r w:rsidR="7F915C8E" w:rsidRPr="1BEB0D85">
        <w:rPr>
          <w:rFonts w:ascii="Times New Roman" w:eastAsia="Times New Roman" w:hAnsi="Times New Roman" w:cs="Times New Roman"/>
          <w:sz w:val="24"/>
          <w:szCs w:val="24"/>
        </w:rPr>
        <w:t xml:space="preserve">: </w:t>
      </w:r>
      <w:hyperlink r:id="rId62">
        <w:r w:rsidR="7C652DE9" w:rsidRPr="1BEB0D85">
          <w:rPr>
            <w:rStyle w:val="Hyperlink"/>
            <w:rFonts w:ascii="Times New Roman" w:eastAsia="Times New Roman" w:hAnsi="Times New Roman" w:cs="Times New Roman"/>
            <w:sz w:val="24"/>
            <w:szCs w:val="24"/>
          </w:rPr>
          <w:t>https://mtsu.edu/hrs/training/docs/WTE_Student_Hourly_Employees.pdf</w:t>
        </w:r>
      </w:hyperlink>
    </w:p>
    <w:p w14:paraId="06BD8E8B" w14:textId="77777777" w:rsidR="00286E56" w:rsidRPr="001C3BC8" w:rsidRDefault="00286E56" w:rsidP="00286E56">
      <w:pPr>
        <w:pStyle w:val="ListParagraph"/>
        <w:numPr>
          <w:ilvl w:val="0"/>
          <w:numId w:val="13"/>
        </w:numPr>
        <w:spacing w:before="120" w:after="0" w:line="240" w:lineRule="auto"/>
        <w:contextualSpacing w:val="0"/>
        <w:rPr>
          <w:rFonts w:ascii="Times New Roman" w:hAnsi="Times New Roman" w:cs="Times New Roman"/>
          <w:b/>
          <w:sz w:val="24"/>
          <w:szCs w:val="24"/>
        </w:rPr>
      </w:pPr>
      <w:r w:rsidRPr="001C3BC8">
        <w:rPr>
          <w:rFonts w:ascii="Times New Roman" w:hAnsi="Times New Roman" w:cs="Times New Roman"/>
          <w:sz w:val="24"/>
          <w:szCs w:val="24"/>
        </w:rPr>
        <w:t>Temporary assignments should be terminated using the EPAF system.</w:t>
      </w:r>
    </w:p>
    <w:p w14:paraId="31122205" w14:textId="28124A9F" w:rsidR="00286E56" w:rsidRPr="001C3BC8" w:rsidRDefault="762629FB" w:rsidP="76843515">
      <w:pPr>
        <w:pStyle w:val="ListParagraph"/>
        <w:numPr>
          <w:ilvl w:val="0"/>
          <w:numId w:val="13"/>
        </w:numPr>
        <w:spacing w:before="120" w:after="0" w:line="240" w:lineRule="auto"/>
        <w:rPr>
          <w:rFonts w:ascii="Times New Roman" w:hAnsi="Times New Roman" w:cs="Times New Roman"/>
          <w:sz w:val="24"/>
          <w:szCs w:val="24"/>
        </w:rPr>
      </w:pPr>
      <w:r w:rsidRPr="76843515">
        <w:rPr>
          <w:rFonts w:ascii="Times New Roman" w:hAnsi="Times New Roman" w:cs="Times New Roman"/>
          <w:sz w:val="24"/>
          <w:szCs w:val="24"/>
        </w:rPr>
        <w:t>Temporary employees are automatically terminated by HR for two weeks at the end of each calendar year.</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The PI may request authorization for an alternate </w:t>
      </w:r>
      <w:proofErr w:type="gramStart"/>
      <w:r w:rsidRPr="76843515">
        <w:rPr>
          <w:rFonts w:ascii="Times New Roman" w:hAnsi="Times New Roman" w:cs="Times New Roman"/>
          <w:sz w:val="24"/>
          <w:szCs w:val="24"/>
        </w:rPr>
        <w:t>two week</w:t>
      </w:r>
      <w:proofErr w:type="gramEnd"/>
      <w:r w:rsidRPr="76843515">
        <w:rPr>
          <w:rFonts w:ascii="Times New Roman" w:hAnsi="Times New Roman" w:cs="Times New Roman"/>
          <w:sz w:val="24"/>
          <w:szCs w:val="24"/>
        </w:rPr>
        <w:t xml:space="preserve"> period from the Assistant Vice President, Human Resources, if necessary for completion of project objectives.</w:t>
      </w:r>
    </w:p>
    <w:p w14:paraId="1FAFE426" w14:textId="12DE5E41" w:rsidR="00286E56" w:rsidRPr="001C3BC8" w:rsidRDefault="762629FB" w:rsidP="76843515">
      <w:pPr>
        <w:pStyle w:val="ListParagraph"/>
        <w:numPr>
          <w:ilvl w:val="0"/>
          <w:numId w:val="13"/>
        </w:numPr>
        <w:spacing w:before="120" w:after="0" w:line="240" w:lineRule="auto"/>
        <w:rPr>
          <w:rFonts w:ascii="Times New Roman" w:hAnsi="Times New Roman" w:cs="Times New Roman"/>
          <w:sz w:val="24"/>
          <w:szCs w:val="24"/>
        </w:rPr>
      </w:pPr>
      <w:r w:rsidRPr="76843515">
        <w:rPr>
          <w:rFonts w:ascii="Times New Roman" w:hAnsi="Times New Roman" w:cs="Times New Roman"/>
          <w:sz w:val="24"/>
          <w:szCs w:val="24"/>
        </w:rPr>
        <w:t xml:space="preserve">A new EPAF will be required </w:t>
      </w:r>
      <w:r w:rsidR="35D191F8" w:rsidRPr="76843515">
        <w:rPr>
          <w:rFonts w:ascii="Times New Roman" w:hAnsi="Times New Roman" w:cs="Times New Roman"/>
          <w:sz w:val="24"/>
          <w:szCs w:val="24"/>
        </w:rPr>
        <w:t>before</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the </w:t>
      </w:r>
      <w:proofErr w:type="gramStart"/>
      <w:r w:rsidRPr="76843515">
        <w:rPr>
          <w:rFonts w:ascii="Times New Roman" w:hAnsi="Times New Roman" w:cs="Times New Roman"/>
          <w:sz w:val="24"/>
          <w:szCs w:val="24"/>
        </w:rPr>
        <w:t>two week</w:t>
      </w:r>
      <w:proofErr w:type="gramEnd"/>
      <w:r w:rsidRPr="76843515">
        <w:rPr>
          <w:rFonts w:ascii="Times New Roman" w:hAnsi="Times New Roman" w:cs="Times New Roman"/>
          <w:sz w:val="24"/>
          <w:szCs w:val="24"/>
        </w:rPr>
        <w:t xml:space="preserve"> separation.</w:t>
      </w:r>
    </w:p>
    <w:p w14:paraId="39D04079" w14:textId="77777777" w:rsidR="00286E56" w:rsidRPr="001C3BC8" w:rsidRDefault="762629FB" w:rsidP="76843515">
      <w:pPr>
        <w:pStyle w:val="ListParagraph"/>
        <w:numPr>
          <w:ilvl w:val="0"/>
          <w:numId w:val="13"/>
        </w:numPr>
        <w:spacing w:before="120" w:after="0" w:line="240" w:lineRule="auto"/>
        <w:rPr>
          <w:rFonts w:ascii="Times New Roman" w:hAnsi="Times New Roman" w:cs="Times New Roman"/>
          <w:b/>
          <w:bCs/>
          <w:sz w:val="24"/>
          <w:szCs w:val="24"/>
        </w:rPr>
      </w:pPr>
      <w:r w:rsidRPr="76843515">
        <w:rPr>
          <w:rFonts w:ascii="Times New Roman" w:hAnsi="Times New Roman" w:cs="Times New Roman"/>
          <w:sz w:val="24"/>
          <w:szCs w:val="24"/>
        </w:rPr>
        <w:t>Please contact your Award Manager for assistance.</w:t>
      </w:r>
    </w:p>
    <w:p w14:paraId="091C3DB2" w14:textId="178C3C5B" w:rsidR="76843515" w:rsidRDefault="76843515" w:rsidP="00B001A4">
      <w:pPr>
        <w:spacing w:before="120" w:after="0" w:line="240" w:lineRule="auto"/>
        <w:rPr>
          <w:rFonts w:ascii="Times New Roman" w:hAnsi="Times New Roman" w:cs="Times New Roman"/>
          <w:b/>
          <w:bCs/>
          <w:sz w:val="24"/>
          <w:szCs w:val="24"/>
        </w:rPr>
      </w:pPr>
    </w:p>
    <w:p w14:paraId="447705B2" w14:textId="5FD8E801" w:rsidR="76843515" w:rsidRDefault="29D6E825" w:rsidP="2F328B6C">
      <w:pPr>
        <w:spacing w:after="0" w:line="240" w:lineRule="auto"/>
        <w:ind w:left="720"/>
        <w:rPr>
          <w:rFonts w:ascii="Times New Roman" w:eastAsia="Times New Roman" w:hAnsi="Times New Roman" w:cs="Times New Roman"/>
          <w:b/>
          <w:i/>
          <w:sz w:val="24"/>
          <w:szCs w:val="24"/>
        </w:rPr>
      </w:pPr>
      <w:r w:rsidRPr="1BEB0D85">
        <w:rPr>
          <w:rFonts w:ascii="Times New Roman" w:eastAsia="Times New Roman" w:hAnsi="Times New Roman" w:cs="Times New Roman"/>
          <w:b/>
          <w:i/>
          <w:sz w:val="24"/>
          <w:szCs w:val="24"/>
        </w:rPr>
        <w:t>Additional Guidance</w:t>
      </w:r>
    </w:p>
    <w:p w14:paraId="037BD05F" w14:textId="44965341" w:rsidR="1BEB0D85" w:rsidRDefault="1BEB0D85" w:rsidP="1BEB0D85">
      <w:pPr>
        <w:spacing w:after="0" w:line="240" w:lineRule="auto"/>
        <w:ind w:left="720"/>
        <w:rPr>
          <w:rFonts w:ascii="Times New Roman" w:eastAsia="Times New Roman" w:hAnsi="Times New Roman" w:cs="Times New Roman"/>
          <w:b/>
          <w:bCs/>
          <w:i/>
          <w:iCs/>
          <w:sz w:val="24"/>
          <w:szCs w:val="24"/>
        </w:rPr>
      </w:pPr>
    </w:p>
    <w:p w14:paraId="49B7F426" w14:textId="5438475C" w:rsidR="29D6E825" w:rsidRDefault="29D6E825" w:rsidP="00B001A4">
      <w:pPr>
        <w:pStyle w:val="ListParagraph"/>
        <w:numPr>
          <w:ilvl w:val="0"/>
          <w:numId w:val="2"/>
        </w:numPr>
        <w:spacing w:after="0"/>
        <w:rPr>
          <w:rStyle w:val="Hyperlink"/>
          <w:rFonts w:ascii="Times New Roman" w:eastAsia="Times New Roman" w:hAnsi="Times New Roman" w:cs="Times New Roman"/>
          <w:color w:val="auto"/>
          <w:sz w:val="24"/>
          <w:szCs w:val="24"/>
        </w:rPr>
      </w:pPr>
      <w:r w:rsidRPr="1BEB0D85">
        <w:rPr>
          <w:rFonts w:ascii="Times New Roman" w:eastAsia="Times New Roman" w:hAnsi="Times New Roman" w:cs="Times New Roman"/>
          <w:sz w:val="24"/>
          <w:szCs w:val="24"/>
        </w:rPr>
        <w:t xml:space="preserve">This </w:t>
      </w:r>
      <w:r w:rsidR="20734CFE" w:rsidRPr="1BEB0D85">
        <w:rPr>
          <w:rFonts w:ascii="Times New Roman" w:eastAsia="Times New Roman" w:hAnsi="Times New Roman" w:cs="Times New Roman"/>
          <w:sz w:val="24"/>
          <w:szCs w:val="24"/>
        </w:rPr>
        <w:t>PowerPoint</w:t>
      </w:r>
      <w:r w:rsidRPr="1BEB0D85">
        <w:rPr>
          <w:rFonts w:ascii="Times New Roman" w:eastAsia="Times New Roman" w:hAnsi="Times New Roman" w:cs="Times New Roman"/>
          <w:sz w:val="24"/>
          <w:szCs w:val="24"/>
        </w:rPr>
        <w:t xml:space="preserve"> on the Affordable Care Act explains the rules for offering health insurance benefits for those individuals that are not regular benefited employees but are working 30 hours a week or more:  </w:t>
      </w:r>
      <w:hyperlink r:id="rId63">
        <w:r w:rsidRPr="1BEB0D85">
          <w:rPr>
            <w:rStyle w:val="Hyperlink"/>
            <w:rFonts w:ascii="Times New Roman" w:eastAsia="Times New Roman" w:hAnsi="Times New Roman" w:cs="Times New Roman"/>
            <w:color w:val="0070C0"/>
            <w:sz w:val="24"/>
            <w:szCs w:val="24"/>
          </w:rPr>
          <w:t>https://mtsu.edu/hrs/affordable_health_care_act/docs/Affordable_Care_Act2.pdf</w:t>
        </w:r>
      </w:hyperlink>
    </w:p>
    <w:p w14:paraId="2D18C0A6" w14:textId="0A2727C8" w:rsidR="29D6E825" w:rsidRDefault="29D6E825" w:rsidP="00B001A4">
      <w:pPr>
        <w:pStyle w:val="ListParagraph"/>
        <w:numPr>
          <w:ilvl w:val="0"/>
          <w:numId w:val="2"/>
        </w:numPr>
        <w:spacing w:after="0"/>
        <w:rPr>
          <w:rFonts w:ascii="Times New Roman" w:eastAsia="Times New Roman" w:hAnsi="Times New Roman" w:cs="Times New Roman"/>
          <w:sz w:val="24"/>
          <w:szCs w:val="24"/>
        </w:rPr>
      </w:pPr>
      <w:r w:rsidRPr="1BEB0D85">
        <w:rPr>
          <w:rFonts w:ascii="Times New Roman" w:eastAsia="Times New Roman" w:hAnsi="Times New Roman" w:cs="Times New Roman"/>
          <w:sz w:val="24"/>
          <w:szCs w:val="24"/>
        </w:rPr>
        <w:t xml:space="preserve">Background checks are handled through the hiring process for regular employees.  The departments are not involved in that process.  For those individuals that need </w:t>
      </w:r>
      <w:r w:rsidRPr="1BEB0D85">
        <w:rPr>
          <w:rFonts w:ascii="Times New Roman" w:eastAsia="Times New Roman" w:hAnsi="Times New Roman" w:cs="Times New Roman"/>
          <w:sz w:val="24"/>
          <w:szCs w:val="24"/>
        </w:rPr>
        <w:lastRenderedPageBreak/>
        <w:t xml:space="preserve">sponsorship to work at MTSU, the department and the candidate would work with </w:t>
      </w:r>
      <w:r w:rsidR="3BA0DD4D" w:rsidRPr="1BEB0D85">
        <w:rPr>
          <w:rFonts w:ascii="Times New Roman" w:eastAsia="Times New Roman" w:hAnsi="Times New Roman" w:cs="Times New Roman"/>
          <w:sz w:val="24"/>
          <w:szCs w:val="24"/>
        </w:rPr>
        <w:t>the HR</w:t>
      </w:r>
      <w:r w:rsidRPr="1BEB0D85">
        <w:rPr>
          <w:rFonts w:ascii="Times New Roman" w:eastAsia="Times New Roman" w:hAnsi="Times New Roman" w:cs="Times New Roman"/>
          <w:sz w:val="24"/>
          <w:szCs w:val="24"/>
        </w:rPr>
        <w:t xml:space="preserve"> staff in completing that process.  </w:t>
      </w:r>
    </w:p>
    <w:p w14:paraId="10272803" w14:textId="53DB3CEF" w:rsidR="29D6E825" w:rsidRDefault="29D6E825" w:rsidP="00B001A4">
      <w:pPr>
        <w:pStyle w:val="ListParagraph"/>
        <w:numPr>
          <w:ilvl w:val="0"/>
          <w:numId w:val="2"/>
        </w:numPr>
        <w:spacing w:after="0"/>
        <w:rPr>
          <w:rStyle w:val="Hyperlink"/>
          <w:rFonts w:ascii="Times New Roman" w:eastAsia="Times New Roman" w:hAnsi="Times New Roman" w:cs="Times New Roman"/>
          <w:color w:val="auto"/>
          <w:sz w:val="24"/>
          <w:szCs w:val="24"/>
        </w:rPr>
      </w:pPr>
      <w:r w:rsidRPr="1BEB0D85">
        <w:rPr>
          <w:rFonts w:ascii="Times New Roman" w:eastAsia="Times New Roman" w:hAnsi="Times New Roman" w:cs="Times New Roman"/>
          <w:sz w:val="24"/>
          <w:szCs w:val="24"/>
        </w:rPr>
        <w:t xml:space="preserve">Performance Reviews: </w:t>
      </w:r>
      <w:r w:rsidR="4CC49147" w:rsidRPr="1BEB0D85">
        <w:rPr>
          <w:rFonts w:ascii="Times New Roman" w:eastAsia="Times New Roman" w:hAnsi="Times New Roman" w:cs="Times New Roman"/>
          <w:sz w:val="24"/>
          <w:szCs w:val="24"/>
        </w:rPr>
        <w:t>G</w:t>
      </w:r>
      <w:r w:rsidRPr="1BEB0D85">
        <w:rPr>
          <w:rFonts w:ascii="Times New Roman" w:eastAsia="Times New Roman" w:hAnsi="Times New Roman" w:cs="Times New Roman"/>
          <w:sz w:val="24"/>
          <w:szCs w:val="24"/>
        </w:rPr>
        <w:t xml:space="preserve">uide for supervisors in completing reviews for administrative/classified staff through </w:t>
      </w:r>
      <w:proofErr w:type="spellStart"/>
      <w:r w:rsidRPr="1BEB0D85">
        <w:rPr>
          <w:rFonts w:ascii="Times New Roman" w:eastAsia="Times New Roman" w:hAnsi="Times New Roman" w:cs="Times New Roman"/>
          <w:sz w:val="24"/>
          <w:szCs w:val="24"/>
        </w:rPr>
        <w:t>PageUp</w:t>
      </w:r>
      <w:proofErr w:type="spellEnd"/>
      <w:r w:rsidRPr="1BEB0D85">
        <w:rPr>
          <w:rFonts w:ascii="Times New Roman" w:eastAsia="Times New Roman" w:hAnsi="Times New Roman" w:cs="Times New Roman"/>
          <w:sz w:val="24"/>
          <w:szCs w:val="24"/>
        </w:rPr>
        <w:t xml:space="preserve"> system.  </w:t>
      </w:r>
      <w:hyperlink r:id="rId64">
        <w:r w:rsidRPr="1BEB0D85">
          <w:rPr>
            <w:rStyle w:val="Hyperlink"/>
            <w:rFonts w:ascii="Times New Roman" w:eastAsia="Times New Roman" w:hAnsi="Times New Roman" w:cs="Times New Roman"/>
            <w:color w:val="0070C0"/>
            <w:sz w:val="24"/>
            <w:szCs w:val="24"/>
          </w:rPr>
          <w:t>https://mtsu.edu/hrs/relations/docs/MTSU_Performance_Guide_for_Supervisors.pdf</w:t>
        </w:r>
      </w:hyperlink>
    </w:p>
    <w:p w14:paraId="1CE136DA" w14:textId="5676F36B" w:rsidR="29D6E825" w:rsidRDefault="22BBFFD7" w:rsidP="00B001A4">
      <w:pPr>
        <w:pStyle w:val="ListParagraph"/>
        <w:numPr>
          <w:ilvl w:val="0"/>
          <w:numId w:val="2"/>
        </w:numPr>
        <w:spacing w:after="0"/>
        <w:rPr>
          <w:rStyle w:val="Hyperlink"/>
          <w:rFonts w:ascii="Times New Roman" w:eastAsia="Times New Roman" w:hAnsi="Times New Roman" w:cs="Times New Roman"/>
          <w:color w:val="auto"/>
          <w:sz w:val="24"/>
          <w:szCs w:val="24"/>
        </w:rPr>
      </w:pPr>
      <w:r w:rsidRPr="1BEB0D85">
        <w:rPr>
          <w:rFonts w:ascii="Times New Roman" w:eastAsia="Times New Roman" w:hAnsi="Times New Roman" w:cs="Times New Roman"/>
          <w:sz w:val="24"/>
          <w:szCs w:val="24"/>
        </w:rPr>
        <w:t>G</w:t>
      </w:r>
      <w:r w:rsidR="29D6E825" w:rsidRPr="1BEB0D85">
        <w:rPr>
          <w:rFonts w:ascii="Times New Roman" w:eastAsia="Times New Roman" w:hAnsi="Times New Roman" w:cs="Times New Roman"/>
          <w:sz w:val="24"/>
          <w:szCs w:val="24"/>
        </w:rPr>
        <w:t xml:space="preserve">uide for employees in completing their part in the evaluation process:  </w:t>
      </w:r>
      <w:hyperlink r:id="rId65">
        <w:r w:rsidR="29D6E825" w:rsidRPr="1BEB0D85">
          <w:rPr>
            <w:rStyle w:val="Hyperlink"/>
            <w:rFonts w:ascii="Times New Roman" w:eastAsia="Times New Roman" w:hAnsi="Times New Roman" w:cs="Times New Roman"/>
            <w:color w:val="0070C0"/>
            <w:sz w:val="24"/>
            <w:szCs w:val="24"/>
          </w:rPr>
          <w:t>https://mtsu.edu/hrs/relations/docs/MTSU_Performance_Quick_Guide_for_Employees.pdf</w:t>
        </w:r>
      </w:hyperlink>
    </w:p>
    <w:p w14:paraId="68F5A265" w14:textId="092485FE" w:rsidR="0FB28026" w:rsidRDefault="50E62FA9" w:rsidP="217015DD">
      <w:pPr>
        <w:pStyle w:val="ListParagraph"/>
        <w:numPr>
          <w:ilvl w:val="0"/>
          <w:numId w:val="2"/>
        </w:numPr>
        <w:spacing w:after="0"/>
        <w:rPr>
          <w:rFonts w:ascii="Times New Roman" w:eastAsia="Times New Roman" w:hAnsi="Times New Roman" w:cs="Times New Roman"/>
          <w:sz w:val="24"/>
          <w:szCs w:val="24"/>
        </w:rPr>
      </w:pPr>
      <w:r w:rsidRPr="1BEB0D85">
        <w:rPr>
          <w:rFonts w:ascii="Times New Roman" w:eastAsia="Times New Roman" w:hAnsi="Times New Roman" w:cs="Times New Roman"/>
          <w:sz w:val="24"/>
          <w:szCs w:val="24"/>
        </w:rPr>
        <w:t>Campus</w:t>
      </w:r>
      <w:r w:rsidR="7562C95F" w:rsidRPr="1BEB0D85">
        <w:rPr>
          <w:rFonts w:ascii="Times New Roman" w:eastAsia="Times New Roman" w:hAnsi="Times New Roman" w:cs="Times New Roman"/>
          <w:sz w:val="24"/>
          <w:szCs w:val="24"/>
        </w:rPr>
        <w:t xml:space="preserve"> closures</w:t>
      </w:r>
      <w:r w:rsidRPr="1BEB0D85">
        <w:rPr>
          <w:rFonts w:ascii="Times New Roman" w:eastAsia="Times New Roman" w:hAnsi="Times New Roman" w:cs="Times New Roman"/>
          <w:sz w:val="24"/>
          <w:szCs w:val="24"/>
        </w:rPr>
        <w:t>:</w:t>
      </w:r>
      <w:r w:rsidR="7562C95F" w:rsidRPr="1BEB0D85">
        <w:rPr>
          <w:rFonts w:ascii="Times New Roman" w:eastAsia="Times New Roman" w:hAnsi="Times New Roman" w:cs="Times New Roman"/>
          <w:sz w:val="24"/>
          <w:szCs w:val="24"/>
        </w:rPr>
        <w:t xml:space="preserve"> If </w:t>
      </w:r>
      <w:r w:rsidR="014BB22F" w:rsidRPr="1BEB0D85">
        <w:rPr>
          <w:rFonts w:ascii="Times New Roman" w:eastAsia="Times New Roman" w:hAnsi="Times New Roman" w:cs="Times New Roman"/>
          <w:sz w:val="24"/>
          <w:szCs w:val="24"/>
        </w:rPr>
        <w:t>an employee is</w:t>
      </w:r>
      <w:r w:rsidR="7562C95F" w:rsidRPr="1BEB0D85">
        <w:rPr>
          <w:rFonts w:ascii="Times New Roman" w:eastAsia="Times New Roman" w:hAnsi="Times New Roman" w:cs="Times New Roman"/>
          <w:sz w:val="24"/>
          <w:szCs w:val="24"/>
        </w:rPr>
        <w:t xml:space="preserve"> a regular benefited employee, they would be eligible for holiday pay.  If there is a closure due to </w:t>
      </w:r>
      <w:proofErr w:type="gramStart"/>
      <w:r w:rsidR="7562C95F" w:rsidRPr="1BEB0D85">
        <w:rPr>
          <w:rFonts w:ascii="Times New Roman" w:eastAsia="Times New Roman" w:hAnsi="Times New Roman" w:cs="Times New Roman"/>
          <w:sz w:val="24"/>
          <w:szCs w:val="24"/>
        </w:rPr>
        <w:t>weather</w:t>
      </w:r>
      <w:proofErr w:type="gramEnd"/>
      <w:r w:rsidR="7562C95F" w:rsidRPr="1BEB0D85">
        <w:rPr>
          <w:rFonts w:ascii="Times New Roman" w:eastAsia="Times New Roman" w:hAnsi="Times New Roman" w:cs="Times New Roman"/>
          <w:sz w:val="24"/>
          <w:szCs w:val="24"/>
        </w:rPr>
        <w:t xml:space="preserve"> they would also be eligible for inclement weather.  If a non-benefited employee </w:t>
      </w:r>
      <w:r w:rsidR="70F463C4" w:rsidRPr="1BEB0D85">
        <w:rPr>
          <w:rFonts w:ascii="Times New Roman" w:eastAsia="Times New Roman" w:hAnsi="Times New Roman" w:cs="Times New Roman"/>
          <w:sz w:val="24"/>
          <w:szCs w:val="24"/>
        </w:rPr>
        <w:t xml:space="preserve">is </w:t>
      </w:r>
      <w:r w:rsidR="7562C95F" w:rsidRPr="1BEB0D85">
        <w:rPr>
          <w:rFonts w:ascii="Times New Roman" w:eastAsia="Times New Roman" w:hAnsi="Times New Roman" w:cs="Times New Roman"/>
          <w:sz w:val="24"/>
          <w:szCs w:val="24"/>
        </w:rPr>
        <w:t>paid by the hour, they would not be eligible for this leave, and would not record hours worked when the university is closed.</w:t>
      </w:r>
    </w:p>
    <w:p w14:paraId="421EF784" w14:textId="3F3D3123" w:rsidR="0FB28026" w:rsidRDefault="7562C95F" w:rsidP="00B001A4">
      <w:pPr>
        <w:pStyle w:val="ListParagraph"/>
        <w:numPr>
          <w:ilvl w:val="0"/>
          <w:numId w:val="2"/>
        </w:numPr>
        <w:spacing w:after="0"/>
        <w:rPr>
          <w:rFonts w:ascii="Times New Roman" w:eastAsia="Times New Roman" w:hAnsi="Times New Roman" w:cs="Times New Roman"/>
          <w:sz w:val="24"/>
          <w:szCs w:val="24"/>
        </w:rPr>
      </w:pPr>
      <w:r w:rsidRPr="31C05DDD">
        <w:rPr>
          <w:rFonts w:ascii="Times New Roman" w:eastAsia="Times New Roman" w:hAnsi="Times New Roman" w:cs="Times New Roman"/>
          <w:sz w:val="24"/>
          <w:szCs w:val="24"/>
        </w:rPr>
        <w:t>Employee training – Title IX, etc</w:t>
      </w:r>
      <w:r w:rsidR="1A77A17C" w:rsidRPr="31C05DDD">
        <w:rPr>
          <w:rFonts w:ascii="Times New Roman" w:eastAsia="Times New Roman" w:hAnsi="Times New Roman" w:cs="Times New Roman"/>
          <w:sz w:val="24"/>
          <w:szCs w:val="24"/>
        </w:rPr>
        <w:t>. If</w:t>
      </w:r>
      <w:r w:rsidRPr="31C05DDD">
        <w:rPr>
          <w:rFonts w:ascii="Times New Roman" w:eastAsia="Times New Roman" w:hAnsi="Times New Roman" w:cs="Times New Roman"/>
          <w:sz w:val="24"/>
          <w:szCs w:val="24"/>
        </w:rPr>
        <w:t xml:space="preserve"> employed through the </w:t>
      </w:r>
      <w:proofErr w:type="spellStart"/>
      <w:r w:rsidRPr="31C05DDD">
        <w:rPr>
          <w:rFonts w:ascii="Times New Roman" w:eastAsia="Times New Roman" w:hAnsi="Times New Roman" w:cs="Times New Roman"/>
          <w:sz w:val="24"/>
          <w:szCs w:val="24"/>
        </w:rPr>
        <w:t>PageUp</w:t>
      </w:r>
      <w:proofErr w:type="spellEnd"/>
      <w:r w:rsidRPr="31C05DDD">
        <w:rPr>
          <w:rFonts w:ascii="Times New Roman" w:eastAsia="Times New Roman" w:hAnsi="Times New Roman" w:cs="Times New Roman"/>
          <w:sz w:val="24"/>
          <w:szCs w:val="24"/>
        </w:rPr>
        <w:t xml:space="preserve"> system, the employee is presented with links to access the training.  Otherwise, Equity and Compliance or ITD will send out the notices for the required training.  </w:t>
      </w:r>
    </w:p>
    <w:p w14:paraId="18957D15" w14:textId="0CDECDF8" w:rsidR="0FB28026" w:rsidRDefault="0FB28026" w:rsidP="2E02E45B">
      <w:pPr>
        <w:spacing w:after="0"/>
        <w:rPr>
          <w:rFonts w:ascii="Calibri" w:eastAsia="Calibri" w:hAnsi="Calibri" w:cs="Calibri"/>
        </w:rPr>
      </w:pPr>
    </w:p>
    <w:p w14:paraId="0546446B" w14:textId="77777777" w:rsidR="00286E56" w:rsidRPr="001C3BC8" w:rsidRDefault="00286E56" w:rsidP="00286E56">
      <w:pPr>
        <w:pStyle w:val="ListParagraph"/>
        <w:spacing w:before="120" w:after="0" w:line="240" w:lineRule="auto"/>
        <w:ind w:left="1440"/>
        <w:rPr>
          <w:rFonts w:ascii="Times New Roman" w:hAnsi="Times New Roman" w:cs="Times New Roman"/>
          <w:sz w:val="24"/>
          <w:szCs w:val="24"/>
        </w:rPr>
      </w:pPr>
    </w:p>
    <w:p w14:paraId="73BB63E8" w14:textId="77777777" w:rsidR="00286E56" w:rsidRPr="001C3BC8" w:rsidRDefault="00286E56" w:rsidP="00286E56">
      <w:pPr>
        <w:spacing w:before="120" w:line="240" w:lineRule="auto"/>
        <w:rPr>
          <w:rFonts w:ascii="Times New Roman" w:hAnsi="Times New Roman" w:cs="Times New Roman"/>
          <w:b/>
          <w:sz w:val="24"/>
          <w:szCs w:val="24"/>
        </w:rPr>
      </w:pPr>
      <w:bookmarkStart w:id="84" w:name="ProfessionalServicesContractsConsultants"/>
      <w:r w:rsidRPr="001C3BC8">
        <w:rPr>
          <w:rFonts w:ascii="Times New Roman" w:hAnsi="Times New Roman" w:cs="Times New Roman"/>
          <w:b/>
          <w:sz w:val="24"/>
          <w:szCs w:val="24"/>
        </w:rPr>
        <w:t>Professional Services Contracts/Consultants</w:t>
      </w:r>
    </w:p>
    <w:bookmarkEnd w:id="84"/>
    <w:p w14:paraId="76F4AD78" w14:textId="6308846C" w:rsidR="00286E56" w:rsidRPr="001C3BC8" w:rsidRDefault="007E31F3" w:rsidP="00286E56">
      <w:pPr>
        <w:spacing w:before="120" w:line="240" w:lineRule="auto"/>
        <w:rPr>
          <w:rFonts w:ascii="Times New Roman" w:hAnsi="Times New Roman" w:cs="Times New Roman"/>
          <w:sz w:val="24"/>
          <w:szCs w:val="24"/>
        </w:rPr>
      </w:pPr>
      <w:r>
        <w:fldChar w:fldCharType="begin"/>
      </w:r>
      <w:r>
        <w:instrText>HYPERLINK "https://mtsu.edu/contract/forms.php" \h</w:instrText>
      </w:r>
      <w:r>
        <w:fldChar w:fldCharType="separate"/>
      </w:r>
      <w:r w:rsidR="762629FB" w:rsidRPr="76843515">
        <w:rPr>
          <w:rStyle w:val="Hyperlink"/>
          <w:rFonts w:ascii="Times New Roman" w:hAnsi="Times New Roman" w:cs="Times New Roman"/>
          <w:color w:val="0000FF"/>
          <w:sz w:val="24"/>
          <w:szCs w:val="24"/>
        </w:rPr>
        <w:t>Professional Services Contracts</w:t>
      </w:r>
      <w:r>
        <w:rPr>
          <w:rStyle w:val="Hyperlink"/>
          <w:rFonts w:ascii="Times New Roman" w:hAnsi="Times New Roman" w:cs="Times New Roman"/>
          <w:color w:val="0000FF"/>
          <w:sz w:val="24"/>
          <w:szCs w:val="24"/>
        </w:rPr>
        <w:fldChar w:fldCharType="end"/>
      </w:r>
      <w:r w:rsidR="762629FB" w:rsidRPr="76843515">
        <w:rPr>
          <w:rFonts w:ascii="Times New Roman" w:hAnsi="Times New Roman" w:cs="Times New Roman"/>
          <w:sz w:val="24"/>
          <w:szCs w:val="24"/>
        </w:rPr>
        <w:t xml:space="preserve"> should be initiated for services provided by outside entities and should adhere to the </w:t>
      </w:r>
      <w:hyperlink r:id="rId66">
        <w:r w:rsidR="762629FB" w:rsidRPr="76843515">
          <w:rPr>
            <w:rStyle w:val="Hyperlink"/>
            <w:rFonts w:ascii="Times New Roman" w:hAnsi="Times New Roman" w:cs="Times New Roman"/>
            <w:color w:val="0000FF"/>
            <w:sz w:val="24"/>
            <w:szCs w:val="24"/>
          </w:rPr>
          <w:t>MTSU contracting policies</w:t>
        </w:r>
      </w:hyperlink>
      <w:r w:rsidR="762629FB" w:rsidRPr="76843515">
        <w:rPr>
          <w:rFonts w:ascii="Times New Roman" w:hAnsi="Times New Roman" w:cs="Times New Roman"/>
          <w:sz w:val="24"/>
          <w:szCs w:val="24"/>
        </w:rPr>
        <w:t>.</w:t>
      </w:r>
      <w:r w:rsidR="7D1E1F29" w:rsidRPr="76843515">
        <w:rPr>
          <w:rFonts w:ascii="Times New Roman" w:hAnsi="Times New Roman" w:cs="Times New Roman"/>
          <w:sz w:val="24"/>
          <w:szCs w:val="24"/>
        </w:rPr>
        <w:t xml:space="preserve"> </w:t>
      </w:r>
      <w:r w:rsidR="762629FB" w:rsidRPr="76843515">
        <w:rPr>
          <w:rFonts w:ascii="Times New Roman" w:hAnsi="Times New Roman" w:cs="Times New Roman"/>
          <w:sz w:val="24"/>
          <w:szCs w:val="24"/>
        </w:rPr>
        <w:t xml:space="preserve">A contract should be </w:t>
      </w:r>
      <w:proofErr w:type="gramStart"/>
      <w:r w:rsidR="762629FB" w:rsidRPr="76843515">
        <w:rPr>
          <w:rFonts w:ascii="Times New Roman" w:hAnsi="Times New Roman" w:cs="Times New Roman"/>
          <w:sz w:val="24"/>
          <w:szCs w:val="24"/>
        </w:rPr>
        <w:t>executed</w:t>
      </w:r>
      <w:proofErr w:type="gramEnd"/>
      <w:r w:rsidR="762629FB" w:rsidRPr="76843515">
        <w:rPr>
          <w:rFonts w:ascii="Times New Roman" w:hAnsi="Times New Roman" w:cs="Times New Roman"/>
          <w:sz w:val="24"/>
          <w:szCs w:val="24"/>
        </w:rPr>
        <w:t xml:space="preserve"> </w:t>
      </w:r>
      <w:r w:rsidR="762629FB" w:rsidRPr="76843515">
        <w:rPr>
          <w:rFonts w:ascii="Times New Roman" w:hAnsi="Times New Roman" w:cs="Times New Roman"/>
          <w:b/>
          <w:bCs/>
          <w:i/>
          <w:iCs/>
          <w:sz w:val="24"/>
          <w:szCs w:val="24"/>
        </w:rPr>
        <w:t xml:space="preserve">before </w:t>
      </w:r>
      <w:r w:rsidR="762629FB" w:rsidRPr="76843515">
        <w:rPr>
          <w:rFonts w:ascii="Times New Roman" w:hAnsi="Times New Roman" w:cs="Times New Roman"/>
          <w:sz w:val="24"/>
          <w:szCs w:val="24"/>
        </w:rPr>
        <w:t>services are rendered, otherwise an exception memo will be required.</w:t>
      </w:r>
      <w:r w:rsidR="7D1E1F29" w:rsidRPr="76843515">
        <w:rPr>
          <w:rFonts w:ascii="Times New Roman" w:hAnsi="Times New Roman" w:cs="Times New Roman"/>
          <w:sz w:val="24"/>
          <w:szCs w:val="24"/>
        </w:rPr>
        <w:t xml:space="preserve"> </w:t>
      </w:r>
      <w:r w:rsidR="762629FB" w:rsidRPr="76843515">
        <w:rPr>
          <w:rFonts w:ascii="Times New Roman" w:hAnsi="Times New Roman" w:cs="Times New Roman"/>
          <w:sz w:val="24"/>
          <w:szCs w:val="24"/>
        </w:rPr>
        <w:t>Please see the Purchasing section for additional information.</w:t>
      </w:r>
    </w:p>
    <w:p w14:paraId="4124CDF4" w14:textId="38DDE8FF" w:rsidR="1BEB0D85" w:rsidRDefault="1BEB0D85" w:rsidP="1BEB0D85">
      <w:pPr>
        <w:spacing w:before="120" w:line="240" w:lineRule="auto"/>
        <w:rPr>
          <w:rFonts w:ascii="Times New Roman" w:hAnsi="Times New Roman" w:cs="Times New Roman"/>
          <w:b/>
          <w:bCs/>
          <w:sz w:val="24"/>
          <w:szCs w:val="24"/>
        </w:rPr>
      </w:pPr>
    </w:p>
    <w:p w14:paraId="73CBFF46" w14:textId="52C13638" w:rsidR="1BEB0D85" w:rsidRDefault="1BEB0D85" w:rsidP="1BEB0D85">
      <w:pPr>
        <w:spacing w:before="120" w:line="240" w:lineRule="auto"/>
        <w:rPr>
          <w:rFonts w:ascii="Times New Roman" w:hAnsi="Times New Roman" w:cs="Times New Roman"/>
          <w:b/>
          <w:bCs/>
          <w:sz w:val="24"/>
          <w:szCs w:val="24"/>
        </w:rPr>
      </w:pPr>
    </w:p>
    <w:p w14:paraId="23AFCDE8" w14:textId="77777777" w:rsidR="00286E56" w:rsidRPr="001C3BC8" w:rsidRDefault="00286E56" w:rsidP="00286E56">
      <w:pPr>
        <w:spacing w:before="120" w:line="240" w:lineRule="auto"/>
        <w:rPr>
          <w:rFonts w:ascii="Times New Roman" w:hAnsi="Times New Roman" w:cs="Times New Roman"/>
          <w:b/>
          <w:sz w:val="24"/>
          <w:szCs w:val="24"/>
        </w:rPr>
      </w:pPr>
      <w:bookmarkStart w:id="85" w:name="Purchasing"/>
      <w:r w:rsidRPr="001C3BC8">
        <w:rPr>
          <w:rFonts w:ascii="Times New Roman" w:hAnsi="Times New Roman" w:cs="Times New Roman"/>
          <w:b/>
          <w:sz w:val="24"/>
          <w:szCs w:val="24"/>
        </w:rPr>
        <w:t>Purchasing</w:t>
      </w:r>
    </w:p>
    <w:bookmarkEnd w:id="85"/>
    <w:p w14:paraId="2A7AF3C1" w14:textId="0CD460CD" w:rsidR="00286E56" w:rsidRPr="001C3BC8" w:rsidRDefault="00286E56" w:rsidP="00286E56">
      <w:pPr>
        <w:spacing w:before="120" w:after="0" w:line="240" w:lineRule="auto"/>
        <w:rPr>
          <w:rFonts w:ascii="Times New Roman" w:hAnsi="Times New Roman" w:cs="Times New Roman"/>
          <w:sz w:val="24"/>
          <w:szCs w:val="24"/>
        </w:rPr>
      </w:pPr>
      <w:r w:rsidRPr="001C3BC8">
        <w:rPr>
          <w:rFonts w:ascii="Times New Roman" w:hAnsi="Times New Roman" w:cs="Times New Roman"/>
          <w:sz w:val="24"/>
          <w:szCs w:val="24"/>
        </w:rPr>
        <w:t xml:space="preserve">Any goods or services purchased for a sponsored project must follow University purchasing </w:t>
      </w:r>
      <w:hyperlink r:id="rId67" w:history="1">
        <w:r w:rsidRPr="00A026BB">
          <w:rPr>
            <w:rStyle w:val="Hyperlink"/>
            <w:rFonts w:ascii="Times New Roman" w:hAnsi="Times New Roman" w:cs="Times New Roman"/>
            <w:color w:val="0000FF"/>
            <w:sz w:val="24"/>
            <w:szCs w:val="24"/>
          </w:rPr>
          <w:t>guidelines</w:t>
        </w:r>
      </w:hyperlink>
      <w:r w:rsidRPr="001C3BC8">
        <w:rPr>
          <w:rFonts w:ascii="Times New Roman" w:hAnsi="Times New Roman" w:cs="Times New Roman"/>
          <w:sz w:val="24"/>
          <w:szCs w:val="24"/>
        </w:rPr>
        <w:t>.</w:t>
      </w:r>
    </w:p>
    <w:p w14:paraId="49E60EFA" w14:textId="77777777" w:rsidR="00286E56" w:rsidRPr="00B001A4" w:rsidRDefault="00286E56" w:rsidP="76843515">
      <w:pPr>
        <w:spacing w:before="120" w:after="0" w:line="240" w:lineRule="auto"/>
        <w:rPr>
          <w:rFonts w:ascii="Times New Roman" w:hAnsi="Times New Roman" w:cs="Times New Roman"/>
          <w:b/>
          <w:bCs/>
          <w:i/>
          <w:iCs/>
          <w:sz w:val="24"/>
          <w:szCs w:val="24"/>
        </w:rPr>
      </w:pPr>
      <w:r w:rsidRPr="001C3BC8">
        <w:rPr>
          <w:rFonts w:ascii="Times New Roman" w:hAnsi="Times New Roman" w:cs="Times New Roman"/>
          <w:b/>
          <w:sz w:val="24"/>
          <w:szCs w:val="24"/>
        </w:rPr>
        <w:tab/>
      </w:r>
      <w:r w:rsidR="762629FB" w:rsidRPr="00B001A4">
        <w:rPr>
          <w:rFonts w:ascii="Times New Roman" w:hAnsi="Times New Roman" w:cs="Times New Roman"/>
          <w:b/>
          <w:bCs/>
          <w:i/>
          <w:iCs/>
          <w:sz w:val="24"/>
          <w:szCs w:val="24"/>
        </w:rPr>
        <w:t>General Information</w:t>
      </w:r>
    </w:p>
    <w:p w14:paraId="19D95AD3" w14:textId="77777777" w:rsidR="00286E56" w:rsidRPr="001C3BC8" w:rsidRDefault="00286E56" w:rsidP="00286E56">
      <w:pPr>
        <w:pStyle w:val="ListParagraph"/>
        <w:numPr>
          <w:ilvl w:val="0"/>
          <w:numId w:val="13"/>
        </w:numPr>
        <w:spacing w:before="120" w:after="0" w:line="240" w:lineRule="auto"/>
        <w:rPr>
          <w:rFonts w:ascii="Times New Roman" w:hAnsi="Times New Roman" w:cs="Times New Roman"/>
          <w:sz w:val="24"/>
          <w:szCs w:val="24"/>
        </w:rPr>
      </w:pPr>
      <w:r w:rsidRPr="0FB28026">
        <w:rPr>
          <w:rFonts w:ascii="Times New Roman" w:hAnsi="Times New Roman" w:cs="Times New Roman"/>
          <w:sz w:val="24"/>
          <w:szCs w:val="24"/>
        </w:rPr>
        <w:t>Goods and services should be allowable, allocable, and reasonable.</w:t>
      </w:r>
    </w:p>
    <w:p w14:paraId="427E0780" w14:textId="459B3B34" w:rsidR="00286E56" w:rsidRPr="001C3BC8" w:rsidRDefault="00286E56" w:rsidP="00286E56">
      <w:pPr>
        <w:pStyle w:val="ListParagraph"/>
        <w:numPr>
          <w:ilvl w:val="0"/>
          <w:numId w:val="13"/>
        </w:numPr>
        <w:spacing w:before="120" w:after="0" w:line="240" w:lineRule="auto"/>
        <w:rPr>
          <w:rStyle w:val="Hyperlink"/>
          <w:rFonts w:ascii="Times New Roman" w:hAnsi="Times New Roman" w:cs="Times New Roman"/>
          <w:sz w:val="24"/>
          <w:szCs w:val="24"/>
        </w:rPr>
      </w:pPr>
      <w:r w:rsidRPr="0FB28026">
        <w:rPr>
          <w:rFonts w:ascii="Times New Roman" w:hAnsi="Times New Roman" w:cs="Times New Roman"/>
          <w:sz w:val="24"/>
          <w:szCs w:val="24"/>
        </w:rPr>
        <w:t>Goods and services should be procured utilizing current MTSU or</w:t>
      </w:r>
      <w:r w:rsidR="00500891" w:rsidRPr="0FB28026">
        <w:rPr>
          <w:rFonts w:ascii="Times New Roman" w:hAnsi="Times New Roman" w:cs="Times New Roman"/>
          <w:sz w:val="24"/>
          <w:szCs w:val="24"/>
        </w:rPr>
        <w:t xml:space="preserve"> </w:t>
      </w:r>
      <w:hyperlink r:id="rId68">
        <w:r w:rsidR="00B27DEC" w:rsidRPr="0FB28026">
          <w:rPr>
            <w:rStyle w:val="Hyperlink"/>
            <w:rFonts w:ascii="Times New Roman" w:hAnsi="Times New Roman" w:cs="Times New Roman"/>
            <w:color w:val="0000FF"/>
            <w:sz w:val="24"/>
            <w:szCs w:val="24"/>
          </w:rPr>
          <w:t>State of Tennessee</w:t>
        </w:r>
      </w:hyperlink>
      <w:r w:rsidR="00500891" w:rsidRPr="0FB28026">
        <w:rPr>
          <w:rFonts w:ascii="Times New Roman" w:hAnsi="Times New Roman" w:cs="Times New Roman"/>
          <w:sz w:val="24"/>
          <w:szCs w:val="24"/>
        </w:rPr>
        <w:t xml:space="preserve"> </w:t>
      </w:r>
      <w:r w:rsidR="00B27DEC" w:rsidRPr="0FB28026">
        <w:rPr>
          <w:rFonts w:ascii="Times New Roman" w:hAnsi="Times New Roman" w:cs="Times New Roman"/>
          <w:sz w:val="24"/>
          <w:szCs w:val="24"/>
        </w:rPr>
        <w:t>contracts</w:t>
      </w:r>
      <w:r w:rsidRPr="0FB28026">
        <w:rPr>
          <w:rStyle w:val="Hyperlink"/>
          <w:rFonts w:ascii="Times New Roman" w:hAnsi="Times New Roman" w:cs="Times New Roman"/>
          <w:color w:val="auto"/>
          <w:sz w:val="24"/>
          <w:szCs w:val="24"/>
          <w:u w:val="none"/>
        </w:rPr>
        <w:t xml:space="preserve"> when feasible. </w:t>
      </w:r>
    </w:p>
    <w:p w14:paraId="77F291D6" w14:textId="6479C076" w:rsidR="00286E56" w:rsidRPr="001C3BC8" w:rsidRDefault="762629FB" w:rsidP="00286E56">
      <w:pPr>
        <w:pStyle w:val="ListParagraph"/>
        <w:numPr>
          <w:ilvl w:val="0"/>
          <w:numId w:val="13"/>
        </w:numPr>
        <w:spacing w:before="120" w:after="0" w:line="240" w:lineRule="auto"/>
        <w:rPr>
          <w:rFonts w:ascii="Times New Roman" w:hAnsi="Times New Roman" w:cs="Times New Roman"/>
          <w:sz w:val="24"/>
          <w:szCs w:val="24"/>
        </w:rPr>
      </w:pPr>
      <w:proofErr w:type="spellStart"/>
      <w:r w:rsidRPr="79FD2387">
        <w:rPr>
          <w:rFonts w:ascii="Times New Roman" w:hAnsi="Times New Roman" w:cs="Times New Roman"/>
          <w:sz w:val="24"/>
          <w:szCs w:val="24"/>
        </w:rPr>
        <w:t>MT$</w:t>
      </w:r>
      <w:proofErr w:type="gramStart"/>
      <w:r w:rsidRPr="79FD2387">
        <w:rPr>
          <w:rFonts w:ascii="Times New Roman" w:hAnsi="Times New Roman" w:cs="Times New Roman"/>
          <w:sz w:val="24"/>
          <w:szCs w:val="24"/>
        </w:rPr>
        <w:t>ource</w:t>
      </w:r>
      <w:proofErr w:type="spellEnd"/>
      <w:r w:rsidRPr="79FD2387">
        <w:rPr>
          <w:rFonts w:ascii="Times New Roman" w:hAnsi="Times New Roman" w:cs="Times New Roman"/>
          <w:sz w:val="24"/>
          <w:szCs w:val="24"/>
        </w:rPr>
        <w:t xml:space="preserve"> </w:t>
      </w:r>
      <w:r w:rsidR="2330B602" w:rsidRPr="79FD2387">
        <w:rPr>
          <w:rFonts w:ascii="Times New Roman" w:hAnsi="Times New Roman" w:cs="Times New Roman"/>
          <w:sz w:val="24"/>
          <w:szCs w:val="24"/>
        </w:rPr>
        <w:t xml:space="preserve"> (</w:t>
      </w:r>
      <w:proofErr w:type="gramEnd"/>
      <w:r w:rsidR="2330B602" w:rsidRPr="79FD2387">
        <w:rPr>
          <w:rFonts w:ascii="Times New Roman" w:hAnsi="Times New Roman" w:cs="Times New Roman"/>
          <w:sz w:val="24"/>
          <w:szCs w:val="24"/>
        </w:rPr>
        <w:t xml:space="preserve">located on the homepage of Pipeline) </w:t>
      </w:r>
      <w:r w:rsidRPr="79FD2387">
        <w:rPr>
          <w:rFonts w:ascii="Times New Roman" w:hAnsi="Times New Roman" w:cs="Times New Roman"/>
          <w:sz w:val="24"/>
          <w:szCs w:val="24"/>
        </w:rPr>
        <w:t>is the University’s online purchasing, receipt, and invoice processing system.</w:t>
      </w:r>
      <w:r w:rsidR="7D1E1F29" w:rsidRPr="79FD2387">
        <w:rPr>
          <w:rFonts w:ascii="Times New Roman" w:hAnsi="Times New Roman" w:cs="Times New Roman"/>
          <w:sz w:val="24"/>
          <w:szCs w:val="24"/>
        </w:rPr>
        <w:t xml:space="preserve"> </w:t>
      </w:r>
    </w:p>
    <w:p w14:paraId="2FD1C4DD" w14:textId="609ACFCC" w:rsidR="00286E56" w:rsidRPr="001C3BC8" w:rsidRDefault="00286E56" w:rsidP="00286E56">
      <w:pPr>
        <w:pStyle w:val="ListParagraph"/>
        <w:numPr>
          <w:ilvl w:val="0"/>
          <w:numId w:val="13"/>
        </w:numPr>
        <w:spacing w:before="120" w:after="0" w:line="240" w:lineRule="auto"/>
        <w:rPr>
          <w:rFonts w:ascii="Times New Roman" w:hAnsi="Times New Roman" w:cs="Times New Roman"/>
          <w:sz w:val="24"/>
          <w:szCs w:val="24"/>
        </w:rPr>
      </w:pPr>
      <w:r w:rsidRPr="0FB28026">
        <w:rPr>
          <w:rFonts w:ascii="Times New Roman" w:hAnsi="Times New Roman" w:cs="Times New Roman"/>
          <w:sz w:val="24"/>
          <w:szCs w:val="24"/>
        </w:rPr>
        <w:t xml:space="preserve">Electronic approval by the principal investigator is required before a purchase order is released. To access the </w:t>
      </w:r>
      <w:proofErr w:type="spellStart"/>
      <w:r w:rsidRPr="0FB28026">
        <w:rPr>
          <w:rFonts w:ascii="Times New Roman" w:hAnsi="Times New Roman" w:cs="Times New Roman"/>
          <w:sz w:val="24"/>
          <w:szCs w:val="24"/>
        </w:rPr>
        <w:t>MT$ource</w:t>
      </w:r>
      <w:proofErr w:type="spellEnd"/>
      <w:r w:rsidRPr="0FB28026">
        <w:rPr>
          <w:rFonts w:ascii="Times New Roman" w:hAnsi="Times New Roman" w:cs="Times New Roman"/>
          <w:sz w:val="24"/>
          <w:szCs w:val="24"/>
        </w:rPr>
        <w:t xml:space="preserve"> system, principal investigators must first attend </w:t>
      </w:r>
      <w:proofErr w:type="spellStart"/>
      <w:r w:rsidRPr="0FB28026">
        <w:rPr>
          <w:rFonts w:ascii="Times New Roman" w:hAnsi="Times New Roman" w:cs="Times New Roman"/>
          <w:sz w:val="24"/>
          <w:szCs w:val="24"/>
        </w:rPr>
        <w:t>MT$ource</w:t>
      </w:r>
      <w:proofErr w:type="spellEnd"/>
      <w:r w:rsidRPr="0FB28026">
        <w:rPr>
          <w:rFonts w:ascii="Times New Roman" w:hAnsi="Times New Roman" w:cs="Times New Roman"/>
          <w:sz w:val="24"/>
          <w:szCs w:val="24"/>
        </w:rPr>
        <w:t xml:space="preserve"> Approvers </w:t>
      </w:r>
      <w:r w:rsidR="00500891" w:rsidRPr="0FB28026">
        <w:rPr>
          <w:rFonts w:ascii="Times New Roman" w:hAnsi="Times New Roman" w:cs="Times New Roman"/>
          <w:sz w:val="24"/>
          <w:szCs w:val="24"/>
        </w:rPr>
        <w:t>training.</w:t>
      </w:r>
      <w:r w:rsidRPr="0FB28026">
        <w:rPr>
          <w:rFonts w:ascii="Times New Roman" w:hAnsi="Times New Roman" w:cs="Times New Roman"/>
          <w:color w:val="0000FF"/>
          <w:sz w:val="24"/>
          <w:szCs w:val="24"/>
        </w:rPr>
        <w:t xml:space="preserve"> </w:t>
      </w:r>
    </w:p>
    <w:p w14:paraId="71AA6974" w14:textId="0228CD8F" w:rsidR="002D53E4" w:rsidRPr="007D5DCF" w:rsidRDefault="00286E56" w:rsidP="002D53E4">
      <w:pPr>
        <w:pStyle w:val="ListParagraph"/>
        <w:numPr>
          <w:ilvl w:val="0"/>
          <w:numId w:val="13"/>
        </w:numPr>
        <w:spacing w:before="120" w:after="0" w:line="240" w:lineRule="auto"/>
        <w:rPr>
          <w:rFonts w:ascii="Times New Roman" w:hAnsi="Times New Roman" w:cs="Times New Roman"/>
          <w:sz w:val="24"/>
          <w:szCs w:val="24"/>
        </w:rPr>
      </w:pPr>
      <w:r w:rsidRPr="0FB28026">
        <w:rPr>
          <w:rFonts w:ascii="Times New Roman" w:hAnsi="Times New Roman" w:cs="Times New Roman"/>
          <w:sz w:val="24"/>
          <w:szCs w:val="24"/>
        </w:rPr>
        <w:t xml:space="preserve">Contact </w:t>
      </w:r>
      <w:hyperlink r:id="rId69" w:anchor="staff">
        <w:r w:rsidRPr="0FB28026">
          <w:rPr>
            <w:rStyle w:val="Hyperlink"/>
            <w:rFonts w:ascii="Times New Roman" w:hAnsi="Times New Roman" w:cs="Times New Roman"/>
            <w:color w:val="0000FF"/>
            <w:sz w:val="24"/>
            <w:szCs w:val="24"/>
          </w:rPr>
          <w:t>Procurement Services</w:t>
        </w:r>
      </w:hyperlink>
      <w:r w:rsidRPr="0FB28026">
        <w:rPr>
          <w:rFonts w:ascii="Times New Roman" w:hAnsi="Times New Roman" w:cs="Times New Roman"/>
          <w:color w:val="0000FF"/>
          <w:sz w:val="24"/>
          <w:szCs w:val="24"/>
        </w:rPr>
        <w:t xml:space="preserve"> </w:t>
      </w:r>
      <w:r w:rsidRPr="0FB28026">
        <w:rPr>
          <w:rFonts w:ascii="Times New Roman" w:hAnsi="Times New Roman" w:cs="Times New Roman"/>
          <w:sz w:val="24"/>
          <w:szCs w:val="24"/>
        </w:rPr>
        <w:t>(615-898-2944) for additional information</w:t>
      </w:r>
      <w:r w:rsidR="002D53E4" w:rsidRPr="0FB28026">
        <w:rPr>
          <w:rFonts w:ascii="Times New Roman" w:hAnsi="Times New Roman" w:cs="Times New Roman"/>
          <w:sz w:val="24"/>
          <w:szCs w:val="24"/>
        </w:rPr>
        <w:t>.</w:t>
      </w:r>
    </w:p>
    <w:p w14:paraId="73CA8FFC" w14:textId="77777777" w:rsidR="00286E56" w:rsidRPr="00B001A4" w:rsidRDefault="00286E56" w:rsidP="76843515">
      <w:pPr>
        <w:spacing w:before="120" w:after="0" w:line="240" w:lineRule="auto"/>
        <w:rPr>
          <w:rFonts w:ascii="Times New Roman" w:hAnsi="Times New Roman" w:cs="Times New Roman"/>
          <w:b/>
          <w:bCs/>
          <w:i/>
          <w:iCs/>
          <w:sz w:val="24"/>
          <w:szCs w:val="24"/>
        </w:rPr>
      </w:pPr>
      <w:r w:rsidRPr="001C3BC8">
        <w:rPr>
          <w:rFonts w:ascii="Times New Roman" w:hAnsi="Times New Roman" w:cs="Times New Roman"/>
          <w:b/>
          <w:sz w:val="24"/>
          <w:szCs w:val="24"/>
        </w:rPr>
        <w:lastRenderedPageBreak/>
        <w:tab/>
      </w:r>
      <w:r w:rsidR="762629FB" w:rsidRPr="00B001A4">
        <w:rPr>
          <w:rFonts w:ascii="Times New Roman" w:hAnsi="Times New Roman" w:cs="Times New Roman"/>
          <w:b/>
          <w:bCs/>
          <w:i/>
          <w:iCs/>
          <w:sz w:val="24"/>
          <w:szCs w:val="24"/>
        </w:rPr>
        <w:t>Purchases less than $500</w:t>
      </w:r>
    </w:p>
    <w:p w14:paraId="3D029A21" w14:textId="77777777" w:rsidR="00286E56" w:rsidRPr="001C3BC8" w:rsidRDefault="00286E56" w:rsidP="00286E56">
      <w:pPr>
        <w:pStyle w:val="ListParagraph"/>
        <w:numPr>
          <w:ilvl w:val="0"/>
          <w:numId w:val="13"/>
        </w:numPr>
        <w:spacing w:before="120" w:after="0" w:line="240" w:lineRule="auto"/>
        <w:rPr>
          <w:rFonts w:ascii="Times New Roman" w:hAnsi="Times New Roman" w:cs="Times New Roman"/>
          <w:b/>
          <w:sz w:val="24"/>
          <w:szCs w:val="24"/>
        </w:rPr>
      </w:pPr>
      <w:r w:rsidRPr="0FB28026">
        <w:rPr>
          <w:rFonts w:ascii="Times New Roman" w:hAnsi="Times New Roman" w:cs="Times New Roman"/>
          <w:sz w:val="24"/>
          <w:szCs w:val="24"/>
        </w:rPr>
        <w:t xml:space="preserve">An </w:t>
      </w:r>
      <w:proofErr w:type="spellStart"/>
      <w:r w:rsidRPr="0FB28026">
        <w:rPr>
          <w:rFonts w:ascii="Times New Roman" w:hAnsi="Times New Roman" w:cs="Times New Roman"/>
          <w:sz w:val="24"/>
          <w:szCs w:val="24"/>
        </w:rPr>
        <w:t>MT$ource</w:t>
      </w:r>
      <w:proofErr w:type="spellEnd"/>
      <w:r w:rsidRPr="0FB28026">
        <w:rPr>
          <w:rFonts w:ascii="Times New Roman" w:hAnsi="Times New Roman" w:cs="Times New Roman"/>
          <w:sz w:val="24"/>
          <w:szCs w:val="24"/>
        </w:rPr>
        <w:t xml:space="preserve"> requisition</w:t>
      </w:r>
      <w:r w:rsidRPr="0FB28026">
        <w:rPr>
          <w:rFonts w:ascii="Times New Roman" w:hAnsi="Times New Roman" w:cs="Times New Roman"/>
          <w:b/>
          <w:bCs/>
          <w:sz w:val="24"/>
          <w:szCs w:val="24"/>
        </w:rPr>
        <w:t xml:space="preserve"> </w:t>
      </w:r>
      <w:r w:rsidRPr="0FB28026">
        <w:rPr>
          <w:rFonts w:ascii="Times New Roman" w:hAnsi="Times New Roman" w:cs="Times New Roman"/>
          <w:sz w:val="24"/>
          <w:szCs w:val="24"/>
        </w:rPr>
        <w:t>is not required unless vendor requires a purchase order.</w:t>
      </w:r>
    </w:p>
    <w:p w14:paraId="27DFA6E7" w14:textId="79EFD580" w:rsidR="00286E56" w:rsidRPr="001C3BC8" w:rsidRDefault="762629FB" w:rsidP="76843515">
      <w:pPr>
        <w:pStyle w:val="ListParagraph"/>
        <w:numPr>
          <w:ilvl w:val="0"/>
          <w:numId w:val="13"/>
        </w:numPr>
        <w:spacing w:before="120" w:after="0" w:line="240" w:lineRule="auto"/>
        <w:rPr>
          <w:rFonts w:ascii="Times New Roman" w:hAnsi="Times New Roman" w:cs="Times New Roman"/>
          <w:b/>
          <w:bCs/>
          <w:sz w:val="24"/>
          <w:szCs w:val="24"/>
        </w:rPr>
      </w:pPr>
      <w:r w:rsidRPr="0FB28026">
        <w:rPr>
          <w:rFonts w:ascii="Times New Roman" w:hAnsi="Times New Roman" w:cs="Times New Roman"/>
          <w:sz w:val="24"/>
          <w:szCs w:val="24"/>
        </w:rPr>
        <w:t xml:space="preserve">Purchasing Card </w:t>
      </w:r>
      <w:hyperlink r:id="rId70">
        <w:r w:rsidRPr="0FB28026">
          <w:rPr>
            <w:rStyle w:val="Hyperlink"/>
            <w:rFonts w:ascii="Times New Roman" w:hAnsi="Times New Roman" w:cs="Times New Roman"/>
            <w:color w:val="0000FF"/>
            <w:sz w:val="24"/>
            <w:szCs w:val="24"/>
          </w:rPr>
          <w:t>(</w:t>
        </w:r>
        <w:proofErr w:type="spellStart"/>
        <w:r w:rsidRPr="0FB28026">
          <w:rPr>
            <w:rStyle w:val="Hyperlink"/>
            <w:rFonts w:ascii="Times New Roman" w:hAnsi="Times New Roman" w:cs="Times New Roman"/>
            <w:color w:val="0000FF"/>
            <w:sz w:val="24"/>
            <w:szCs w:val="24"/>
          </w:rPr>
          <w:t>PCard</w:t>
        </w:r>
        <w:proofErr w:type="spellEnd"/>
        <w:r w:rsidRPr="0FB28026">
          <w:rPr>
            <w:rStyle w:val="Hyperlink"/>
            <w:rFonts w:ascii="Times New Roman" w:hAnsi="Times New Roman" w:cs="Times New Roman"/>
            <w:color w:val="0000FF"/>
            <w:sz w:val="24"/>
            <w:szCs w:val="24"/>
          </w:rPr>
          <w:t>)</w:t>
        </w:r>
      </w:hyperlink>
      <w:r w:rsidRPr="0FB28026">
        <w:rPr>
          <w:rFonts w:ascii="Times New Roman" w:hAnsi="Times New Roman" w:cs="Times New Roman"/>
          <w:sz w:val="24"/>
          <w:szCs w:val="24"/>
        </w:rPr>
        <w:t xml:space="preserve"> use is preferred unless otherwise restricted.</w:t>
      </w:r>
      <w:r w:rsidR="7D1E1F29" w:rsidRPr="0FB28026">
        <w:rPr>
          <w:rFonts w:ascii="Times New Roman" w:hAnsi="Times New Roman" w:cs="Times New Roman"/>
          <w:sz w:val="24"/>
          <w:szCs w:val="24"/>
        </w:rPr>
        <w:t xml:space="preserve"> </w:t>
      </w:r>
      <w:r w:rsidRPr="0FB28026">
        <w:rPr>
          <w:rFonts w:ascii="Times New Roman" w:hAnsi="Times New Roman" w:cs="Times New Roman"/>
          <w:sz w:val="24"/>
          <w:szCs w:val="24"/>
        </w:rPr>
        <w:t>(No medical, alcohol, gift cards.</w:t>
      </w:r>
      <w:r w:rsidR="7D1E1F29" w:rsidRPr="0FB28026">
        <w:rPr>
          <w:rFonts w:ascii="Times New Roman" w:hAnsi="Times New Roman" w:cs="Times New Roman"/>
          <w:sz w:val="24"/>
          <w:szCs w:val="24"/>
        </w:rPr>
        <w:t xml:space="preserve"> </w:t>
      </w:r>
      <w:r w:rsidRPr="0FB28026">
        <w:rPr>
          <w:rFonts w:ascii="Times New Roman" w:hAnsi="Times New Roman" w:cs="Times New Roman"/>
          <w:sz w:val="24"/>
          <w:szCs w:val="24"/>
        </w:rPr>
        <w:t>Food and travel have special limits).</w:t>
      </w:r>
      <w:r w:rsidR="7D1E1F29" w:rsidRPr="0FB28026">
        <w:rPr>
          <w:rFonts w:ascii="Times New Roman" w:hAnsi="Times New Roman" w:cs="Times New Roman"/>
          <w:sz w:val="24"/>
          <w:szCs w:val="24"/>
        </w:rPr>
        <w:t xml:space="preserve"> </w:t>
      </w:r>
      <w:r w:rsidRPr="0FB28026">
        <w:rPr>
          <w:rFonts w:ascii="Times New Roman" w:hAnsi="Times New Roman" w:cs="Times New Roman"/>
          <w:sz w:val="24"/>
          <w:szCs w:val="24"/>
        </w:rPr>
        <w:t xml:space="preserve">Original </w:t>
      </w:r>
      <w:proofErr w:type="spellStart"/>
      <w:r w:rsidRPr="0FB28026">
        <w:rPr>
          <w:rFonts w:ascii="Times New Roman" w:hAnsi="Times New Roman" w:cs="Times New Roman"/>
          <w:sz w:val="24"/>
          <w:szCs w:val="24"/>
        </w:rPr>
        <w:t>PCard</w:t>
      </w:r>
      <w:proofErr w:type="spellEnd"/>
      <w:r w:rsidRPr="0FB28026">
        <w:rPr>
          <w:rFonts w:ascii="Times New Roman" w:hAnsi="Times New Roman" w:cs="Times New Roman"/>
          <w:sz w:val="24"/>
          <w:szCs w:val="24"/>
        </w:rPr>
        <w:t xml:space="preserve"> documentation should be retained in your grant file with copies provided to your Award Manager.</w:t>
      </w:r>
      <w:r w:rsidR="7D1E1F29" w:rsidRPr="0FB28026">
        <w:rPr>
          <w:rFonts w:ascii="Times New Roman" w:hAnsi="Times New Roman" w:cs="Times New Roman"/>
          <w:sz w:val="24"/>
          <w:szCs w:val="24"/>
        </w:rPr>
        <w:t xml:space="preserve"> </w:t>
      </w:r>
      <w:r w:rsidRPr="0FB28026">
        <w:rPr>
          <w:rFonts w:ascii="Times New Roman" w:hAnsi="Times New Roman" w:cs="Times New Roman"/>
          <w:sz w:val="24"/>
          <w:szCs w:val="24"/>
        </w:rPr>
        <w:t xml:space="preserve">For additional information regarding the use of </w:t>
      </w:r>
      <w:proofErr w:type="spellStart"/>
      <w:r w:rsidRPr="0FB28026">
        <w:rPr>
          <w:rFonts w:ascii="Times New Roman" w:hAnsi="Times New Roman" w:cs="Times New Roman"/>
          <w:sz w:val="24"/>
          <w:szCs w:val="24"/>
        </w:rPr>
        <w:t>PCards</w:t>
      </w:r>
      <w:proofErr w:type="spellEnd"/>
      <w:r w:rsidRPr="0FB28026">
        <w:rPr>
          <w:rFonts w:ascii="Times New Roman" w:hAnsi="Times New Roman" w:cs="Times New Roman"/>
          <w:sz w:val="24"/>
          <w:szCs w:val="24"/>
        </w:rPr>
        <w:t xml:space="preserve">, please contact </w:t>
      </w:r>
      <w:hyperlink r:id="rId71">
        <w:r w:rsidRPr="0FB28026">
          <w:rPr>
            <w:rStyle w:val="Hyperlink"/>
            <w:rFonts w:ascii="Times New Roman" w:hAnsi="Times New Roman" w:cs="Times New Roman"/>
            <w:color w:val="0000FF"/>
            <w:sz w:val="24"/>
            <w:szCs w:val="24"/>
          </w:rPr>
          <w:t>Purchase Card Compliance</w:t>
        </w:r>
      </w:hyperlink>
      <w:r w:rsidRPr="0FB28026">
        <w:rPr>
          <w:rFonts w:ascii="Times New Roman" w:hAnsi="Times New Roman" w:cs="Times New Roman"/>
          <w:sz w:val="24"/>
          <w:szCs w:val="24"/>
        </w:rPr>
        <w:t xml:space="preserve"> (615-494-8813).</w:t>
      </w:r>
    </w:p>
    <w:p w14:paraId="4A12A743" w14:textId="75CB77AB" w:rsidR="00286E56" w:rsidRPr="001C3BC8" w:rsidRDefault="762629FB" w:rsidP="76843515">
      <w:pPr>
        <w:pStyle w:val="ListParagraph"/>
        <w:numPr>
          <w:ilvl w:val="0"/>
          <w:numId w:val="13"/>
        </w:numPr>
        <w:spacing w:before="120" w:after="0" w:line="240" w:lineRule="auto"/>
        <w:rPr>
          <w:rFonts w:ascii="Times New Roman" w:hAnsi="Times New Roman" w:cs="Times New Roman"/>
          <w:b/>
          <w:bCs/>
          <w:sz w:val="24"/>
          <w:szCs w:val="24"/>
        </w:rPr>
      </w:pPr>
      <w:r w:rsidRPr="0FB28026">
        <w:rPr>
          <w:rFonts w:ascii="Times New Roman" w:hAnsi="Times New Roman" w:cs="Times New Roman"/>
          <w:sz w:val="24"/>
          <w:szCs w:val="24"/>
        </w:rPr>
        <w:t xml:space="preserve">If </w:t>
      </w:r>
      <w:proofErr w:type="spellStart"/>
      <w:r w:rsidRPr="0FB28026">
        <w:rPr>
          <w:rFonts w:ascii="Times New Roman" w:hAnsi="Times New Roman" w:cs="Times New Roman"/>
          <w:sz w:val="24"/>
          <w:szCs w:val="24"/>
        </w:rPr>
        <w:t>PCard</w:t>
      </w:r>
      <w:proofErr w:type="spellEnd"/>
      <w:r w:rsidRPr="0FB28026">
        <w:rPr>
          <w:rFonts w:ascii="Times New Roman" w:hAnsi="Times New Roman" w:cs="Times New Roman"/>
          <w:sz w:val="24"/>
          <w:szCs w:val="24"/>
        </w:rPr>
        <w:t xml:space="preserve"> is not used, invoice payments or reimbursements can be processed using the </w:t>
      </w:r>
      <w:hyperlink r:id="rId72">
        <w:r w:rsidRPr="0FB28026">
          <w:rPr>
            <w:rStyle w:val="Hyperlink"/>
            <w:rFonts w:ascii="Times New Roman" w:hAnsi="Times New Roman" w:cs="Times New Roman"/>
            <w:color w:val="0000FF"/>
            <w:sz w:val="24"/>
            <w:szCs w:val="24"/>
          </w:rPr>
          <w:t>Payment Authorization form</w:t>
        </w:r>
      </w:hyperlink>
      <w:r w:rsidRPr="0FB28026">
        <w:rPr>
          <w:rFonts w:ascii="Times New Roman" w:hAnsi="Times New Roman" w:cs="Times New Roman"/>
          <w:sz w:val="24"/>
          <w:szCs w:val="24"/>
        </w:rPr>
        <w:t xml:space="preserve"> (PA) and forwarded to ORS for approval.</w:t>
      </w:r>
      <w:r w:rsidR="7D1E1F29" w:rsidRPr="0FB28026">
        <w:rPr>
          <w:rFonts w:ascii="Times New Roman" w:hAnsi="Times New Roman" w:cs="Times New Roman"/>
          <w:sz w:val="24"/>
          <w:szCs w:val="24"/>
        </w:rPr>
        <w:t xml:space="preserve"> </w:t>
      </w:r>
      <w:r w:rsidRPr="0FB28026">
        <w:rPr>
          <w:rFonts w:ascii="Times New Roman" w:hAnsi="Times New Roman" w:cs="Times New Roman"/>
          <w:sz w:val="24"/>
          <w:szCs w:val="24"/>
        </w:rPr>
        <w:t>Once approved, it will be sent to Accounting Services for processing.</w:t>
      </w:r>
      <w:r w:rsidR="7D1E1F29" w:rsidRPr="0FB28026">
        <w:rPr>
          <w:rFonts w:ascii="Times New Roman" w:hAnsi="Times New Roman" w:cs="Times New Roman"/>
          <w:sz w:val="24"/>
          <w:szCs w:val="24"/>
        </w:rPr>
        <w:t xml:space="preserve"> </w:t>
      </w:r>
      <w:r w:rsidRPr="0FB28026">
        <w:rPr>
          <w:rFonts w:ascii="Times New Roman" w:hAnsi="Times New Roman" w:cs="Times New Roman"/>
          <w:sz w:val="24"/>
          <w:szCs w:val="24"/>
        </w:rPr>
        <w:t>For more information regarding PA forms, please contact your Award Manager.</w:t>
      </w:r>
    </w:p>
    <w:p w14:paraId="48A789C9" w14:textId="77777777" w:rsidR="00286E56" w:rsidRPr="00B001A4" w:rsidRDefault="00286E56" w:rsidP="76843515">
      <w:pPr>
        <w:spacing w:before="120" w:after="0" w:line="240" w:lineRule="auto"/>
        <w:rPr>
          <w:rFonts w:ascii="Times New Roman" w:hAnsi="Times New Roman" w:cs="Times New Roman"/>
          <w:b/>
          <w:bCs/>
          <w:i/>
          <w:iCs/>
          <w:sz w:val="24"/>
          <w:szCs w:val="24"/>
        </w:rPr>
      </w:pPr>
      <w:r w:rsidRPr="001C3BC8">
        <w:rPr>
          <w:rFonts w:ascii="Times New Roman" w:hAnsi="Times New Roman" w:cs="Times New Roman"/>
          <w:b/>
          <w:sz w:val="24"/>
          <w:szCs w:val="24"/>
        </w:rPr>
        <w:tab/>
      </w:r>
      <w:r w:rsidR="762629FB" w:rsidRPr="00B001A4">
        <w:rPr>
          <w:rFonts w:ascii="Times New Roman" w:hAnsi="Times New Roman" w:cs="Times New Roman"/>
          <w:b/>
          <w:bCs/>
          <w:i/>
          <w:iCs/>
          <w:sz w:val="24"/>
          <w:szCs w:val="24"/>
        </w:rPr>
        <w:t>Purchases between $500 and $4,999.99</w:t>
      </w:r>
    </w:p>
    <w:p w14:paraId="5E5DB2B1" w14:textId="77777777" w:rsidR="00286E56" w:rsidRPr="001C3BC8" w:rsidRDefault="00286E56" w:rsidP="00286E56">
      <w:pPr>
        <w:pStyle w:val="ListParagraph"/>
        <w:numPr>
          <w:ilvl w:val="0"/>
          <w:numId w:val="14"/>
        </w:numPr>
        <w:spacing w:before="120" w:after="0" w:line="240" w:lineRule="auto"/>
        <w:rPr>
          <w:rFonts w:ascii="Times New Roman" w:hAnsi="Times New Roman" w:cs="Times New Roman"/>
          <w:b/>
          <w:sz w:val="24"/>
          <w:szCs w:val="24"/>
        </w:rPr>
      </w:pPr>
      <w:proofErr w:type="spellStart"/>
      <w:r w:rsidRPr="001C3BC8">
        <w:rPr>
          <w:rFonts w:ascii="Times New Roman" w:hAnsi="Times New Roman" w:cs="Times New Roman"/>
          <w:sz w:val="24"/>
          <w:szCs w:val="24"/>
        </w:rPr>
        <w:t>MT$ource</w:t>
      </w:r>
      <w:proofErr w:type="spellEnd"/>
      <w:r w:rsidRPr="001C3BC8">
        <w:rPr>
          <w:rFonts w:ascii="Times New Roman" w:hAnsi="Times New Roman" w:cs="Times New Roman"/>
          <w:sz w:val="24"/>
          <w:szCs w:val="24"/>
        </w:rPr>
        <w:t xml:space="preserve"> requisition is required.</w:t>
      </w:r>
    </w:p>
    <w:p w14:paraId="4B9D25DD" w14:textId="19BAD39C" w:rsidR="00286E56" w:rsidRPr="00A2517A" w:rsidRDefault="762629FB" w:rsidP="00286E56">
      <w:pPr>
        <w:pStyle w:val="ListParagraph"/>
        <w:numPr>
          <w:ilvl w:val="0"/>
          <w:numId w:val="14"/>
        </w:numPr>
        <w:spacing w:before="120" w:after="0" w:line="240" w:lineRule="auto"/>
        <w:rPr>
          <w:rFonts w:ascii="Times New Roman" w:hAnsi="Times New Roman" w:cs="Times New Roman"/>
          <w:sz w:val="24"/>
          <w:szCs w:val="24"/>
        </w:rPr>
      </w:pPr>
      <w:r w:rsidRPr="76843515">
        <w:rPr>
          <w:rFonts w:ascii="Times New Roman" w:hAnsi="Times New Roman" w:cs="Times New Roman"/>
          <w:sz w:val="24"/>
          <w:szCs w:val="24"/>
        </w:rPr>
        <w:t xml:space="preserve">Professional or consulting services will require a </w:t>
      </w:r>
      <w:hyperlink r:id="rId73">
        <w:r w:rsidRPr="76843515">
          <w:rPr>
            <w:rFonts w:ascii="Times New Roman" w:hAnsi="Times New Roman" w:cs="Times New Roman"/>
            <w:sz w:val="24"/>
            <w:szCs w:val="24"/>
          </w:rPr>
          <w:t>contract</w:t>
        </w:r>
      </w:hyperlink>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which must be processed in </w:t>
      </w:r>
      <w:proofErr w:type="spellStart"/>
      <w:r w:rsidRPr="76843515">
        <w:rPr>
          <w:rFonts w:ascii="Times New Roman" w:hAnsi="Times New Roman" w:cs="Times New Roman"/>
          <w:sz w:val="24"/>
          <w:szCs w:val="24"/>
        </w:rPr>
        <w:t>MT$ource</w:t>
      </w:r>
      <w:proofErr w:type="spellEnd"/>
      <w:r w:rsidRPr="76843515">
        <w:rPr>
          <w:rFonts w:ascii="Times New Roman" w:hAnsi="Times New Roman" w:cs="Times New Roman"/>
          <w:sz w:val="24"/>
          <w:szCs w:val="24"/>
        </w:rPr>
        <w:t xml:space="preserve"> using the Contract Office Form.</w:t>
      </w:r>
    </w:p>
    <w:p w14:paraId="66C268E6" w14:textId="26B22D75" w:rsidR="00286E56" w:rsidRPr="00A2517A" w:rsidRDefault="00286E56" w:rsidP="00286E56">
      <w:pPr>
        <w:pStyle w:val="ListParagraph"/>
        <w:numPr>
          <w:ilvl w:val="0"/>
          <w:numId w:val="14"/>
        </w:numPr>
        <w:spacing w:before="120" w:after="0" w:line="240" w:lineRule="auto"/>
        <w:rPr>
          <w:rFonts w:ascii="Times New Roman" w:hAnsi="Times New Roman" w:cs="Times New Roman"/>
          <w:sz w:val="24"/>
          <w:szCs w:val="24"/>
        </w:rPr>
      </w:pPr>
      <w:r w:rsidRPr="00A2517A">
        <w:rPr>
          <w:rFonts w:ascii="Times New Roman" w:hAnsi="Times New Roman" w:cs="Times New Roman"/>
          <w:sz w:val="24"/>
          <w:szCs w:val="24"/>
        </w:rPr>
        <w:t xml:space="preserve">Contact </w:t>
      </w:r>
      <w:hyperlink r:id="rId74" w:anchor="staff" w:history="1">
        <w:r w:rsidR="000B1AA0" w:rsidRPr="000B1AA0">
          <w:rPr>
            <w:rStyle w:val="Hyperlink"/>
            <w:rFonts w:ascii="Times New Roman" w:hAnsi="Times New Roman" w:cs="Times New Roman"/>
            <w:color w:val="0000FF"/>
            <w:sz w:val="24"/>
            <w:szCs w:val="24"/>
          </w:rPr>
          <w:t>Procurement Services</w:t>
        </w:r>
      </w:hyperlink>
      <w:r w:rsidRPr="00A2517A">
        <w:rPr>
          <w:rFonts w:ascii="Times New Roman" w:hAnsi="Times New Roman" w:cs="Times New Roman"/>
          <w:sz w:val="24"/>
          <w:szCs w:val="24"/>
        </w:rPr>
        <w:t xml:space="preserve"> (615-898-2944) or the </w:t>
      </w:r>
      <w:hyperlink r:id="rId75" w:history="1">
        <w:r w:rsidRPr="00A2517A">
          <w:rPr>
            <w:rFonts w:ascii="Times New Roman" w:hAnsi="Times New Roman" w:cs="Times New Roman"/>
            <w:sz w:val="24"/>
            <w:szCs w:val="24"/>
          </w:rPr>
          <w:t xml:space="preserve">Contract Office </w:t>
        </w:r>
      </w:hyperlink>
      <w:r w:rsidRPr="00A2517A">
        <w:rPr>
          <w:rFonts w:ascii="Times New Roman" w:hAnsi="Times New Roman" w:cs="Times New Roman"/>
          <w:sz w:val="24"/>
          <w:szCs w:val="24"/>
        </w:rPr>
        <w:t xml:space="preserve">(615-898-2217) for additional information. </w:t>
      </w:r>
    </w:p>
    <w:p w14:paraId="4B3F22AF" w14:textId="77777777" w:rsidR="00286E56" w:rsidRPr="00B001A4" w:rsidRDefault="00286E56" w:rsidP="76843515">
      <w:pPr>
        <w:spacing w:before="120" w:after="0" w:line="240" w:lineRule="auto"/>
        <w:rPr>
          <w:rFonts w:ascii="Times New Roman" w:hAnsi="Times New Roman" w:cs="Times New Roman"/>
          <w:b/>
          <w:bCs/>
          <w:i/>
          <w:iCs/>
          <w:sz w:val="24"/>
          <w:szCs w:val="24"/>
        </w:rPr>
      </w:pPr>
      <w:r w:rsidRPr="001C3BC8">
        <w:rPr>
          <w:rFonts w:ascii="Times New Roman" w:hAnsi="Times New Roman" w:cs="Times New Roman"/>
          <w:b/>
          <w:sz w:val="24"/>
          <w:szCs w:val="24"/>
        </w:rPr>
        <w:tab/>
      </w:r>
      <w:r w:rsidR="762629FB" w:rsidRPr="00B001A4">
        <w:rPr>
          <w:rFonts w:ascii="Times New Roman" w:hAnsi="Times New Roman" w:cs="Times New Roman"/>
          <w:b/>
          <w:bCs/>
          <w:i/>
          <w:iCs/>
          <w:sz w:val="24"/>
          <w:szCs w:val="24"/>
        </w:rPr>
        <w:t>Purchases of $5,000 to $9,999</w:t>
      </w:r>
    </w:p>
    <w:p w14:paraId="50227954" w14:textId="77777777" w:rsidR="00286E56" w:rsidRPr="001C3BC8" w:rsidRDefault="00286E56" w:rsidP="00286E56">
      <w:pPr>
        <w:pStyle w:val="ListParagraph"/>
        <w:numPr>
          <w:ilvl w:val="0"/>
          <w:numId w:val="16"/>
        </w:numPr>
        <w:spacing w:before="120" w:after="0" w:line="240" w:lineRule="auto"/>
        <w:rPr>
          <w:rFonts w:ascii="Times New Roman" w:hAnsi="Times New Roman" w:cs="Times New Roman"/>
          <w:b/>
          <w:sz w:val="24"/>
          <w:szCs w:val="24"/>
        </w:rPr>
      </w:pPr>
      <w:proofErr w:type="spellStart"/>
      <w:r w:rsidRPr="001C3BC8">
        <w:rPr>
          <w:rFonts w:ascii="Times New Roman" w:hAnsi="Times New Roman" w:cs="Times New Roman"/>
          <w:sz w:val="24"/>
          <w:szCs w:val="24"/>
        </w:rPr>
        <w:t>MT$ource</w:t>
      </w:r>
      <w:proofErr w:type="spellEnd"/>
      <w:r w:rsidRPr="001C3BC8">
        <w:rPr>
          <w:rFonts w:ascii="Times New Roman" w:hAnsi="Times New Roman" w:cs="Times New Roman"/>
          <w:sz w:val="24"/>
          <w:szCs w:val="24"/>
        </w:rPr>
        <w:t xml:space="preserve"> requisition is required. Competitive price quotes are suggested. </w:t>
      </w:r>
    </w:p>
    <w:p w14:paraId="5595589E" w14:textId="3771D683" w:rsidR="00286E56" w:rsidRPr="001C3BC8" w:rsidRDefault="00286E56" w:rsidP="00286E56">
      <w:pPr>
        <w:pStyle w:val="ListParagraph"/>
        <w:numPr>
          <w:ilvl w:val="0"/>
          <w:numId w:val="16"/>
        </w:numPr>
        <w:spacing w:before="120" w:after="0" w:line="240" w:lineRule="auto"/>
        <w:rPr>
          <w:rFonts w:ascii="Times New Roman" w:hAnsi="Times New Roman" w:cs="Times New Roman"/>
          <w:b/>
          <w:sz w:val="24"/>
          <w:szCs w:val="24"/>
        </w:rPr>
      </w:pPr>
      <w:r w:rsidRPr="001C3BC8">
        <w:rPr>
          <w:rFonts w:ascii="Times New Roman" w:hAnsi="Times New Roman" w:cs="Times New Roman"/>
          <w:sz w:val="24"/>
          <w:szCs w:val="24"/>
        </w:rPr>
        <w:t xml:space="preserve">Personal, professional, or consulting services will require a </w:t>
      </w:r>
      <w:hyperlink r:id="rId76" w:history="1">
        <w:r w:rsidRPr="000B1AA0">
          <w:rPr>
            <w:rStyle w:val="Hyperlink"/>
            <w:rFonts w:ascii="Times New Roman" w:hAnsi="Times New Roman" w:cs="Times New Roman"/>
            <w:color w:val="0000FF"/>
            <w:sz w:val="24"/>
            <w:szCs w:val="24"/>
          </w:rPr>
          <w:t>contract</w:t>
        </w:r>
      </w:hyperlink>
      <w:r w:rsidRPr="001C3BC8">
        <w:rPr>
          <w:rFonts w:ascii="Times New Roman" w:hAnsi="Times New Roman" w:cs="Times New Roman"/>
          <w:sz w:val="24"/>
          <w:szCs w:val="24"/>
        </w:rPr>
        <w:t xml:space="preserve"> (see above).</w:t>
      </w:r>
    </w:p>
    <w:p w14:paraId="5D757BB7" w14:textId="2F54C9AF" w:rsidR="00286E56" w:rsidRPr="001C3BC8" w:rsidRDefault="762629FB" w:rsidP="76843515">
      <w:pPr>
        <w:pStyle w:val="ListParagraph"/>
        <w:numPr>
          <w:ilvl w:val="0"/>
          <w:numId w:val="16"/>
        </w:numPr>
        <w:spacing w:before="120" w:after="0" w:line="240" w:lineRule="auto"/>
        <w:rPr>
          <w:rFonts w:ascii="Times New Roman" w:hAnsi="Times New Roman" w:cs="Times New Roman"/>
          <w:b/>
          <w:bCs/>
          <w:sz w:val="24"/>
          <w:szCs w:val="24"/>
        </w:rPr>
      </w:pPr>
      <w:r w:rsidRPr="76843515">
        <w:rPr>
          <w:rFonts w:ascii="Times New Roman" w:hAnsi="Times New Roman" w:cs="Times New Roman"/>
          <w:sz w:val="24"/>
          <w:szCs w:val="24"/>
        </w:rPr>
        <w:t>Bids may be required.</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Contact </w:t>
      </w:r>
      <w:hyperlink r:id="rId77" w:anchor="staff">
        <w:r w:rsidRPr="76843515">
          <w:rPr>
            <w:rStyle w:val="Hyperlink"/>
            <w:rFonts w:ascii="Times New Roman" w:hAnsi="Times New Roman" w:cs="Times New Roman"/>
            <w:color w:val="0000FF"/>
            <w:sz w:val="24"/>
            <w:szCs w:val="24"/>
          </w:rPr>
          <w:t>Procurement Services</w:t>
        </w:r>
      </w:hyperlink>
      <w:r w:rsidRPr="76843515">
        <w:rPr>
          <w:rFonts w:ascii="Times New Roman" w:hAnsi="Times New Roman" w:cs="Times New Roman"/>
          <w:sz w:val="24"/>
          <w:szCs w:val="24"/>
        </w:rPr>
        <w:t xml:space="preserve"> (615-898-2944) for additional information.</w:t>
      </w:r>
    </w:p>
    <w:p w14:paraId="7F17FEE8" w14:textId="72629EFE" w:rsidR="00286E56" w:rsidRPr="00B001A4" w:rsidRDefault="00286E56" w:rsidP="76843515">
      <w:pPr>
        <w:spacing w:before="120" w:after="0" w:line="240" w:lineRule="auto"/>
        <w:rPr>
          <w:rFonts w:ascii="Times New Roman" w:hAnsi="Times New Roman" w:cs="Times New Roman"/>
          <w:b/>
          <w:bCs/>
          <w:i/>
          <w:iCs/>
          <w:sz w:val="24"/>
          <w:szCs w:val="24"/>
        </w:rPr>
      </w:pPr>
      <w:r w:rsidRPr="001C3BC8">
        <w:rPr>
          <w:rFonts w:ascii="Times New Roman" w:hAnsi="Times New Roman" w:cs="Times New Roman"/>
          <w:b/>
          <w:sz w:val="24"/>
          <w:szCs w:val="24"/>
        </w:rPr>
        <w:tab/>
      </w:r>
      <w:r w:rsidR="762629FB" w:rsidRPr="00B001A4">
        <w:rPr>
          <w:rFonts w:ascii="Times New Roman" w:hAnsi="Times New Roman" w:cs="Times New Roman"/>
          <w:b/>
          <w:bCs/>
          <w:i/>
          <w:iCs/>
          <w:sz w:val="24"/>
          <w:szCs w:val="24"/>
        </w:rPr>
        <w:t xml:space="preserve">Purchases of $10,000 </w:t>
      </w:r>
      <w:r w:rsidR="29731740" w:rsidRPr="00B001A4">
        <w:rPr>
          <w:rFonts w:ascii="Times New Roman" w:hAnsi="Times New Roman" w:cs="Times New Roman"/>
          <w:b/>
          <w:bCs/>
          <w:i/>
          <w:iCs/>
          <w:sz w:val="24"/>
          <w:szCs w:val="24"/>
        </w:rPr>
        <w:t>to $49,999</w:t>
      </w:r>
    </w:p>
    <w:p w14:paraId="569B0BE8" w14:textId="7E3CCA7F" w:rsidR="00286E56" w:rsidRPr="007D5DCF" w:rsidRDefault="762629FB" w:rsidP="76843515">
      <w:pPr>
        <w:pStyle w:val="ListParagraph"/>
        <w:numPr>
          <w:ilvl w:val="0"/>
          <w:numId w:val="15"/>
        </w:numPr>
        <w:spacing w:before="120" w:after="0" w:line="240" w:lineRule="auto"/>
        <w:rPr>
          <w:rFonts w:ascii="Times New Roman" w:hAnsi="Times New Roman" w:cs="Times New Roman"/>
          <w:b/>
          <w:bCs/>
          <w:sz w:val="24"/>
          <w:szCs w:val="24"/>
        </w:rPr>
      </w:pPr>
      <w:proofErr w:type="spellStart"/>
      <w:r w:rsidRPr="76843515">
        <w:rPr>
          <w:rFonts w:ascii="Times New Roman" w:hAnsi="Times New Roman" w:cs="Times New Roman"/>
          <w:sz w:val="24"/>
          <w:szCs w:val="24"/>
        </w:rPr>
        <w:t>MT$ource</w:t>
      </w:r>
      <w:proofErr w:type="spellEnd"/>
      <w:r w:rsidRPr="76843515">
        <w:rPr>
          <w:rFonts w:ascii="Times New Roman" w:hAnsi="Times New Roman" w:cs="Times New Roman"/>
          <w:sz w:val="24"/>
          <w:szCs w:val="24"/>
        </w:rPr>
        <w:t xml:space="preserve"> requisition is required.</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The purchases must be bid out, be available on an existing contract or approved as a </w:t>
      </w:r>
      <w:hyperlink r:id="rId78">
        <w:r w:rsidRPr="76843515">
          <w:rPr>
            <w:rStyle w:val="Hyperlink"/>
            <w:rFonts w:ascii="Times New Roman" w:hAnsi="Times New Roman" w:cs="Times New Roman"/>
            <w:color w:val="0000FF"/>
            <w:sz w:val="24"/>
            <w:szCs w:val="24"/>
          </w:rPr>
          <w:t>Sole Source</w:t>
        </w:r>
      </w:hyperlink>
      <w:r w:rsidRPr="76843515">
        <w:rPr>
          <w:rFonts w:ascii="Times New Roman" w:hAnsi="Times New Roman" w:cs="Times New Roman"/>
          <w:color w:val="0000FF"/>
          <w:sz w:val="24"/>
          <w:szCs w:val="24"/>
        </w:rPr>
        <w:t>.</w:t>
      </w:r>
      <w:r w:rsidR="7D1E1F29" w:rsidRPr="76843515">
        <w:rPr>
          <w:rFonts w:ascii="Times New Roman" w:hAnsi="Times New Roman" w:cs="Times New Roman"/>
          <w:color w:val="0000FF"/>
          <w:sz w:val="24"/>
          <w:szCs w:val="24"/>
        </w:rPr>
        <w:t xml:space="preserve"> </w:t>
      </w:r>
    </w:p>
    <w:p w14:paraId="14F54DF4" w14:textId="1F9592DA" w:rsidR="004001B0" w:rsidRDefault="62AF75F5" w:rsidP="0063686D">
      <w:pPr>
        <w:pStyle w:val="ListParagraph"/>
        <w:numPr>
          <w:ilvl w:val="0"/>
          <w:numId w:val="15"/>
        </w:numPr>
        <w:spacing w:before="120" w:after="0" w:line="240" w:lineRule="auto"/>
        <w:rPr>
          <w:rFonts w:ascii="Times New Roman" w:hAnsi="Times New Roman" w:cs="Times New Roman"/>
          <w:b/>
          <w:bCs/>
          <w:sz w:val="24"/>
          <w:szCs w:val="24"/>
        </w:rPr>
      </w:pPr>
      <w:r w:rsidRPr="31C05DDD">
        <w:rPr>
          <w:rFonts w:ascii="Times New Roman" w:hAnsi="Times New Roman" w:cs="Times New Roman"/>
          <w:sz w:val="24"/>
          <w:szCs w:val="24"/>
        </w:rPr>
        <w:t>PI must obtain</w:t>
      </w:r>
      <w:r w:rsidR="2F8DC729" w:rsidRPr="31C05DDD">
        <w:rPr>
          <w:rFonts w:ascii="Times New Roman" w:hAnsi="Times New Roman" w:cs="Times New Roman"/>
          <w:sz w:val="24"/>
          <w:szCs w:val="24"/>
        </w:rPr>
        <w:t>, at a minimum,</w:t>
      </w:r>
      <w:r w:rsidRPr="31C05DDD">
        <w:rPr>
          <w:rFonts w:ascii="Times New Roman" w:hAnsi="Times New Roman" w:cs="Times New Roman"/>
          <w:sz w:val="24"/>
          <w:szCs w:val="24"/>
        </w:rPr>
        <w:t xml:space="preserve"> three competitive bids</w:t>
      </w:r>
      <w:r w:rsidR="092DF6F3" w:rsidRPr="31C05DDD">
        <w:rPr>
          <w:rFonts w:ascii="Times New Roman" w:hAnsi="Times New Roman" w:cs="Times New Roman"/>
          <w:sz w:val="24"/>
          <w:szCs w:val="24"/>
        </w:rPr>
        <w:t>.</w:t>
      </w:r>
    </w:p>
    <w:p w14:paraId="4EED2F62" w14:textId="38505B8F" w:rsidR="004001B0" w:rsidRPr="00B001A4" w:rsidRDefault="29731740" w:rsidP="00B001A4">
      <w:pPr>
        <w:spacing w:before="120" w:after="0" w:line="240" w:lineRule="auto"/>
        <w:ind w:firstLine="720"/>
        <w:rPr>
          <w:rFonts w:ascii="Times New Roman" w:hAnsi="Times New Roman" w:cs="Times New Roman"/>
          <w:b/>
          <w:bCs/>
          <w:i/>
          <w:iCs/>
          <w:sz w:val="24"/>
          <w:szCs w:val="24"/>
        </w:rPr>
      </w:pPr>
      <w:r w:rsidRPr="00B001A4">
        <w:rPr>
          <w:rFonts w:ascii="Times New Roman" w:hAnsi="Times New Roman" w:cs="Times New Roman"/>
          <w:b/>
          <w:bCs/>
          <w:i/>
          <w:iCs/>
          <w:sz w:val="24"/>
          <w:szCs w:val="24"/>
        </w:rPr>
        <w:t>Purchases of $50,000 or greater</w:t>
      </w:r>
    </w:p>
    <w:p w14:paraId="277F28E0" w14:textId="616456E6" w:rsidR="004001B0" w:rsidRPr="007D5DCF" w:rsidRDefault="29731740" w:rsidP="76843515">
      <w:pPr>
        <w:pStyle w:val="ListParagraph"/>
        <w:numPr>
          <w:ilvl w:val="0"/>
          <w:numId w:val="15"/>
        </w:numPr>
        <w:spacing w:before="120" w:after="0" w:line="240" w:lineRule="auto"/>
        <w:rPr>
          <w:rFonts w:ascii="Times New Roman" w:hAnsi="Times New Roman" w:cs="Times New Roman"/>
          <w:b/>
          <w:bCs/>
          <w:sz w:val="24"/>
          <w:szCs w:val="24"/>
        </w:rPr>
      </w:pPr>
      <w:proofErr w:type="spellStart"/>
      <w:r w:rsidRPr="79FD2387">
        <w:rPr>
          <w:rFonts w:ascii="Times New Roman" w:hAnsi="Times New Roman" w:cs="Times New Roman"/>
          <w:sz w:val="24"/>
          <w:szCs w:val="24"/>
        </w:rPr>
        <w:t>MT$ource</w:t>
      </w:r>
      <w:proofErr w:type="spellEnd"/>
      <w:r w:rsidRPr="79FD2387">
        <w:rPr>
          <w:rFonts w:ascii="Times New Roman" w:hAnsi="Times New Roman" w:cs="Times New Roman"/>
          <w:sz w:val="24"/>
          <w:szCs w:val="24"/>
        </w:rPr>
        <w:t xml:space="preserve"> requisition is required.</w:t>
      </w:r>
      <w:r w:rsidR="7D1E1F29" w:rsidRPr="79FD2387">
        <w:rPr>
          <w:rFonts w:ascii="Times New Roman" w:hAnsi="Times New Roman" w:cs="Times New Roman"/>
          <w:sz w:val="24"/>
          <w:szCs w:val="24"/>
        </w:rPr>
        <w:t xml:space="preserve"> </w:t>
      </w:r>
      <w:r w:rsidRPr="79FD2387">
        <w:rPr>
          <w:rFonts w:ascii="Times New Roman" w:hAnsi="Times New Roman" w:cs="Times New Roman"/>
          <w:sz w:val="24"/>
          <w:szCs w:val="24"/>
        </w:rPr>
        <w:t xml:space="preserve">The purchases must be bid out, be available on an existing contract or approved as a </w:t>
      </w:r>
      <w:hyperlink r:id="rId79">
        <w:r w:rsidRPr="79FD2387">
          <w:rPr>
            <w:rStyle w:val="Hyperlink"/>
            <w:rFonts w:ascii="Times New Roman" w:hAnsi="Times New Roman" w:cs="Times New Roman"/>
            <w:color w:val="0000FF"/>
            <w:sz w:val="24"/>
            <w:szCs w:val="24"/>
          </w:rPr>
          <w:t>Sole Source</w:t>
        </w:r>
      </w:hyperlink>
      <w:r w:rsidRPr="79FD2387">
        <w:rPr>
          <w:rFonts w:ascii="Times New Roman" w:hAnsi="Times New Roman" w:cs="Times New Roman"/>
          <w:color w:val="0000FF"/>
          <w:sz w:val="24"/>
          <w:szCs w:val="24"/>
        </w:rPr>
        <w:t>.</w:t>
      </w:r>
      <w:r w:rsidR="7D1E1F29" w:rsidRPr="79FD2387">
        <w:rPr>
          <w:rFonts w:ascii="Times New Roman" w:hAnsi="Times New Roman" w:cs="Times New Roman"/>
          <w:color w:val="0000FF"/>
          <w:sz w:val="24"/>
          <w:szCs w:val="24"/>
        </w:rPr>
        <w:t xml:space="preserve"> </w:t>
      </w:r>
    </w:p>
    <w:p w14:paraId="12D9CD32" w14:textId="45067DFE" w:rsidR="004001B0" w:rsidRPr="00FA0A10" w:rsidRDefault="004001B0" w:rsidP="004001B0">
      <w:pPr>
        <w:pStyle w:val="ListParagraph"/>
        <w:numPr>
          <w:ilvl w:val="0"/>
          <w:numId w:val="15"/>
        </w:numPr>
        <w:spacing w:before="120" w:after="0" w:line="240" w:lineRule="auto"/>
        <w:rPr>
          <w:rFonts w:ascii="Times New Roman" w:hAnsi="Times New Roman" w:cs="Times New Roman"/>
          <w:b/>
          <w:sz w:val="24"/>
          <w:szCs w:val="24"/>
        </w:rPr>
      </w:pPr>
      <w:r w:rsidRPr="79FD2387">
        <w:rPr>
          <w:rFonts w:ascii="Times New Roman" w:hAnsi="Times New Roman" w:cs="Times New Roman"/>
          <w:sz w:val="24"/>
          <w:szCs w:val="24"/>
        </w:rPr>
        <w:t xml:space="preserve">Contact </w:t>
      </w:r>
      <w:hyperlink r:id="rId80" w:anchor="staff">
        <w:r w:rsidRPr="79FD2387">
          <w:rPr>
            <w:rStyle w:val="Hyperlink"/>
            <w:rFonts w:ascii="Times New Roman" w:hAnsi="Times New Roman" w:cs="Times New Roman"/>
            <w:color w:val="0000FF"/>
            <w:sz w:val="24"/>
            <w:szCs w:val="24"/>
          </w:rPr>
          <w:t>Procurement Services</w:t>
        </w:r>
      </w:hyperlink>
      <w:r w:rsidRPr="79FD2387">
        <w:rPr>
          <w:rFonts w:ascii="Times New Roman" w:hAnsi="Times New Roman" w:cs="Times New Roman"/>
          <w:color w:val="0000FF"/>
          <w:sz w:val="24"/>
          <w:szCs w:val="24"/>
        </w:rPr>
        <w:t xml:space="preserve"> </w:t>
      </w:r>
      <w:r w:rsidRPr="79FD2387">
        <w:rPr>
          <w:rFonts w:ascii="Times New Roman" w:hAnsi="Times New Roman" w:cs="Times New Roman"/>
          <w:sz w:val="24"/>
          <w:szCs w:val="24"/>
        </w:rPr>
        <w:t>(615-898-2944) for additional information</w:t>
      </w:r>
      <w:r w:rsidR="000A5438" w:rsidRPr="79FD2387">
        <w:rPr>
          <w:rFonts w:ascii="Times New Roman" w:hAnsi="Times New Roman" w:cs="Times New Roman"/>
          <w:sz w:val="24"/>
          <w:szCs w:val="24"/>
        </w:rPr>
        <w:t xml:space="preserve"> as they handle the bidding process</w:t>
      </w:r>
      <w:r w:rsidRPr="79FD2387">
        <w:rPr>
          <w:rFonts w:ascii="Times New Roman" w:hAnsi="Times New Roman" w:cs="Times New Roman"/>
          <w:sz w:val="24"/>
          <w:szCs w:val="24"/>
        </w:rPr>
        <w:t>.</w:t>
      </w:r>
    </w:p>
    <w:p w14:paraId="3BA0A79D" w14:textId="77777777" w:rsidR="004001B0" w:rsidRPr="00B001A4" w:rsidRDefault="004001B0" w:rsidP="76843515">
      <w:pPr>
        <w:spacing w:before="120" w:after="0" w:line="240" w:lineRule="auto"/>
        <w:rPr>
          <w:rFonts w:ascii="Times New Roman" w:hAnsi="Times New Roman" w:cs="Times New Roman"/>
          <w:b/>
          <w:bCs/>
          <w:i/>
          <w:iCs/>
          <w:sz w:val="24"/>
          <w:szCs w:val="24"/>
        </w:rPr>
      </w:pPr>
    </w:p>
    <w:p w14:paraId="3A10EFE6" w14:textId="77777777" w:rsidR="00286E56" w:rsidRPr="00B001A4" w:rsidRDefault="762629FB" w:rsidP="76843515">
      <w:pPr>
        <w:spacing w:before="120" w:after="0" w:line="240" w:lineRule="auto"/>
        <w:ind w:left="720"/>
        <w:rPr>
          <w:rFonts w:ascii="Times New Roman" w:hAnsi="Times New Roman" w:cs="Times New Roman"/>
          <w:b/>
          <w:bCs/>
          <w:i/>
          <w:iCs/>
          <w:sz w:val="24"/>
          <w:szCs w:val="24"/>
        </w:rPr>
      </w:pPr>
      <w:r w:rsidRPr="00B001A4">
        <w:rPr>
          <w:rFonts w:ascii="Times New Roman" w:hAnsi="Times New Roman" w:cs="Times New Roman"/>
          <w:b/>
          <w:bCs/>
          <w:i/>
          <w:iCs/>
          <w:sz w:val="24"/>
          <w:szCs w:val="24"/>
        </w:rPr>
        <w:t xml:space="preserve">Documents needing signature of </w:t>
      </w:r>
      <w:proofErr w:type="gramStart"/>
      <w:r w:rsidRPr="00B001A4">
        <w:rPr>
          <w:rFonts w:ascii="Times New Roman" w:hAnsi="Times New Roman" w:cs="Times New Roman"/>
          <w:b/>
          <w:bCs/>
          <w:i/>
          <w:iCs/>
          <w:sz w:val="24"/>
          <w:szCs w:val="24"/>
        </w:rPr>
        <w:t>University</w:t>
      </w:r>
      <w:proofErr w:type="gramEnd"/>
      <w:r w:rsidRPr="00B001A4">
        <w:rPr>
          <w:rFonts w:ascii="Times New Roman" w:hAnsi="Times New Roman" w:cs="Times New Roman"/>
          <w:b/>
          <w:bCs/>
          <w:i/>
          <w:iCs/>
          <w:sz w:val="24"/>
          <w:szCs w:val="24"/>
        </w:rPr>
        <w:t xml:space="preserve"> official</w:t>
      </w:r>
    </w:p>
    <w:p w14:paraId="36D017A8" w14:textId="77777777" w:rsidR="00286E56" w:rsidRPr="001C3BC8" w:rsidRDefault="00286E56" w:rsidP="00286E56">
      <w:pPr>
        <w:pStyle w:val="ListParagraph"/>
        <w:numPr>
          <w:ilvl w:val="0"/>
          <w:numId w:val="15"/>
        </w:numPr>
        <w:spacing w:before="120" w:after="0" w:line="240" w:lineRule="auto"/>
        <w:rPr>
          <w:rFonts w:ascii="Times New Roman" w:hAnsi="Times New Roman" w:cs="Times New Roman"/>
          <w:b/>
          <w:sz w:val="24"/>
          <w:szCs w:val="24"/>
        </w:rPr>
      </w:pPr>
      <w:r w:rsidRPr="79FD2387">
        <w:rPr>
          <w:rFonts w:ascii="Times New Roman" w:hAnsi="Times New Roman" w:cs="Times New Roman"/>
          <w:sz w:val="24"/>
          <w:szCs w:val="24"/>
        </w:rPr>
        <w:t xml:space="preserve">Any document that will obligate the University requires the signature of the President or his designee (Software License agreement, Material Transfer agreements, Service contracts etc.) and should be routed through </w:t>
      </w:r>
      <w:proofErr w:type="spellStart"/>
      <w:r w:rsidRPr="79FD2387">
        <w:rPr>
          <w:rFonts w:ascii="Times New Roman" w:hAnsi="Times New Roman" w:cs="Times New Roman"/>
          <w:sz w:val="24"/>
          <w:szCs w:val="24"/>
        </w:rPr>
        <w:t>MT$ource</w:t>
      </w:r>
      <w:proofErr w:type="spellEnd"/>
      <w:r w:rsidRPr="79FD2387">
        <w:rPr>
          <w:rFonts w:ascii="Times New Roman" w:hAnsi="Times New Roman" w:cs="Times New Roman"/>
          <w:sz w:val="24"/>
          <w:szCs w:val="24"/>
        </w:rPr>
        <w:t xml:space="preserve"> on the Contract Office Form. </w:t>
      </w:r>
    </w:p>
    <w:p w14:paraId="68285E59" w14:textId="77777777" w:rsidR="00286E56" w:rsidRPr="001C3BC8" w:rsidRDefault="00286E56" w:rsidP="00286E56">
      <w:pPr>
        <w:pStyle w:val="ListParagraph"/>
        <w:numPr>
          <w:ilvl w:val="0"/>
          <w:numId w:val="15"/>
        </w:numPr>
        <w:spacing w:before="120" w:after="0" w:line="240" w:lineRule="auto"/>
        <w:rPr>
          <w:rFonts w:ascii="Times New Roman" w:hAnsi="Times New Roman" w:cs="Times New Roman"/>
          <w:b/>
          <w:sz w:val="24"/>
          <w:szCs w:val="24"/>
        </w:rPr>
      </w:pPr>
      <w:r w:rsidRPr="79FD2387">
        <w:rPr>
          <w:rFonts w:ascii="Times New Roman" w:hAnsi="Times New Roman" w:cs="Times New Roman"/>
          <w:sz w:val="24"/>
          <w:szCs w:val="24"/>
        </w:rPr>
        <w:t>Contact your Award Manager for additional information.</w:t>
      </w:r>
    </w:p>
    <w:p w14:paraId="6FB85FC2" w14:textId="77777777" w:rsidR="00286E56" w:rsidRPr="001C3BC8" w:rsidRDefault="00286E56" w:rsidP="00286E56">
      <w:pPr>
        <w:spacing w:before="120" w:line="240" w:lineRule="auto"/>
        <w:rPr>
          <w:rFonts w:ascii="Times New Roman" w:hAnsi="Times New Roman" w:cs="Times New Roman"/>
          <w:b/>
          <w:sz w:val="24"/>
          <w:szCs w:val="24"/>
        </w:rPr>
      </w:pPr>
    </w:p>
    <w:p w14:paraId="0F3E971B" w14:textId="77777777" w:rsidR="00286E56" w:rsidRPr="001C3BC8" w:rsidRDefault="00286E56" w:rsidP="00286E56">
      <w:pPr>
        <w:spacing w:before="120" w:line="240" w:lineRule="auto"/>
        <w:rPr>
          <w:rFonts w:ascii="Times New Roman" w:hAnsi="Times New Roman" w:cs="Times New Roman"/>
          <w:b/>
          <w:sz w:val="24"/>
          <w:szCs w:val="24"/>
        </w:rPr>
      </w:pPr>
      <w:bookmarkStart w:id="86" w:name="Travel"/>
      <w:r w:rsidRPr="001C3BC8">
        <w:rPr>
          <w:rFonts w:ascii="Times New Roman" w:hAnsi="Times New Roman" w:cs="Times New Roman"/>
          <w:b/>
          <w:sz w:val="24"/>
          <w:szCs w:val="24"/>
        </w:rPr>
        <w:lastRenderedPageBreak/>
        <w:t>Travel</w:t>
      </w:r>
    </w:p>
    <w:bookmarkEnd w:id="86"/>
    <w:p w14:paraId="74F4161E" w14:textId="3ABC97A5" w:rsidR="004211A6" w:rsidRDefault="762629FB" w:rsidP="00286E56">
      <w:pPr>
        <w:spacing w:before="120" w:line="240" w:lineRule="auto"/>
        <w:rPr>
          <w:rFonts w:ascii="Times New Roman" w:hAnsi="Times New Roman" w:cs="Times New Roman"/>
          <w:sz w:val="24"/>
          <w:szCs w:val="24"/>
        </w:rPr>
      </w:pPr>
      <w:r w:rsidRPr="76843515">
        <w:rPr>
          <w:rFonts w:ascii="Times New Roman" w:hAnsi="Times New Roman" w:cs="Times New Roman"/>
          <w:sz w:val="24"/>
          <w:szCs w:val="24"/>
        </w:rPr>
        <w:t xml:space="preserve">All travel must comply with sponsor terms &amp; conditions and university </w:t>
      </w:r>
      <w:hyperlink r:id="rId81">
        <w:r w:rsidRPr="76843515">
          <w:rPr>
            <w:rStyle w:val="Hyperlink"/>
            <w:rFonts w:ascii="Times New Roman" w:hAnsi="Times New Roman" w:cs="Times New Roman"/>
            <w:color w:val="0000FF"/>
            <w:sz w:val="24"/>
            <w:szCs w:val="24"/>
          </w:rPr>
          <w:t>travel policies</w:t>
        </w:r>
      </w:hyperlink>
      <w:r w:rsidRPr="76843515">
        <w:rPr>
          <w:rFonts w:ascii="Times New Roman" w:hAnsi="Times New Roman" w:cs="Times New Roman"/>
          <w:sz w:val="24"/>
          <w:szCs w:val="24"/>
        </w:rPr>
        <w:t>.</w:t>
      </w:r>
      <w:r w:rsidR="7D1E1F29" w:rsidRPr="76843515">
        <w:rPr>
          <w:rFonts w:ascii="Times New Roman" w:hAnsi="Times New Roman" w:cs="Times New Roman"/>
          <w:sz w:val="24"/>
          <w:szCs w:val="24"/>
        </w:rPr>
        <w:t xml:space="preserve"> </w:t>
      </w:r>
      <w:r w:rsidR="54FF02FC" w:rsidRPr="76843515">
        <w:rPr>
          <w:rFonts w:ascii="Times New Roman" w:hAnsi="Times New Roman" w:cs="Times New Roman"/>
          <w:sz w:val="24"/>
          <w:szCs w:val="24"/>
        </w:rPr>
        <w:t>Some sponsored projects prohibit international travel.</w:t>
      </w:r>
      <w:r w:rsidR="7D1E1F29" w:rsidRPr="76843515">
        <w:rPr>
          <w:rFonts w:ascii="Times New Roman" w:hAnsi="Times New Roman" w:cs="Times New Roman"/>
          <w:sz w:val="24"/>
          <w:szCs w:val="24"/>
        </w:rPr>
        <w:t xml:space="preserve"> </w:t>
      </w:r>
      <w:r w:rsidR="54FF02FC" w:rsidRPr="76843515">
        <w:rPr>
          <w:rFonts w:ascii="Times New Roman" w:hAnsi="Times New Roman" w:cs="Times New Roman"/>
          <w:sz w:val="24"/>
          <w:szCs w:val="24"/>
        </w:rPr>
        <w:t>Please contact your Award Manager to determine allowability or for assistance with the forms.</w:t>
      </w:r>
    </w:p>
    <w:p w14:paraId="6F37A393" w14:textId="0A738B66" w:rsidR="00286E56" w:rsidRDefault="13456934" w:rsidP="00286E56">
      <w:pPr>
        <w:spacing w:before="120" w:line="240" w:lineRule="auto"/>
        <w:rPr>
          <w:rFonts w:ascii="Times New Roman" w:hAnsi="Times New Roman" w:cs="Times New Roman"/>
          <w:sz w:val="24"/>
          <w:szCs w:val="24"/>
        </w:rPr>
      </w:pPr>
      <w:r w:rsidRPr="76843515">
        <w:rPr>
          <w:rFonts w:ascii="Times New Roman" w:hAnsi="Times New Roman" w:cs="Times New Roman"/>
          <w:sz w:val="24"/>
          <w:szCs w:val="24"/>
        </w:rPr>
        <w:t>For students:</w:t>
      </w:r>
      <w:r w:rsidR="7D1E1F29" w:rsidRPr="76843515">
        <w:rPr>
          <w:rFonts w:ascii="Times New Roman" w:hAnsi="Times New Roman" w:cs="Times New Roman"/>
          <w:sz w:val="24"/>
          <w:szCs w:val="24"/>
        </w:rPr>
        <w:t xml:space="preserve"> </w:t>
      </w:r>
      <w:r w:rsidR="762629FB" w:rsidRPr="76843515">
        <w:rPr>
          <w:rFonts w:ascii="Times New Roman" w:hAnsi="Times New Roman" w:cs="Times New Roman"/>
          <w:sz w:val="24"/>
          <w:szCs w:val="24"/>
        </w:rPr>
        <w:t xml:space="preserve">An approved </w:t>
      </w:r>
      <w:hyperlink r:id="rId82">
        <w:r w:rsidR="762629FB" w:rsidRPr="76843515">
          <w:rPr>
            <w:rStyle w:val="Hyperlink"/>
            <w:rFonts w:ascii="Times New Roman" w:hAnsi="Times New Roman" w:cs="Times New Roman"/>
            <w:color w:val="0000FF"/>
            <w:sz w:val="24"/>
            <w:szCs w:val="24"/>
          </w:rPr>
          <w:t>Travel Authorization form</w:t>
        </w:r>
      </w:hyperlink>
      <w:r w:rsidR="762629FB" w:rsidRPr="76843515">
        <w:rPr>
          <w:rFonts w:ascii="Times New Roman" w:hAnsi="Times New Roman" w:cs="Times New Roman"/>
          <w:sz w:val="24"/>
          <w:szCs w:val="24"/>
        </w:rPr>
        <w:t xml:space="preserve"> is required prior to departure and a </w:t>
      </w:r>
      <w:hyperlink r:id="rId83">
        <w:r w:rsidR="762629FB" w:rsidRPr="76843515">
          <w:rPr>
            <w:rStyle w:val="Hyperlink"/>
            <w:rFonts w:ascii="Times New Roman" w:hAnsi="Times New Roman" w:cs="Times New Roman"/>
            <w:color w:val="0000FF"/>
            <w:sz w:val="24"/>
            <w:szCs w:val="24"/>
          </w:rPr>
          <w:t xml:space="preserve">Travel </w:t>
        </w:r>
        <w:proofErr w:type="spellStart"/>
        <w:r w:rsidR="37BC1B01" w:rsidRPr="76843515">
          <w:rPr>
            <w:rStyle w:val="Hyperlink"/>
            <w:rFonts w:ascii="Times New Roman" w:hAnsi="Times New Roman" w:cs="Times New Roman"/>
            <w:color w:val="0000FF"/>
            <w:sz w:val="24"/>
            <w:szCs w:val="24"/>
          </w:rPr>
          <w:t>Expeses</w:t>
        </w:r>
        <w:proofErr w:type="spellEnd"/>
        <w:r w:rsidR="37BC1B01" w:rsidRPr="76843515">
          <w:rPr>
            <w:rStyle w:val="Hyperlink"/>
            <w:rFonts w:ascii="Times New Roman" w:hAnsi="Times New Roman" w:cs="Times New Roman"/>
            <w:color w:val="0000FF"/>
            <w:sz w:val="24"/>
            <w:szCs w:val="24"/>
          </w:rPr>
          <w:t xml:space="preserve"> </w:t>
        </w:r>
        <w:r w:rsidR="762629FB" w:rsidRPr="76843515">
          <w:rPr>
            <w:rStyle w:val="Hyperlink"/>
            <w:rFonts w:ascii="Times New Roman" w:hAnsi="Times New Roman" w:cs="Times New Roman"/>
            <w:color w:val="0000FF"/>
            <w:sz w:val="24"/>
            <w:szCs w:val="24"/>
          </w:rPr>
          <w:t>Claim</w:t>
        </w:r>
      </w:hyperlink>
      <w:r w:rsidR="762629FB" w:rsidRPr="76843515">
        <w:rPr>
          <w:rFonts w:ascii="Times New Roman" w:hAnsi="Times New Roman" w:cs="Times New Roman"/>
          <w:sz w:val="24"/>
          <w:szCs w:val="24"/>
        </w:rPr>
        <w:t xml:space="preserve"> form is required within 30 days of your return.</w:t>
      </w:r>
      <w:r w:rsidR="7D1E1F29" w:rsidRPr="76843515">
        <w:rPr>
          <w:rFonts w:ascii="Times New Roman" w:hAnsi="Times New Roman" w:cs="Times New Roman"/>
          <w:sz w:val="24"/>
          <w:szCs w:val="24"/>
        </w:rPr>
        <w:t xml:space="preserve"> </w:t>
      </w:r>
    </w:p>
    <w:p w14:paraId="448B2428" w14:textId="0DBCBE61" w:rsidR="00286E56" w:rsidRPr="001C3BC8" w:rsidRDefault="54FF02FC" w:rsidP="76843515">
      <w:pPr>
        <w:spacing w:before="120" w:line="240" w:lineRule="auto"/>
        <w:rPr>
          <w:rFonts w:ascii="Times New Roman" w:hAnsi="Times New Roman" w:cs="Times New Roman"/>
          <w:b/>
          <w:bCs/>
          <w:sz w:val="24"/>
          <w:szCs w:val="24"/>
        </w:rPr>
      </w:pPr>
      <w:r w:rsidRPr="31C05DDD">
        <w:rPr>
          <w:rFonts w:ascii="Times New Roman" w:hAnsi="Times New Roman" w:cs="Times New Roman"/>
          <w:sz w:val="24"/>
          <w:szCs w:val="24"/>
        </w:rPr>
        <w:t>For employees:</w:t>
      </w:r>
      <w:r w:rsidR="09DD996A" w:rsidRPr="31C05DDD">
        <w:rPr>
          <w:rFonts w:ascii="Times New Roman" w:hAnsi="Times New Roman" w:cs="Times New Roman"/>
          <w:sz w:val="24"/>
          <w:szCs w:val="24"/>
        </w:rPr>
        <w:t xml:space="preserve"> </w:t>
      </w:r>
      <w:r w:rsidR="13456934" w:rsidRPr="31C05DDD">
        <w:rPr>
          <w:rFonts w:ascii="Times New Roman" w:hAnsi="Times New Roman" w:cs="Times New Roman"/>
          <w:sz w:val="24"/>
          <w:szCs w:val="24"/>
        </w:rPr>
        <w:t>Pre-approvals (Travel Authorization Requests)</w:t>
      </w:r>
      <w:r w:rsidR="4CC0A1C9" w:rsidRPr="31C05DDD">
        <w:rPr>
          <w:rFonts w:ascii="Times New Roman" w:hAnsi="Times New Roman" w:cs="Times New Roman"/>
          <w:sz w:val="24"/>
          <w:szCs w:val="24"/>
        </w:rPr>
        <w:t xml:space="preserve"> and </w:t>
      </w:r>
      <w:r w:rsidR="24B73B99" w:rsidRPr="31C05DDD">
        <w:rPr>
          <w:rFonts w:ascii="Times New Roman" w:hAnsi="Times New Roman" w:cs="Times New Roman"/>
          <w:sz w:val="24"/>
          <w:szCs w:val="24"/>
        </w:rPr>
        <w:t>travel claims</w:t>
      </w:r>
      <w:r w:rsidR="13456934" w:rsidRPr="31C05DDD">
        <w:rPr>
          <w:rFonts w:ascii="Times New Roman" w:hAnsi="Times New Roman" w:cs="Times New Roman"/>
          <w:sz w:val="24"/>
          <w:szCs w:val="24"/>
        </w:rPr>
        <w:t xml:space="preserve"> </w:t>
      </w:r>
      <w:r w:rsidR="4CC0A1C9" w:rsidRPr="31C05DDD">
        <w:rPr>
          <w:rFonts w:ascii="Times New Roman" w:hAnsi="Times New Roman" w:cs="Times New Roman"/>
          <w:sz w:val="24"/>
          <w:szCs w:val="24"/>
        </w:rPr>
        <w:t>are</w:t>
      </w:r>
      <w:r w:rsidR="13456934" w:rsidRPr="31C05DDD">
        <w:rPr>
          <w:rFonts w:ascii="Times New Roman" w:hAnsi="Times New Roman" w:cs="Times New Roman"/>
          <w:sz w:val="24"/>
          <w:szCs w:val="24"/>
        </w:rPr>
        <w:t xml:space="preserve"> entered in </w:t>
      </w:r>
      <w:hyperlink r:id="rId84">
        <w:r w:rsidR="13456934" w:rsidRPr="31C05DDD">
          <w:rPr>
            <w:rFonts w:ascii="Times New Roman" w:hAnsi="Times New Roman" w:cs="Times New Roman"/>
            <w:color w:val="0000FF"/>
            <w:sz w:val="24"/>
            <w:szCs w:val="24"/>
          </w:rPr>
          <w:t>Chrome River</w:t>
        </w:r>
        <w:r w:rsidR="13456934" w:rsidRPr="31C05DDD">
          <w:rPr>
            <w:rFonts w:ascii="Times New Roman" w:hAnsi="Times New Roman" w:cs="Times New Roman"/>
            <w:sz w:val="24"/>
            <w:szCs w:val="24"/>
          </w:rPr>
          <w:t>.</w:t>
        </w:r>
      </w:hyperlink>
      <w:r w:rsidR="7D1E1F29" w:rsidRPr="31C05DDD">
        <w:rPr>
          <w:rFonts w:ascii="Times New Roman" w:hAnsi="Times New Roman" w:cs="Times New Roman"/>
          <w:sz w:val="24"/>
          <w:szCs w:val="24"/>
        </w:rPr>
        <w:t xml:space="preserve"> </w:t>
      </w:r>
      <w:r w:rsidR="5FAE9025" w:rsidRPr="31C05DDD">
        <w:rPr>
          <w:rFonts w:ascii="Times New Roman" w:hAnsi="Times New Roman" w:cs="Times New Roman"/>
          <w:sz w:val="24"/>
          <w:szCs w:val="24"/>
        </w:rPr>
        <w:t>Travel claims must be submitted within 30 days of your return.</w:t>
      </w:r>
    </w:p>
    <w:p w14:paraId="28F6DFC9" w14:textId="42423CE4" w:rsidR="00286E56" w:rsidRPr="001C3BC8" w:rsidRDefault="3725FC6E" w:rsidP="76843515">
      <w:pPr>
        <w:spacing w:before="120" w:line="240" w:lineRule="auto"/>
        <w:rPr>
          <w:rFonts w:ascii="Times New Roman" w:hAnsi="Times New Roman" w:cs="Times New Roman"/>
          <w:b/>
          <w:bCs/>
          <w:sz w:val="24"/>
          <w:szCs w:val="24"/>
        </w:rPr>
      </w:pPr>
      <w:bookmarkStart w:id="87" w:name="Subrecipients"/>
      <w:r w:rsidRPr="31C05DDD">
        <w:rPr>
          <w:rFonts w:ascii="Times New Roman" w:hAnsi="Times New Roman" w:cs="Times New Roman"/>
          <w:b/>
          <w:bCs/>
          <w:sz w:val="24"/>
          <w:szCs w:val="24"/>
        </w:rPr>
        <w:t>Subrecipients</w:t>
      </w:r>
    </w:p>
    <w:bookmarkEnd w:id="87"/>
    <w:p w14:paraId="21F3DFEA" w14:textId="77777777" w:rsidR="00286E56" w:rsidRPr="001C3BC8" w:rsidRDefault="00286E56" w:rsidP="00286E56">
      <w:pPr>
        <w:spacing w:before="120" w:line="240" w:lineRule="auto"/>
        <w:rPr>
          <w:rFonts w:ascii="Times New Roman" w:hAnsi="Times New Roman" w:cs="Times New Roman"/>
          <w:sz w:val="24"/>
          <w:szCs w:val="24"/>
        </w:rPr>
      </w:pPr>
      <w:r w:rsidRPr="001C3BC8">
        <w:rPr>
          <w:rFonts w:ascii="Times New Roman" w:hAnsi="Times New Roman" w:cs="Times New Roman"/>
          <w:sz w:val="24"/>
          <w:szCs w:val="24"/>
        </w:rPr>
        <w:t>ORSP Pre-Award staff initiate subaward contracts.</w:t>
      </w:r>
    </w:p>
    <w:p w14:paraId="23E1C8D6" w14:textId="722D3DB5" w:rsidR="00286E56" w:rsidRPr="001C3BC8" w:rsidRDefault="762629FB" w:rsidP="00286E56">
      <w:pPr>
        <w:spacing w:before="120" w:line="240" w:lineRule="auto"/>
        <w:rPr>
          <w:rFonts w:ascii="Times New Roman" w:hAnsi="Times New Roman" w:cs="Times New Roman"/>
          <w:sz w:val="24"/>
          <w:szCs w:val="24"/>
        </w:rPr>
      </w:pPr>
      <w:r w:rsidRPr="76843515">
        <w:rPr>
          <w:rFonts w:ascii="Times New Roman" w:hAnsi="Times New Roman" w:cs="Times New Roman"/>
          <w:sz w:val="24"/>
          <w:szCs w:val="24"/>
        </w:rPr>
        <w:t>PIs are responsible for tracking and monitoring technical progress of all subrecipients to ensure the efforts outlined in the subaward’s scope of work are being met and reimbursements are made in relation to technical progress.</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Specific deliverables and reporting requirements should be detailed in the subaward document.</w:t>
      </w:r>
      <w:r w:rsidR="7D1E1F29" w:rsidRPr="76843515">
        <w:rPr>
          <w:rFonts w:ascii="Times New Roman" w:hAnsi="Times New Roman" w:cs="Times New Roman"/>
          <w:sz w:val="24"/>
          <w:szCs w:val="24"/>
        </w:rPr>
        <w:t xml:space="preserve"> </w:t>
      </w:r>
    </w:p>
    <w:p w14:paraId="27E26F65" w14:textId="4CA54F53" w:rsidR="00286E56" w:rsidRPr="001C3BC8" w:rsidRDefault="762629FB" w:rsidP="00286E56">
      <w:pPr>
        <w:spacing w:before="120" w:line="240" w:lineRule="auto"/>
        <w:rPr>
          <w:rFonts w:ascii="Times New Roman" w:hAnsi="Times New Roman" w:cs="Times New Roman"/>
          <w:sz w:val="24"/>
          <w:szCs w:val="24"/>
        </w:rPr>
      </w:pPr>
      <w:r w:rsidRPr="76843515">
        <w:rPr>
          <w:rFonts w:ascii="Times New Roman" w:hAnsi="Times New Roman" w:cs="Times New Roman"/>
          <w:sz w:val="24"/>
          <w:szCs w:val="24"/>
        </w:rPr>
        <w:t>Subrecipient invoices should be sent to the Award Manager who will review for allowability then forward to the PI for approval.</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The PI should not approve invoices if appropriate progress has not been made by the subrecipient.</w:t>
      </w:r>
    </w:p>
    <w:p w14:paraId="34D82B44" w14:textId="5FA3DEF1" w:rsidR="00286E56" w:rsidRPr="001C3BC8" w:rsidRDefault="762629FB" w:rsidP="00286E56">
      <w:pPr>
        <w:spacing w:before="120" w:line="240" w:lineRule="auto"/>
        <w:rPr>
          <w:rFonts w:ascii="Times New Roman" w:hAnsi="Times New Roman" w:cs="Times New Roman"/>
          <w:sz w:val="24"/>
          <w:szCs w:val="24"/>
        </w:rPr>
      </w:pPr>
      <w:r w:rsidRPr="76843515">
        <w:rPr>
          <w:rFonts w:ascii="Times New Roman" w:hAnsi="Times New Roman" w:cs="Times New Roman"/>
          <w:sz w:val="24"/>
          <w:szCs w:val="24"/>
        </w:rPr>
        <w:t>The Award Manager will perform an annual review of active subawards to identify high risk subrecipients, to ensure appropriate progress is being made, and to ensure risk mitigation strategies are working effectively.</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In cases where there appears to be potential risk, </w:t>
      </w:r>
      <w:r w:rsidR="13B50DC1" w:rsidRPr="76843515">
        <w:rPr>
          <w:rFonts w:ascii="Times New Roman" w:hAnsi="Times New Roman" w:cs="Times New Roman"/>
          <w:sz w:val="24"/>
          <w:szCs w:val="24"/>
        </w:rPr>
        <w:t>ORSP</w:t>
      </w:r>
      <w:r w:rsidRPr="76843515">
        <w:rPr>
          <w:rFonts w:ascii="Times New Roman" w:hAnsi="Times New Roman" w:cs="Times New Roman"/>
          <w:sz w:val="24"/>
          <w:szCs w:val="24"/>
        </w:rPr>
        <w:t xml:space="preserve"> will coordinate efforts with the PI to address concerns.</w:t>
      </w:r>
    </w:p>
    <w:p w14:paraId="6400A4AC" w14:textId="77777777" w:rsidR="00286E56" w:rsidRPr="001C3BC8" w:rsidRDefault="00286E56" w:rsidP="00286E56">
      <w:pPr>
        <w:spacing w:before="120" w:after="0" w:line="240" w:lineRule="auto"/>
        <w:rPr>
          <w:rFonts w:ascii="Times New Roman" w:hAnsi="Times New Roman" w:cs="Times New Roman"/>
          <w:b/>
          <w:sz w:val="24"/>
          <w:szCs w:val="24"/>
        </w:rPr>
      </w:pPr>
    </w:p>
    <w:p w14:paraId="07BA3394" w14:textId="2CACB1C6" w:rsidR="00286E56" w:rsidRPr="001C3BC8" w:rsidRDefault="70F45204" w:rsidP="76843515">
      <w:pPr>
        <w:spacing w:before="120" w:after="0" w:line="240" w:lineRule="auto"/>
        <w:rPr>
          <w:rFonts w:ascii="Times New Roman" w:hAnsi="Times New Roman" w:cs="Times New Roman"/>
          <w:b/>
          <w:bCs/>
          <w:sz w:val="24"/>
          <w:szCs w:val="24"/>
        </w:rPr>
      </w:pPr>
      <w:bookmarkStart w:id="88" w:name="EffortReporting"/>
      <w:r w:rsidRPr="76843515">
        <w:rPr>
          <w:rFonts w:ascii="Times New Roman" w:hAnsi="Times New Roman" w:cs="Times New Roman"/>
          <w:b/>
          <w:bCs/>
          <w:sz w:val="24"/>
          <w:szCs w:val="24"/>
        </w:rPr>
        <w:t>E</w:t>
      </w:r>
      <w:r w:rsidR="27CB2277" w:rsidRPr="76843515">
        <w:rPr>
          <w:rFonts w:ascii="Times New Roman" w:hAnsi="Times New Roman" w:cs="Times New Roman"/>
          <w:b/>
          <w:bCs/>
          <w:sz w:val="24"/>
          <w:szCs w:val="24"/>
        </w:rPr>
        <w:t>ffort Reporting</w:t>
      </w:r>
    </w:p>
    <w:bookmarkEnd w:id="88"/>
    <w:p w14:paraId="0D59671F" w14:textId="782CB3D2" w:rsidR="00286E56" w:rsidRPr="001C3BC8" w:rsidRDefault="762629FB" w:rsidP="76843515">
      <w:pPr>
        <w:shd w:val="clear" w:color="auto" w:fill="FFFFFF" w:themeFill="background1"/>
        <w:spacing w:before="120" w:after="0" w:line="240" w:lineRule="auto"/>
        <w:jc w:val="both"/>
        <w:rPr>
          <w:rFonts w:ascii="Times New Roman" w:hAnsi="Times New Roman" w:cs="Times New Roman"/>
          <w:sz w:val="24"/>
          <w:szCs w:val="24"/>
          <w:shd w:val="clear" w:color="auto" w:fill="FFFFFF"/>
        </w:rPr>
      </w:pPr>
      <w:r w:rsidRPr="001C3BC8">
        <w:rPr>
          <w:rFonts w:ascii="Times New Roman" w:hAnsi="Times New Roman" w:cs="Times New Roman"/>
          <w:sz w:val="24"/>
          <w:szCs w:val="24"/>
        </w:rPr>
        <w:t xml:space="preserve">Pursuant to federal OMB Circular A-81: “Uniform Administrative Requirements, Cost Principles, and Audit Requirements for Federal Awards” MTSU must implement a process by which time and effort of </w:t>
      </w:r>
      <w:r w:rsidRPr="001C3BC8">
        <w:rPr>
          <w:rFonts w:ascii="Times New Roman" w:hAnsi="Times New Roman" w:cs="Times New Roman"/>
          <w:sz w:val="24"/>
          <w:szCs w:val="24"/>
          <w:shd w:val="clear" w:color="auto" w:fill="FFFFFF"/>
        </w:rPr>
        <w:t>employees whose salary is paid in whole or in part with federal funds, or is used to meet a match or cost-share requirement for a federal grant or contract, is periodically reviewed in order to ensure fulfillment of effort promised in the award documents.</w:t>
      </w:r>
      <w:r w:rsidR="7D1E1F29" w:rsidRPr="001C3BC8">
        <w:rPr>
          <w:rFonts w:ascii="Times New Roman" w:hAnsi="Times New Roman" w:cs="Times New Roman"/>
          <w:sz w:val="24"/>
          <w:szCs w:val="24"/>
          <w:shd w:val="clear" w:color="auto" w:fill="FFFFFF"/>
        </w:rPr>
        <w:t xml:space="preserve"> </w:t>
      </w:r>
    </w:p>
    <w:p w14:paraId="39D5C623" w14:textId="7B03A5C7" w:rsidR="00286E56" w:rsidRPr="001C3BC8" w:rsidRDefault="762629FB" w:rsidP="76843515">
      <w:pPr>
        <w:shd w:val="clear" w:color="auto" w:fill="FFFFFF" w:themeFill="background1"/>
        <w:spacing w:before="120" w:after="0" w:line="240" w:lineRule="auto"/>
        <w:jc w:val="both"/>
        <w:rPr>
          <w:rFonts w:ascii="Times New Roman" w:eastAsia="Times New Roman" w:hAnsi="Times New Roman" w:cs="Times New Roman"/>
          <w:sz w:val="24"/>
          <w:szCs w:val="24"/>
        </w:rPr>
      </w:pPr>
      <w:r w:rsidRPr="76843515">
        <w:rPr>
          <w:rFonts w:ascii="Times New Roman" w:eastAsia="Times New Roman" w:hAnsi="Times New Roman" w:cs="Times New Roman"/>
          <w:sz w:val="24"/>
          <w:szCs w:val="24"/>
        </w:rPr>
        <w:t>Best practices in sponsored programs administration dictate that the University’s policies and procedures for the administration of externally</w:t>
      </w:r>
      <w:r w:rsidR="59DE3E04" w:rsidRPr="76843515">
        <w:rPr>
          <w:rFonts w:ascii="Times New Roman" w:eastAsia="Times New Roman" w:hAnsi="Times New Roman" w:cs="Times New Roman"/>
          <w:sz w:val="24"/>
          <w:szCs w:val="24"/>
        </w:rPr>
        <w:t xml:space="preserve"> </w:t>
      </w:r>
      <w:r w:rsidRPr="76843515">
        <w:rPr>
          <w:rFonts w:ascii="Times New Roman" w:eastAsia="Times New Roman" w:hAnsi="Times New Roman" w:cs="Times New Roman"/>
          <w:sz w:val="24"/>
          <w:szCs w:val="24"/>
        </w:rPr>
        <w:t>funded activity are consistently and uniformly applied across the University and for all funding sources.</w:t>
      </w:r>
      <w:r w:rsidR="7D1E1F29" w:rsidRPr="76843515">
        <w:rPr>
          <w:rFonts w:ascii="Times New Roman" w:eastAsia="Times New Roman" w:hAnsi="Times New Roman" w:cs="Times New Roman"/>
          <w:sz w:val="24"/>
          <w:szCs w:val="24"/>
        </w:rPr>
        <w:t xml:space="preserve"> </w:t>
      </w:r>
    </w:p>
    <w:p w14:paraId="591EF731" w14:textId="35A49B07" w:rsidR="00286E56" w:rsidRPr="001C3BC8" w:rsidRDefault="762629FB" w:rsidP="76843515">
      <w:pPr>
        <w:shd w:val="clear" w:color="auto" w:fill="FFFFFF" w:themeFill="background1"/>
        <w:spacing w:before="120" w:after="0" w:line="240" w:lineRule="auto"/>
        <w:jc w:val="both"/>
        <w:rPr>
          <w:rFonts w:ascii="Times New Roman" w:eastAsia="Times New Roman" w:hAnsi="Times New Roman" w:cs="Times New Roman"/>
          <w:sz w:val="24"/>
          <w:szCs w:val="24"/>
        </w:rPr>
      </w:pPr>
      <w:r w:rsidRPr="76843515">
        <w:rPr>
          <w:rFonts w:ascii="Times New Roman" w:eastAsia="Times New Roman" w:hAnsi="Times New Roman" w:cs="Times New Roman"/>
          <w:sz w:val="24"/>
          <w:szCs w:val="24"/>
        </w:rPr>
        <w:t xml:space="preserve">Faculty who </w:t>
      </w:r>
      <w:proofErr w:type="gramStart"/>
      <w:r w:rsidRPr="76843515">
        <w:rPr>
          <w:rFonts w:ascii="Times New Roman" w:eastAsia="Times New Roman" w:hAnsi="Times New Roman" w:cs="Times New Roman"/>
          <w:sz w:val="24"/>
          <w:szCs w:val="24"/>
        </w:rPr>
        <w:t>serve</w:t>
      </w:r>
      <w:proofErr w:type="gramEnd"/>
      <w:r w:rsidRPr="76843515">
        <w:rPr>
          <w:rFonts w:ascii="Times New Roman" w:eastAsia="Times New Roman" w:hAnsi="Times New Roman" w:cs="Times New Roman"/>
          <w:sz w:val="24"/>
          <w:szCs w:val="24"/>
        </w:rPr>
        <w:t xml:space="preserve"> as Principal Investigator</w:t>
      </w:r>
      <w:r w:rsidR="3A404933" w:rsidRPr="76843515">
        <w:rPr>
          <w:rFonts w:ascii="Times New Roman" w:eastAsia="Times New Roman" w:hAnsi="Times New Roman" w:cs="Times New Roman"/>
          <w:sz w:val="24"/>
          <w:szCs w:val="24"/>
        </w:rPr>
        <w:t>s</w:t>
      </w:r>
      <w:r w:rsidRPr="76843515">
        <w:rPr>
          <w:rFonts w:ascii="Times New Roman" w:eastAsia="Times New Roman" w:hAnsi="Times New Roman" w:cs="Times New Roman"/>
          <w:sz w:val="24"/>
          <w:szCs w:val="24"/>
        </w:rPr>
        <w:t xml:space="preserve"> or Project Director</w:t>
      </w:r>
      <w:r w:rsidR="5C65DB5E" w:rsidRPr="76843515">
        <w:rPr>
          <w:rFonts w:ascii="Times New Roman" w:eastAsia="Times New Roman" w:hAnsi="Times New Roman" w:cs="Times New Roman"/>
          <w:sz w:val="24"/>
          <w:szCs w:val="24"/>
        </w:rPr>
        <w:t>s</w:t>
      </w:r>
      <w:r w:rsidRPr="76843515">
        <w:rPr>
          <w:rFonts w:ascii="Times New Roman" w:eastAsia="Times New Roman" w:hAnsi="Times New Roman" w:cs="Times New Roman"/>
          <w:sz w:val="24"/>
          <w:szCs w:val="24"/>
        </w:rPr>
        <w:t xml:space="preserve"> for sponsored projects (i.e. externally</w:t>
      </w:r>
      <w:r w:rsidR="23013758" w:rsidRPr="76843515">
        <w:rPr>
          <w:rFonts w:ascii="Times New Roman" w:eastAsia="Times New Roman" w:hAnsi="Times New Roman" w:cs="Times New Roman"/>
          <w:sz w:val="24"/>
          <w:szCs w:val="24"/>
        </w:rPr>
        <w:t xml:space="preserve"> </w:t>
      </w:r>
      <w:r w:rsidRPr="76843515">
        <w:rPr>
          <w:rFonts w:ascii="Times New Roman" w:eastAsia="Times New Roman" w:hAnsi="Times New Roman" w:cs="Times New Roman"/>
          <w:sz w:val="24"/>
          <w:szCs w:val="24"/>
        </w:rPr>
        <w:t>funded grants and contracts) are responsible to certify the effort actually contributed to those projects by themselves and their employees.</w:t>
      </w:r>
      <w:r w:rsidR="7D1E1F29" w:rsidRPr="76843515">
        <w:rPr>
          <w:rFonts w:ascii="Times New Roman" w:eastAsia="Times New Roman" w:hAnsi="Times New Roman" w:cs="Times New Roman"/>
          <w:sz w:val="24"/>
          <w:szCs w:val="24"/>
        </w:rPr>
        <w:t xml:space="preserve"> </w:t>
      </w:r>
    </w:p>
    <w:p w14:paraId="13FE01C6" w14:textId="06DC213B" w:rsidR="00286E56" w:rsidRPr="001C3BC8" w:rsidRDefault="762629FB" w:rsidP="76843515">
      <w:pPr>
        <w:shd w:val="clear" w:color="auto" w:fill="FFFFFF" w:themeFill="background1"/>
        <w:spacing w:before="120" w:after="0" w:line="240" w:lineRule="auto"/>
        <w:jc w:val="both"/>
        <w:rPr>
          <w:rFonts w:ascii="Times New Roman" w:hAnsi="Times New Roman" w:cs="Times New Roman"/>
          <w:sz w:val="24"/>
          <w:szCs w:val="24"/>
          <w:shd w:val="clear" w:color="auto" w:fill="FFFFFF"/>
        </w:rPr>
      </w:pPr>
      <w:r w:rsidRPr="001C3BC8">
        <w:rPr>
          <w:rFonts w:ascii="Times New Roman" w:hAnsi="Times New Roman" w:cs="Times New Roman"/>
          <w:sz w:val="24"/>
          <w:szCs w:val="24"/>
          <w:shd w:val="clear" w:color="auto" w:fill="FFFFFF"/>
        </w:rPr>
        <w:t>MTSU time-keeping procedures for hourly employees and students satisfy this requirement.</w:t>
      </w:r>
      <w:r w:rsidR="7D1E1F29" w:rsidRPr="001C3BC8">
        <w:rPr>
          <w:rFonts w:ascii="Times New Roman" w:hAnsi="Times New Roman" w:cs="Times New Roman"/>
          <w:sz w:val="24"/>
          <w:szCs w:val="24"/>
          <w:shd w:val="clear" w:color="auto" w:fill="FFFFFF"/>
        </w:rPr>
        <w:t xml:space="preserve"> </w:t>
      </w:r>
      <w:r w:rsidRPr="001C3BC8">
        <w:rPr>
          <w:rFonts w:ascii="Times New Roman" w:hAnsi="Times New Roman" w:cs="Times New Roman"/>
          <w:sz w:val="24"/>
          <w:szCs w:val="24"/>
          <w:shd w:val="clear" w:color="auto" w:fill="FFFFFF"/>
        </w:rPr>
        <w:t>Exempt employees contributing effort to sponsored projects must complete a Time and Effort Certification every four months during the life of each award.</w:t>
      </w:r>
    </w:p>
    <w:p w14:paraId="1296BCC8" w14:textId="45F38510" w:rsidR="00286E56" w:rsidRPr="001C3BC8" w:rsidRDefault="762629FB" w:rsidP="76843515">
      <w:pPr>
        <w:shd w:val="clear" w:color="auto" w:fill="FFFFFF" w:themeFill="background1"/>
        <w:spacing w:before="120" w:after="0" w:line="240" w:lineRule="auto"/>
        <w:jc w:val="both"/>
        <w:rPr>
          <w:rFonts w:ascii="Times New Roman" w:eastAsia="Times New Roman" w:hAnsi="Times New Roman" w:cs="Times New Roman"/>
          <w:sz w:val="24"/>
          <w:szCs w:val="24"/>
        </w:rPr>
      </w:pPr>
      <w:proofErr w:type="gramStart"/>
      <w:r w:rsidRPr="76843515">
        <w:rPr>
          <w:rFonts w:ascii="Times New Roman" w:eastAsia="Times New Roman" w:hAnsi="Times New Roman" w:cs="Times New Roman"/>
          <w:sz w:val="24"/>
          <w:szCs w:val="24"/>
        </w:rPr>
        <w:lastRenderedPageBreak/>
        <w:t>For the purpose of</w:t>
      </w:r>
      <w:proofErr w:type="gramEnd"/>
      <w:r w:rsidRPr="76843515">
        <w:rPr>
          <w:rFonts w:ascii="Times New Roman" w:eastAsia="Times New Roman" w:hAnsi="Times New Roman" w:cs="Times New Roman"/>
          <w:sz w:val="24"/>
          <w:szCs w:val="24"/>
        </w:rPr>
        <w:t xml:space="preserve"> this requirement, effort is measured as the </w:t>
      </w:r>
      <w:r w:rsidRPr="76843515">
        <w:rPr>
          <w:rFonts w:ascii="Times New Roman" w:eastAsia="Times New Roman" w:hAnsi="Times New Roman" w:cs="Times New Roman"/>
          <w:i/>
          <w:iCs/>
          <w:sz w:val="24"/>
          <w:szCs w:val="24"/>
        </w:rPr>
        <w:t>percentage of total work time</w:t>
      </w:r>
      <w:r w:rsidRPr="76843515">
        <w:rPr>
          <w:rFonts w:ascii="Times New Roman" w:eastAsia="Times New Roman" w:hAnsi="Times New Roman" w:cs="Times New Roman"/>
          <w:sz w:val="24"/>
          <w:szCs w:val="24"/>
        </w:rPr>
        <w:t xml:space="preserve"> for all job-related activities spent on a particular activity or project, including instruction, research, committee work, public service, and administration.</w:t>
      </w:r>
      <w:r w:rsidR="7D1E1F29" w:rsidRPr="76843515">
        <w:rPr>
          <w:rFonts w:ascii="Times New Roman" w:eastAsia="Times New Roman" w:hAnsi="Times New Roman" w:cs="Times New Roman"/>
          <w:sz w:val="24"/>
          <w:szCs w:val="24"/>
        </w:rPr>
        <w:t xml:space="preserve"> </w:t>
      </w:r>
      <w:r w:rsidRPr="76843515">
        <w:rPr>
          <w:rFonts w:ascii="Times New Roman" w:eastAsia="Times New Roman" w:hAnsi="Times New Roman" w:cs="Times New Roman"/>
          <w:sz w:val="24"/>
          <w:szCs w:val="24"/>
        </w:rPr>
        <w:t xml:space="preserve"> </w:t>
      </w:r>
    </w:p>
    <w:p w14:paraId="3BD512CF" w14:textId="22C48FF9" w:rsidR="00286E56" w:rsidRPr="001C3BC8" w:rsidRDefault="762629FB" w:rsidP="76843515">
      <w:pPr>
        <w:shd w:val="clear" w:color="auto" w:fill="FFFFFF" w:themeFill="background1"/>
        <w:spacing w:before="120" w:after="0" w:line="240" w:lineRule="auto"/>
        <w:jc w:val="both"/>
        <w:rPr>
          <w:rFonts w:ascii="Times New Roman" w:eastAsia="Times New Roman" w:hAnsi="Times New Roman" w:cs="Times New Roman"/>
          <w:sz w:val="24"/>
          <w:szCs w:val="24"/>
        </w:rPr>
      </w:pPr>
      <w:r w:rsidRPr="76843515">
        <w:rPr>
          <w:rFonts w:ascii="Times New Roman" w:eastAsia="Times New Roman" w:hAnsi="Times New Roman" w:cs="Times New Roman"/>
          <w:sz w:val="24"/>
          <w:szCs w:val="24"/>
        </w:rPr>
        <w:t xml:space="preserve">Time and Effort Certification provides assurance to the University and the funding agency that the effort proposed, budgeted, and charged or cost-shared to each award has </w:t>
      </w:r>
      <w:proofErr w:type="gramStart"/>
      <w:r w:rsidRPr="76843515">
        <w:rPr>
          <w:rFonts w:ascii="Times New Roman" w:eastAsia="Times New Roman" w:hAnsi="Times New Roman" w:cs="Times New Roman"/>
          <w:sz w:val="24"/>
          <w:szCs w:val="24"/>
        </w:rPr>
        <w:t>actually been</w:t>
      </w:r>
      <w:proofErr w:type="gramEnd"/>
      <w:r w:rsidRPr="76843515">
        <w:rPr>
          <w:rFonts w:ascii="Times New Roman" w:eastAsia="Times New Roman" w:hAnsi="Times New Roman" w:cs="Times New Roman"/>
          <w:sz w:val="24"/>
          <w:szCs w:val="24"/>
        </w:rPr>
        <w:t xml:space="preserve"> completed.</w:t>
      </w:r>
      <w:r w:rsidR="7D1E1F29" w:rsidRPr="76843515">
        <w:rPr>
          <w:rFonts w:ascii="Times New Roman" w:eastAsia="Times New Roman" w:hAnsi="Times New Roman" w:cs="Times New Roman"/>
          <w:sz w:val="24"/>
          <w:szCs w:val="24"/>
        </w:rPr>
        <w:t xml:space="preserve"> </w:t>
      </w:r>
      <w:r w:rsidRPr="76843515">
        <w:rPr>
          <w:rFonts w:ascii="Times New Roman" w:eastAsia="Times New Roman" w:hAnsi="Times New Roman" w:cs="Times New Roman"/>
          <w:sz w:val="24"/>
          <w:szCs w:val="24"/>
        </w:rPr>
        <w:t xml:space="preserve"> </w:t>
      </w:r>
      <w:r w:rsidRPr="76843515">
        <w:rPr>
          <w:rFonts w:ascii="Times New Roman" w:eastAsia="Times New Roman" w:hAnsi="Times New Roman" w:cs="Times New Roman"/>
          <w:i/>
          <w:iCs/>
          <w:sz w:val="24"/>
          <w:szCs w:val="24"/>
        </w:rPr>
        <w:t>Time and Effort Certification is not simply a reiteration or confirmation of payroll records or faculty workload reports.</w:t>
      </w:r>
      <w:r w:rsidR="7D1E1F29" w:rsidRPr="76843515">
        <w:rPr>
          <w:rFonts w:ascii="Times New Roman" w:eastAsia="Times New Roman" w:hAnsi="Times New Roman" w:cs="Times New Roman"/>
          <w:sz w:val="24"/>
          <w:szCs w:val="24"/>
        </w:rPr>
        <w:t xml:space="preserve"> </w:t>
      </w:r>
      <w:r w:rsidRPr="76843515">
        <w:rPr>
          <w:rFonts w:ascii="Times New Roman" w:eastAsia="Times New Roman" w:hAnsi="Times New Roman" w:cs="Times New Roman"/>
          <w:sz w:val="24"/>
          <w:szCs w:val="24"/>
        </w:rPr>
        <w:t xml:space="preserve">Federal guidance acknowledges that effort levels </w:t>
      </w:r>
      <w:proofErr w:type="gramStart"/>
      <w:r w:rsidRPr="76843515">
        <w:rPr>
          <w:rFonts w:ascii="Times New Roman" w:eastAsia="Times New Roman" w:hAnsi="Times New Roman" w:cs="Times New Roman"/>
          <w:sz w:val="24"/>
          <w:szCs w:val="24"/>
        </w:rPr>
        <w:t>actually provided</w:t>
      </w:r>
      <w:proofErr w:type="gramEnd"/>
      <w:r w:rsidRPr="76843515">
        <w:rPr>
          <w:rFonts w:ascii="Times New Roman" w:eastAsia="Times New Roman" w:hAnsi="Times New Roman" w:cs="Times New Roman"/>
          <w:sz w:val="24"/>
          <w:szCs w:val="24"/>
        </w:rPr>
        <w:t xml:space="preserve"> by the PI and team members may vary from the budgeted effort from reporting period to reporting period, but there is an expectation (requirement) that the overall effort proposed for the total project period will be fulfilled.</w:t>
      </w:r>
    </w:p>
    <w:p w14:paraId="783F53FB" w14:textId="77777777" w:rsidR="00286E56" w:rsidRPr="001C3BC8" w:rsidRDefault="00286E56" w:rsidP="00286E56">
      <w:pPr>
        <w:shd w:val="clear" w:color="auto" w:fill="FFFFFF"/>
        <w:spacing w:before="120" w:after="0" w:line="240" w:lineRule="auto"/>
        <w:jc w:val="both"/>
        <w:rPr>
          <w:rFonts w:ascii="Times New Roman" w:eastAsia="Times New Roman" w:hAnsi="Times New Roman" w:cs="Times New Roman"/>
          <w:sz w:val="24"/>
          <w:szCs w:val="24"/>
        </w:rPr>
      </w:pPr>
      <w:r w:rsidRPr="001C3BC8">
        <w:rPr>
          <w:rFonts w:ascii="Times New Roman" w:eastAsia="Times New Roman" w:hAnsi="Times New Roman" w:cs="Times New Roman"/>
          <w:sz w:val="24"/>
          <w:szCs w:val="24"/>
        </w:rPr>
        <w:t>We strongly recommend that PI’s and Co-PI’s maintain weekly time records of their effort on sponsored projects.</w:t>
      </w:r>
    </w:p>
    <w:p w14:paraId="3085BAA6" w14:textId="41CFF544" w:rsidR="00286E56" w:rsidRPr="001C3BC8" w:rsidRDefault="762629FB" w:rsidP="00286E56">
      <w:pPr>
        <w:spacing w:before="120" w:after="0" w:line="240" w:lineRule="auto"/>
        <w:rPr>
          <w:rFonts w:ascii="Times New Roman" w:hAnsi="Times New Roman" w:cs="Times New Roman"/>
          <w:sz w:val="24"/>
          <w:szCs w:val="24"/>
        </w:rPr>
      </w:pPr>
      <w:r w:rsidRPr="76843515">
        <w:rPr>
          <w:rFonts w:ascii="Times New Roman" w:hAnsi="Times New Roman" w:cs="Times New Roman"/>
          <w:sz w:val="24"/>
          <w:szCs w:val="24"/>
        </w:rPr>
        <w:t>Your Award Manager will send certification forms to all exempt employees who were compensated from grant or match index numbers during the reporting period.</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The forms should be reviewed for accuracy, and the Award Manager should be notified if discrepancies exist between paid effort and actual effort performed.</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The forms require signatures from the employee, the employee’s supervisor, and the PI.</w:t>
      </w:r>
      <w:r w:rsidR="7D1E1F29" w:rsidRPr="76843515">
        <w:rPr>
          <w:rFonts w:ascii="Times New Roman" w:hAnsi="Times New Roman" w:cs="Times New Roman"/>
          <w:sz w:val="24"/>
          <w:szCs w:val="24"/>
        </w:rPr>
        <w:t xml:space="preserve"> </w:t>
      </w:r>
    </w:p>
    <w:p w14:paraId="15562C87" w14:textId="77777777" w:rsidR="00286E56" w:rsidRPr="001C3BC8" w:rsidRDefault="00286E56" w:rsidP="00286E56">
      <w:pPr>
        <w:spacing w:before="120" w:line="240" w:lineRule="auto"/>
        <w:rPr>
          <w:rFonts w:ascii="Times New Roman" w:hAnsi="Times New Roman" w:cs="Times New Roman"/>
          <w:sz w:val="24"/>
          <w:szCs w:val="24"/>
        </w:rPr>
      </w:pPr>
    </w:p>
    <w:p w14:paraId="25F6EFB1" w14:textId="654CEA74" w:rsidR="00286E56" w:rsidRPr="001C3BC8" w:rsidRDefault="4E2D7A2E" w:rsidP="76843515">
      <w:pPr>
        <w:spacing w:before="120" w:line="240" w:lineRule="auto"/>
        <w:rPr>
          <w:rFonts w:ascii="Times New Roman" w:hAnsi="Times New Roman" w:cs="Times New Roman"/>
          <w:b/>
          <w:bCs/>
          <w:sz w:val="24"/>
          <w:szCs w:val="24"/>
        </w:rPr>
      </w:pPr>
      <w:bookmarkStart w:id="89" w:name="NoCostExtension"/>
      <w:r w:rsidRPr="76843515">
        <w:rPr>
          <w:rFonts w:ascii="Times New Roman" w:hAnsi="Times New Roman" w:cs="Times New Roman"/>
          <w:b/>
          <w:bCs/>
          <w:sz w:val="24"/>
          <w:szCs w:val="24"/>
        </w:rPr>
        <w:t>No Cost Extension</w:t>
      </w:r>
    </w:p>
    <w:bookmarkEnd w:id="89"/>
    <w:p w14:paraId="0D561911" w14:textId="71A71789" w:rsidR="00286E56" w:rsidRPr="001C3BC8" w:rsidRDefault="762629FB" w:rsidP="00286E56">
      <w:pPr>
        <w:spacing w:before="120" w:line="240" w:lineRule="auto"/>
        <w:rPr>
          <w:rFonts w:ascii="Times New Roman" w:hAnsi="Times New Roman" w:cs="Times New Roman"/>
          <w:sz w:val="24"/>
          <w:szCs w:val="24"/>
        </w:rPr>
      </w:pPr>
      <w:r w:rsidRPr="79FD2387">
        <w:rPr>
          <w:rFonts w:ascii="Times New Roman" w:hAnsi="Times New Roman" w:cs="Times New Roman"/>
          <w:sz w:val="24"/>
          <w:szCs w:val="24"/>
        </w:rPr>
        <w:t>If additional time is needed to complete the scope of work on your sponsored project, please provide a brief justification for the extension to your Award Manager.</w:t>
      </w:r>
      <w:r w:rsidR="7D1E1F29" w:rsidRPr="79FD2387">
        <w:rPr>
          <w:rFonts w:ascii="Times New Roman" w:hAnsi="Times New Roman" w:cs="Times New Roman"/>
          <w:sz w:val="24"/>
          <w:szCs w:val="24"/>
        </w:rPr>
        <w:t xml:space="preserve"> </w:t>
      </w:r>
      <w:r w:rsidRPr="79FD2387">
        <w:rPr>
          <w:rFonts w:ascii="Times New Roman" w:hAnsi="Times New Roman" w:cs="Times New Roman"/>
          <w:sz w:val="24"/>
          <w:szCs w:val="24"/>
        </w:rPr>
        <w:t xml:space="preserve">Requesting additional time to spend </w:t>
      </w:r>
      <w:proofErr w:type="gramStart"/>
      <w:r w:rsidRPr="79FD2387">
        <w:rPr>
          <w:rFonts w:ascii="Times New Roman" w:hAnsi="Times New Roman" w:cs="Times New Roman"/>
          <w:sz w:val="24"/>
          <w:szCs w:val="24"/>
        </w:rPr>
        <w:t>remaining</w:t>
      </w:r>
      <w:proofErr w:type="gramEnd"/>
      <w:r w:rsidRPr="79FD2387">
        <w:rPr>
          <w:rFonts w:ascii="Times New Roman" w:hAnsi="Times New Roman" w:cs="Times New Roman"/>
          <w:sz w:val="24"/>
          <w:szCs w:val="24"/>
        </w:rPr>
        <w:t xml:space="preserve"> funds is not sufficient justification.</w:t>
      </w:r>
      <w:r w:rsidR="7D1E1F29" w:rsidRPr="79FD2387">
        <w:rPr>
          <w:rFonts w:ascii="Times New Roman" w:hAnsi="Times New Roman" w:cs="Times New Roman"/>
          <w:sz w:val="24"/>
          <w:szCs w:val="24"/>
        </w:rPr>
        <w:t xml:space="preserve"> </w:t>
      </w:r>
      <w:r w:rsidRPr="79FD2387">
        <w:rPr>
          <w:rFonts w:ascii="Times New Roman" w:hAnsi="Times New Roman" w:cs="Times New Roman"/>
          <w:sz w:val="24"/>
          <w:szCs w:val="24"/>
        </w:rPr>
        <w:t xml:space="preserve">The Award Manager will submit the request to the sponsor, and if the extension is granted, a revised </w:t>
      </w:r>
      <w:r w:rsidR="75E7C1DD" w:rsidRPr="79FD2387">
        <w:rPr>
          <w:rFonts w:ascii="Times New Roman" w:hAnsi="Times New Roman" w:cs="Times New Roman"/>
          <w:sz w:val="24"/>
          <w:szCs w:val="24"/>
        </w:rPr>
        <w:t xml:space="preserve">Cayuse Award </w:t>
      </w:r>
      <w:r w:rsidR="68A76F87" w:rsidRPr="79FD2387">
        <w:rPr>
          <w:rFonts w:ascii="Times New Roman" w:hAnsi="Times New Roman" w:cs="Times New Roman"/>
          <w:sz w:val="24"/>
          <w:szCs w:val="24"/>
        </w:rPr>
        <w:t>Form will</w:t>
      </w:r>
      <w:r w:rsidRPr="79FD2387">
        <w:rPr>
          <w:rFonts w:ascii="Times New Roman" w:hAnsi="Times New Roman" w:cs="Times New Roman"/>
          <w:sz w:val="24"/>
          <w:szCs w:val="24"/>
        </w:rPr>
        <w:t xml:space="preserve"> be issued.</w:t>
      </w:r>
    </w:p>
    <w:p w14:paraId="3B0C6AC2" w14:textId="77777777" w:rsidR="00286E56" w:rsidRPr="001C3BC8" w:rsidRDefault="00286E56" w:rsidP="00286E56">
      <w:pPr>
        <w:spacing w:before="120" w:line="240" w:lineRule="auto"/>
        <w:rPr>
          <w:rFonts w:ascii="Times New Roman" w:hAnsi="Times New Roman" w:cs="Times New Roman"/>
          <w:sz w:val="24"/>
          <w:szCs w:val="24"/>
        </w:rPr>
      </w:pPr>
    </w:p>
    <w:p w14:paraId="66685630" w14:textId="2740FE2C" w:rsidR="00286E56" w:rsidRPr="001C3BC8" w:rsidRDefault="0AF42507" w:rsidP="76843515">
      <w:pPr>
        <w:spacing w:before="120" w:line="240" w:lineRule="auto"/>
        <w:rPr>
          <w:rFonts w:ascii="Times New Roman" w:hAnsi="Times New Roman" w:cs="Times New Roman"/>
          <w:b/>
          <w:bCs/>
          <w:sz w:val="24"/>
          <w:szCs w:val="24"/>
        </w:rPr>
      </w:pPr>
      <w:bookmarkStart w:id="90" w:name="AwardCloseout"/>
      <w:r w:rsidRPr="76843515">
        <w:rPr>
          <w:rFonts w:ascii="Times New Roman" w:hAnsi="Times New Roman" w:cs="Times New Roman"/>
          <w:b/>
          <w:bCs/>
          <w:sz w:val="24"/>
          <w:szCs w:val="24"/>
        </w:rPr>
        <w:t>A</w:t>
      </w:r>
      <w:r w:rsidR="18285F3A" w:rsidRPr="76843515">
        <w:rPr>
          <w:rFonts w:ascii="Times New Roman" w:hAnsi="Times New Roman" w:cs="Times New Roman"/>
          <w:b/>
          <w:bCs/>
          <w:sz w:val="24"/>
          <w:szCs w:val="24"/>
        </w:rPr>
        <w:t>ward Closeout</w:t>
      </w:r>
    </w:p>
    <w:bookmarkEnd w:id="90"/>
    <w:p w14:paraId="4BBF54BD" w14:textId="77777777" w:rsidR="00286E56" w:rsidRPr="001C3BC8" w:rsidRDefault="00286E56" w:rsidP="00286E56">
      <w:pPr>
        <w:spacing w:before="120" w:line="240" w:lineRule="auto"/>
        <w:rPr>
          <w:rFonts w:ascii="Times New Roman" w:hAnsi="Times New Roman" w:cs="Times New Roman"/>
          <w:sz w:val="24"/>
          <w:szCs w:val="24"/>
        </w:rPr>
      </w:pPr>
      <w:r w:rsidRPr="001C3BC8">
        <w:rPr>
          <w:rFonts w:ascii="Times New Roman" w:hAnsi="Times New Roman" w:cs="Times New Roman"/>
          <w:sz w:val="24"/>
          <w:szCs w:val="24"/>
        </w:rPr>
        <w:t>An award closeout is the final reconciliation and reporting of expenses and activities. This involves reviewing project expenditures, resolving open commitments, collecting subrecipient documents, and preparing required final reports and deliverables for submission to the sponsor including:</w:t>
      </w:r>
    </w:p>
    <w:p w14:paraId="0622C6AF" w14:textId="77777777" w:rsidR="00286E56" w:rsidRPr="001C3BC8" w:rsidRDefault="00286E56" w:rsidP="00286E56">
      <w:pPr>
        <w:numPr>
          <w:ilvl w:val="0"/>
          <w:numId w:val="33"/>
        </w:numPr>
        <w:spacing w:before="120" w:line="240" w:lineRule="auto"/>
        <w:rPr>
          <w:rFonts w:ascii="Times New Roman" w:hAnsi="Times New Roman" w:cs="Times New Roman"/>
          <w:sz w:val="24"/>
          <w:szCs w:val="24"/>
        </w:rPr>
      </w:pPr>
      <w:r w:rsidRPr="001C3BC8">
        <w:rPr>
          <w:rFonts w:ascii="Times New Roman" w:hAnsi="Times New Roman" w:cs="Times New Roman"/>
          <w:sz w:val="24"/>
          <w:szCs w:val="24"/>
        </w:rPr>
        <w:t>Financial Reports/Invoices</w:t>
      </w:r>
    </w:p>
    <w:p w14:paraId="7F2CC9E3" w14:textId="77777777" w:rsidR="00286E56" w:rsidRPr="001C3BC8" w:rsidRDefault="00286E56" w:rsidP="00286E56">
      <w:pPr>
        <w:numPr>
          <w:ilvl w:val="0"/>
          <w:numId w:val="33"/>
        </w:numPr>
        <w:spacing w:before="120" w:line="240" w:lineRule="auto"/>
        <w:rPr>
          <w:rFonts w:ascii="Times New Roman" w:hAnsi="Times New Roman" w:cs="Times New Roman"/>
          <w:sz w:val="24"/>
          <w:szCs w:val="24"/>
        </w:rPr>
      </w:pPr>
      <w:r w:rsidRPr="001C3BC8">
        <w:rPr>
          <w:rFonts w:ascii="Times New Roman" w:hAnsi="Times New Roman" w:cs="Times New Roman"/>
          <w:sz w:val="24"/>
          <w:szCs w:val="24"/>
        </w:rPr>
        <w:t>Scientific/Technical Reports</w:t>
      </w:r>
    </w:p>
    <w:p w14:paraId="744A1102" w14:textId="77777777" w:rsidR="00286E56" w:rsidRPr="001C3BC8" w:rsidRDefault="00286E56" w:rsidP="00286E56">
      <w:pPr>
        <w:numPr>
          <w:ilvl w:val="0"/>
          <w:numId w:val="33"/>
        </w:numPr>
        <w:spacing w:before="120" w:line="240" w:lineRule="auto"/>
        <w:rPr>
          <w:rFonts w:ascii="Times New Roman" w:hAnsi="Times New Roman" w:cs="Times New Roman"/>
          <w:sz w:val="24"/>
          <w:szCs w:val="24"/>
        </w:rPr>
      </w:pPr>
      <w:r w:rsidRPr="001C3BC8">
        <w:rPr>
          <w:rFonts w:ascii="Times New Roman" w:hAnsi="Times New Roman" w:cs="Times New Roman"/>
          <w:sz w:val="24"/>
          <w:szCs w:val="24"/>
        </w:rPr>
        <w:t>Milestone Deliverables</w:t>
      </w:r>
    </w:p>
    <w:p w14:paraId="587B6A31" w14:textId="77777777" w:rsidR="00286E56" w:rsidRPr="001C3BC8" w:rsidRDefault="00286E56" w:rsidP="00286E56">
      <w:pPr>
        <w:numPr>
          <w:ilvl w:val="0"/>
          <w:numId w:val="33"/>
        </w:numPr>
        <w:spacing w:before="120" w:line="240" w:lineRule="auto"/>
        <w:rPr>
          <w:rFonts w:ascii="Times New Roman" w:hAnsi="Times New Roman" w:cs="Times New Roman"/>
          <w:sz w:val="24"/>
          <w:szCs w:val="24"/>
        </w:rPr>
      </w:pPr>
      <w:r w:rsidRPr="001C3BC8">
        <w:rPr>
          <w:rFonts w:ascii="Times New Roman" w:hAnsi="Times New Roman" w:cs="Times New Roman"/>
          <w:sz w:val="24"/>
          <w:szCs w:val="24"/>
        </w:rPr>
        <w:t>Invention/Property Statements</w:t>
      </w:r>
    </w:p>
    <w:p w14:paraId="11A5CC5F" w14:textId="0363A0F9" w:rsidR="00286E56" w:rsidRPr="001C3BC8" w:rsidRDefault="762629FB" w:rsidP="00286E56">
      <w:pPr>
        <w:spacing w:before="120" w:line="240" w:lineRule="auto"/>
        <w:rPr>
          <w:rFonts w:ascii="Times New Roman" w:hAnsi="Times New Roman" w:cs="Times New Roman"/>
          <w:sz w:val="24"/>
          <w:szCs w:val="24"/>
        </w:rPr>
      </w:pPr>
      <w:proofErr w:type="gramStart"/>
      <w:r w:rsidRPr="76843515">
        <w:rPr>
          <w:rFonts w:ascii="Times New Roman" w:hAnsi="Times New Roman" w:cs="Times New Roman"/>
          <w:sz w:val="24"/>
          <w:szCs w:val="24"/>
        </w:rPr>
        <w:t>Timeliness</w:t>
      </w:r>
      <w:proofErr w:type="gramEnd"/>
      <w:r w:rsidRPr="76843515">
        <w:rPr>
          <w:rFonts w:ascii="Times New Roman" w:hAnsi="Times New Roman" w:cs="Times New Roman"/>
          <w:sz w:val="24"/>
          <w:szCs w:val="24"/>
        </w:rPr>
        <w:t xml:space="preserve"> of final reporting is crucial to ensure compliance with sponsor requirements. Failure to submit reports by the deadline can result in suspension of the principal investigator (PI) and/or university from receipt of additional funding, reimbursement for current costs, and ability to submit future proposals.</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Please include your Award Manager on any communications regarding submission of reports and/or deliverables.</w:t>
      </w:r>
    </w:p>
    <w:p w14:paraId="209E0193" w14:textId="015F7FE5" w:rsidR="00286E56" w:rsidRPr="001C3BC8" w:rsidRDefault="762629FB" w:rsidP="00286E56">
      <w:pPr>
        <w:spacing w:before="120" w:line="240" w:lineRule="auto"/>
        <w:rPr>
          <w:rFonts w:ascii="Times New Roman" w:hAnsi="Times New Roman" w:cs="Times New Roman"/>
          <w:sz w:val="24"/>
          <w:szCs w:val="24"/>
        </w:rPr>
      </w:pPr>
      <w:r w:rsidRPr="76843515">
        <w:rPr>
          <w:rFonts w:ascii="Times New Roman" w:hAnsi="Times New Roman" w:cs="Times New Roman"/>
          <w:sz w:val="24"/>
          <w:szCs w:val="24"/>
        </w:rPr>
        <w:lastRenderedPageBreak/>
        <w:t>To ensure timely and accurate closeout of the award, standard communications will be sent to the PI from the Award Manager at three intervals (ninety days, sixty days, and thirty days) prior to the award’s expiration.</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These emails will include an up-to-date budget report.</w:t>
      </w:r>
      <w:r w:rsidR="7D1E1F29" w:rsidRPr="76843515">
        <w:rPr>
          <w:rFonts w:ascii="Times New Roman" w:hAnsi="Times New Roman" w:cs="Times New Roman"/>
          <w:sz w:val="24"/>
          <w:szCs w:val="24"/>
        </w:rPr>
        <w:t xml:space="preserve"> </w:t>
      </w:r>
      <w:r w:rsidRPr="76843515">
        <w:rPr>
          <w:rFonts w:ascii="Times New Roman" w:hAnsi="Times New Roman" w:cs="Times New Roman"/>
          <w:sz w:val="24"/>
          <w:szCs w:val="24"/>
        </w:rPr>
        <w:t xml:space="preserve">Please review these communications </w:t>
      </w:r>
      <w:proofErr w:type="gramStart"/>
      <w:r w:rsidRPr="76843515">
        <w:rPr>
          <w:rFonts w:ascii="Times New Roman" w:hAnsi="Times New Roman" w:cs="Times New Roman"/>
          <w:sz w:val="24"/>
          <w:szCs w:val="24"/>
        </w:rPr>
        <w:t>carefully, and</w:t>
      </w:r>
      <w:proofErr w:type="gramEnd"/>
      <w:r w:rsidRPr="76843515">
        <w:rPr>
          <w:rFonts w:ascii="Times New Roman" w:hAnsi="Times New Roman" w:cs="Times New Roman"/>
          <w:sz w:val="24"/>
          <w:szCs w:val="24"/>
        </w:rPr>
        <w:t xml:space="preserve"> contact your Award Manager for additional information.</w:t>
      </w:r>
    </w:p>
    <w:p w14:paraId="68AF2C8E" w14:textId="47BA1CE1" w:rsidR="00286E56" w:rsidRPr="001C3BC8" w:rsidRDefault="762629FB" w:rsidP="00286E56">
      <w:pPr>
        <w:spacing w:before="120" w:line="240" w:lineRule="auto"/>
        <w:rPr>
          <w:rFonts w:ascii="Times New Roman" w:hAnsi="Times New Roman" w:cs="Times New Roman"/>
          <w:sz w:val="24"/>
          <w:szCs w:val="24"/>
        </w:rPr>
      </w:pPr>
      <w:r w:rsidRPr="76843515">
        <w:rPr>
          <w:rFonts w:ascii="Times New Roman" w:hAnsi="Times New Roman" w:cs="Times New Roman"/>
          <w:sz w:val="24"/>
          <w:szCs w:val="24"/>
        </w:rPr>
        <w:t>A Grant Closing Form will be sent to the PI by the Award Manager to certify completion of the scope of work and to verify that all expenses are accounted for.</w:t>
      </w:r>
      <w:r w:rsidR="7D1E1F29" w:rsidRPr="76843515">
        <w:rPr>
          <w:rFonts w:ascii="Times New Roman" w:hAnsi="Times New Roman" w:cs="Times New Roman"/>
          <w:sz w:val="24"/>
          <w:szCs w:val="24"/>
        </w:rPr>
        <w:t xml:space="preserve"> </w:t>
      </w:r>
    </w:p>
    <w:p w14:paraId="76AFCEFD" w14:textId="77777777" w:rsidR="00166C20" w:rsidRDefault="00166C20" w:rsidP="00F31749">
      <w:pPr>
        <w:kinsoku w:val="0"/>
        <w:overflowPunct w:val="0"/>
        <w:autoSpaceDE w:val="0"/>
        <w:autoSpaceDN w:val="0"/>
        <w:adjustRightInd w:val="0"/>
        <w:spacing w:before="211" w:after="0" w:line="288" w:lineRule="auto"/>
        <w:ind w:right="157"/>
        <w:rPr>
          <w:rFonts w:ascii="Times New Roman" w:hAnsi="Times New Roman" w:cs="Times New Roman"/>
          <w:sz w:val="24"/>
          <w:szCs w:val="24"/>
        </w:rPr>
      </w:pPr>
    </w:p>
    <w:p w14:paraId="22F0CC9C" w14:textId="77777777" w:rsidR="00166C20" w:rsidRDefault="00166C20" w:rsidP="00F31749">
      <w:pPr>
        <w:kinsoku w:val="0"/>
        <w:overflowPunct w:val="0"/>
        <w:autoSpaceDE w:val="0"/>
        <w:autoSpaceDN w:val="0"/>
        <w:adjustRightInd w:val="0"/>
        <w:spacing w:before="211" w:after="0" w:line="288" w:lineRule="auto"/>
        <w:ind w:right="157"/>
        <w:rPr>
          <w:rFonts w:ascii="Times New Roman" w:hAnsi="Times New Roman" w:cs="Times New Roman"/>
          <w:sz w:val="24"/>
          <w:szCs w:val="24"/>
        </w:rPr>
      </w:pPr>
    </w:p>
    <w:p w14:paraId="494DAD0F" w14:textId="77777777" w:rsidR="00166C20" w:rsidRDefault="00166C20" w:rsidP="00F31749">
      <w:pPr>
        <w:kinsoku w:val="0"/>
        <w:overflowPunct w:val="0"/>
        <w:autoSpaceDE w:val="0"/>
        <w:autoSpaceDN w:val="0"/>
        <w:adjustRightInd w:val="0"/>
        <w:spacing w:before="211" w:after="0" w:line="288" w:lineRule="auto"/>
        <w:ind w:right="157"/>
        <w:rPr>
          <w:rFonts w:ascii="Times New Roman" w:hAnsi="Times New Roman" w:cs="Times New Roman"/>
          <w:sz w:val="24"/>
          <w:szCs w:val="24"/>
        </w:rPr>
      </w:pPr>
    </w:p>
    <w:p w14:paraId="662DD29B" w14:textId="77777777" w:rsidR="00286E56" w:rsidRPr="001E2348" w:rsidRDefault="00286E56" w:rsidP="00286E56">
      <w:pPr>
        <w:rPr>
          <w:rFonts w:ascii="Times New Roman" w:hAnsi="Times New Roman" w:cs="Times New Roman"/>
          <w:sz w:val="24"/>
          <w:szCs w:val="24"/>
        </w:rPr>
      </w:pPr>
    </w:p>
    <w:p w14:paraId="77DDAAC2" w14:textId="77777777" w:rsidR="00FC112E" w:rsidRPr="00B40F3A" w:rsidRDefault="00FC112E" w:rsidP="00B40F3A">
      <w:pPr>
        <w:rPr>
          <w:sz w:val="26"/>
          <w:szCs w:val="26"/>
        </w:rPr>
      </w:pPr>
    </w:p>
    <w:sectPr w:rsidR="00FC112E" w:rsidRPr="00B40F3A" w:rsidSect="00266CBC">
      <w:headerReference w:type="default" r:id="rId85"/>
      <w:foot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BABA2" w14:textId="77777777" w:rsidR="00266CBC" w:rsidRDefault="00266CBC">
      <w:pPr>
        <w:spacing w:after="0" w:line="240" w:lineRule="auto"/>
      </w:pPr>
      <w:r>
        <w:separator/>
      </w:r>
    </w:p>
  </w:endnote>
  <w:endnote w:type="continuationSeparator" w:id="0">
    <w:p w14:paraId="77F6C5F2" w14:textId="77777777" w:rsidR="00266CBC" w:rsidRDefault="00266CBC">
      <w:pPr>
        <w:spacing w:after="0" w:line="240" w:lineRule="auto"/>
      </w:pPr>
      <w:r>
        <w:continuationSeparator/>
      </w:r>
    </w:p>
  </w:endnote>
  <w:endnote w:type="continuationNotice" w:id="1">
    <w:p w14:paraId="26F03545" w14:textId="77777777" w:rsidR="00266CBC" w:rsidRDefault="00266C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 w:name="Nunito Sans">
    <w:charset w:val="00"/>
    <w:family w:val="auto"/>
    <w:pitch w:val="variable"/>
    <w:sig w:usb0="A00002FF" w:usb1="5000204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6843515" w14:paraId="774019F6" w14:textId="77777777" w:rsidTr="00B001A4">
      <w:trPr>
        <w:trHeight w:val="300"/>
      </w:trPr>
      <w:tc>
        <w:tcPr>
          <w:tcW w:w="3120" w:type="dxa"/>
        </w:tcPr>
        <w:p w14:paraId="4E2AD3CA" w14:textId="3B7C3E04" w:rsidR="76843515" w:rsidRDefault="76843515" w:rsidP="00B001A4">
          <w:pPr>
            <w:pStyle w:val="Header"/>
            <w:ind w:left="-115"/>
          </w:pPr>
        </w:p>
      </w:tc>
      <w:tc>
        <w:tcPr>
          <w:tcW w:w="3120" w:type="dxa"/>
        </w:tcPr>
        <w:p w14:paraId="0A13BA0F" w14:textId="5FE402C7" w:rsidR="76843515" w:rsidRDefault="76843515" w:rsidP="00B001A4">
          <w:pPr>
            <w:pStyle w:val="Header"/>
            <w:jc w:val="center"/>
          </w:pPr>
        </w:p>
      </w:tc>
      <w:tc>
        <w:tcPr>
          <w:tcW w:w="3120" w:type="dxa"/>
        </w:tcPr>
        <w:p w14:paraId="60009292" w14:textId="18EFFD92" w:rsidR="76843515" w:rsidRDefault="76843515" w:rsidP="00B001A4">
          <w:pPr>
            <w:pStyle w:val="Header"/>
            <w:ind w:right="-115"/>
            <w:jc w:val="right"/>
          </w:pPr>
          <w:r>
            <w:fldChar w:fldCharType="begin"/>
          </w:r>
          <w:r>
            <w:instrText>PAGE</w:instrText>
          </w:r>
          <w:r>
            <w:fldChar w:fldCharType="separate"/>
          </w:r>
          <w:r w:rsidR="00594D57">
            <w:rPr>
              <w:noProof/>
            </w:rPr>
            <w:t>1</w:t>
          </w:r>
          <w:r>
            <w:fldChar w:fldCharType="end"/>
          </w:r>
        </w:p>
      </w:tc>
    </w:tr>
  </w:tbl>
  <w:p w14:paraId="03A42DD2" w14:textId="18EF400A" w:rsidR="76843515" w:rsidRDefault="76843515" w:rsidP="00B00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6843515" w14:paraId="263CA35F" w14:textId="77777777" w:rsidTr="00B001A4">
      <w:trPr>
        <w:trHeight w:val="300"/>
      </w:trPr>
      <w:tc>
        <w:tcPr>
          <w:tcW w:w="3120" w:type="dxa"/>
        </w:tcPr>
        <w:p w14:paraId="299936C0" w14:textId="00A3C21F" w:rsidR="76843515" w:rsidRDefault="76843515" w:rsidP="00B001A4">
          <w:pPr>
            <w:pStyle w:val="Header"/>
            <w:ind w:left="-115"/>
          </w:pPr>
        </w:p>
      </w:tc>
      <w:tc>
        <w:tcPr>
          <w:tcW w:w="3120" w:type="dxa"/>
        </w:tcPr>
        <w:p w14:paraId="673BD7AD" w14:textId="05F82AA8" w:rsidR="76843515" w:rsidRDefault="76843515" w:rsidP="00B001A4">
          <w:pPr>
            <w:pStyle w:val="Header"/>
            <w:jc w:val="center"/>
          </w:pPr>
        </w:p>
      </w:tc>
      <w:tc>
        <w:tcPr>
          <w:tcW w:w="3120" w:type="dxa"/>
        </w:tcPr>
        <w:p w14:paraId="07F3F915" w14:textId="704218E6" w:rsidR="76843515" w:rsidRDefault="76843515" w:rsidP="76843515">
          <w:pPr>
            <w:pStyle w:val="Header"/>
            <w:ind w:right="-115"/>
            <w:jc w:val="right"/>
          </w:pPr>
          <w:r>
            <w:fldChar w:fldCharType="begin"/>
          </w:r>
          <w:r>
            <w:instrText>PAGE</w:instrText>
          </w:r>
          <w:r>
            <w:fldChar w:fldCharType="separate"/>
          </w:r>
          <w:r w:rsidR="00130B66">
            <w:rPr>
              <w:noProof/>
            </w:rPr>
            <w:t>14</w:t>
          </w:r>
          <w:r>
            <w:fldChar w:fldCharType="end"/>
          </w:r>
        </w:p>
      </w:tc>
    </w:tr>
  </w:tbl>
  <w:p w14:paraId="1F43C9E7" w14:textId="4F5D093F" w:rsidR="76843515" w:rsidRDefault="76843515" w:rsidP="00B00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64487" w14:textId="77777777" w:rsidR="00266CBC" w:rsidRDefault="00266CBC">
      <w:pPr>
        <w:spacing w:after="0" w:line="240" w:lineRule="auto"/>
      </w:pPr>
      <w:r>
        <w:separator/>
      </w:r>
    </w:p>
  </w:footnote>
  <w:footnote w:type="continuationSeparator" w:id="0">
    <w:p w14:paraId="270AC39A" w14:textId="77777777" w:rsidR="00266CBC" w:rsidRDefault="00266CBC">
      <w:pPr>
        <w:spacing w:after="0" w:line="240" w:lineRule="auto"/>
      </w:pPr>
      <w:r>
        <w:continuationSeparator/>
      </w:r>
    </w:p>
  </w:footnote>
  <w:footnote w:type="continuationNotice" w:id="1">
    <w:p w14:paraId="5E6397A5" w14:textId="77777777" w:rsidR="00266CBC" w:rsidRDefault="00266C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6843515" w14:paraId="7E522047" w14:textId="77777777" w:rsidTr="00B001A4">
      <w:trPr>
        <w:trHeight w:val="300"/>
      </w:trPr>
      <w:tc>
        <w:tcPr>
          <w:tcW w:w="3120" w:type="dxa"/>
        </w:tcPr>
        <w:p w14:paraId="5BD1CAE4" w14:textId="3555A622" w:rsidR="76843515" w:rsidRDefault="76843515" w:rsidP="00B001A4">
          <w:pPr>
            <w:pStyle w:val="Header"/>
            <w:ind w:left="-115"/>
          </w:pPr>
        </w:p>
      </w:tc>
      <w:tc>
        <w:tcPr>
          <w:tcW w:w="3120" w:type="dxa"/>
        </w:tcPr>
        <w:p w14:paraId="7D786F9B" w14:textId="55D00C5A" w:rsidR="76843515" w:rsidRDefault="76843515" w:rsidP="00B001A4">
          <w:pPr>
            <w:pStyle w:val="Header"/>
            <w:jc w:val="center"/>
          </w:pPr>
        </w:p>
      </w:tc>
      <w:tc>
        <w:tcPr>
          <w:tcW w:w="3120" w:type="dxa"/>
        </w:tcPr>
        <w:p w14:paraId="4BBA6713" w14:textId="56C827FE" w:rsidR="76843515" w:rsidRDefault="76843515" w:rsidP="00B001A4">
          <w:pPr>
            <w:pStyle w:val="Header"/>
            <w:ind w:right="-115"/>
            <w:jc w:val="right"/>
          </w:pPr>
        </w:p>
      </w:tc>
    </w:tr>
  </w:tbl>
  <w:p w14:paraId="7D009924" w14:textId="51C5B42A" w:rsidR="76843515" w:rsidRDefault="76843515" w:rsidP="00B00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6843515" w14:paraId="30225E91" w14:textId="77777777" w:rsidTr="00B001A4">
      <w:trPr>
        <w:trHeight w:val="300"/>
      </w:trPr>
      <w:tc>
        <w:tcPr>
          <w:tcW w:w="3120" w:type="dxa"/>
        </w:tcPr>
        <w:p w14:paraId="31DF50C3" w14:textId="131C2826" w:rsidR="76843515" w:rsidRDefault="76843515" w:rsidP="00B001A4">
          <w:pPr>
            <w:pStyle w:val="Header"/>
            <w:ind w:left="-115"/>
          </w:pPr>
        </w:p>
      </w:tc>
      <w:tc>
        <w:tcPr>
          <w:tcW w:w="3120" w:type="dxa"/>
        </w:tcPr>
        <w:p w14:paraId="6D9F94D1" w14:textId="788FFA06" w:rsidR="76843515" w:rsidRDefault="76843515" w:rsidP="00B001A4">
          <w:pPr>
            <w:pStyle w:val="Header"/>
            <w:jc w:val="center"/>
          </w:pPr>
        </w:p>
      </w:tc>
      <w:tc>
        <w:tcPr>
          <w:tcW w:w="3120" w:type="dxa"/>
        </w:tcPr>
        <w:p w14:paraId="0C60DFF4" w14:textId="5768CDAC" w:rsidR="76843515" w:rsidRDefault="76843515" w:rsidP="00B001A4">
          <w:pPr>
            <w:pStyle w:val="Header"/>
            <w:ind w:right="-115"/>
            <w:jc w:val="right"/>
          </w:pPr>
        </w:p>
      </w:tc>
    </w:tr>
  </w:tbl>
  <w:p w14:paraId="45BC20B8" w14:textId="5915B1AB" w:rsidR="76843515" w:rsidRDefault="76843515" w:rsidP="00B00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24" w:hanging="361"/>
      </w:pPr>
      <w:rPr>
        <w:rFonts w:ascii="Symbol" w:hAnsi="Symbol" w:cs="Symbol"/>
        <w:b w:val="0"/>
        <w:bCs w:val="0"/>
        <w:w w:val="100"/>
        <w:sz w:val="22"/>
        <w:szCs w:val="22"/>
      </w:rPr>
    </w:lvl>
    <w:lvl w:ilvl="1">
      <w:numFmt w:val="bullet"/>
      <w:lvlText w:val="•"/>
      <w:lvlJc w:val="left"/>
      <w:pPr>
        <w:ind w:left="1808" w:hanging="361"/>
      </w:pPr>
    </w:lvl>
    <w:lvl w:ilvl="2">
      <w:numFmt w:val="bullet"/>
      <w:lvlText w:val="•"/>
      <w:lvlJc w:val="left"/>
      <w:pPr>
        <w:ind w:left="2796" w:hanging="361"/>
      </w:pPr>
    </w:lvl>
    <w:lvl w:ilvl="3">
      <w:numFmt w:val="bullet"/>
      <w:lvlText w:val="•"/>
      <w:lvlJc w:val="left"/>
      <w:pPr>
        <w:ind w:left="3784" w:hanging="361"/>
      </w:pPr>
    </w:lvl>
    <w:lvl w:ilvl="4">
      <w:numFmt w:val="bullet"/>
      <w:lvlText w:val="•"/>
      <w:lvlJc w:val="left"/>
      <w:pPr>
        <w:ind w:left="4772" w:hanging="361"/>
      </w:pPr>
    </w:lvl>
    <w:lvl w:ilvl="5">
      <w:numFmt w:val="bullet"/>
      <w:lvlText w:val="•"/>
      <w:lvlJc w:val="left"/>
      <w:pPr>
        <w:ind w:left="5760" w:hanging="361"/>
      </w:pPr>
    </w:lvl>
    <w:lvl w:ilvl="6">
      <w:numFmt w:val="bullet"/>
      <w:lvlText w:val="•"/>
      <w:lvlJc w:val="left"/>
      <w:pPr>
        <w:ind w:left="6748" w:hanging="361"/>
      </w:pPr>
    </w:lvl>
    <w:lvl w:ilvl="7">
      <w:numFmt w:val="bullet"/>
      <w:lvlText w:val="•"/>
      <w:lvlJc w:val="left"/>
      <w:pPr>
        <w:ind w:left="7736" w:hanging="361"/>
      </w:pPr>
    </w:lvl>
    <w:lvl w:ilvl="8">
      <w:numFmt w:val="bullet"/>
      <w:lvlText w:val="•"/>
      <w:lvlJc w:val="left"/>
      <w:pPr>
        <w:ind w:left="8724" w:hanging="361"/>
      </w:pPr>
    </w:lvl>
  </w:abstractNum>
  <w:abstractNum w:abstractNumId="1" w15:restartNumberingAfterBreak="0">
    <w:nsid w:val="00000403"/>
    <w:multiLevelType w:val="multilevel"/>
    <w:tmpl w:val="00000886"/>
    <w:lvl w:ilvl="0">
      <w:start w:val="1"/>
      <w:numFmt w:val="decimal"/>
      <w:lvlText w:val="%1."/>
      <w:lvlJc w:val="left"/>
      <w:pPr>
        <w:ind w:left="823" w:hanging="361"/>
      </w:pPr>
      <w:rPr>
        <w:rFonts w:ascii="Georgia" w:hAnsi="Georgia" w:cs="Georgia"/>
        <w:b w:val="0"/>
        <w:bCs w:val="0"/>
        <w:spacing w:val="0"/>
        <w:w w:val="100"/>
        <w:sz w:val="22"/>
        <w:szCs w:val="22"/>
      </w:rPr>
    </w:lvl>
    <w:lvl w:ilvl="1">
      <w:numFmt w:val="bullet"/>
      <w:lvlText w:val="•"/>
      <w:lvlJc w:val="left"/>
      <w:pPr>
        <w:ind w:left="1810" w:hanging="361"/>
      </w:pPr>
    </w:lvl>
    <w:lvl w:ilvl="2">
      <w:numFmt w:val="bullet"/>
      <w:lvlText w:val="•"/>
      <w:lvlJc w:val="left"/>
      <w:pPr>
        <w:ind w:left="2800" w:hanging="361"/>
      </w:pPr>
    </w:lvl>
    <w:lvl w:ilvl="3">
      <w:numFmt w:val="bullet"/>
      <w:lvlText w:val="•"/>
      <w:lvlJc w:val="left"/>
      <w:pPr>
        <w:ind w:left="3790" w:hanging="361"/>
      </w:pPr>
    </w:lvl>
    <w:lvl w:ilvl="4">
      <w:numFmt w:val="bullet"/>
      <w:lvlText w:val="•"/>
      <w:lvlJc w:val="left"/>
      <w:pPr>
        <w:ind w:left="4780" w:hanging="361"/>
      </w:pPr>
    </w:lvl>
    <w:lvl w:ilvl="5">
      <w:numFmt w:val="bullet"/>
      <w:lvlText w:val="•"/>
      <w:lvlJc w:val="left"/>
      <w:pPr>
        <w:ind w:left="5770" w:hanging="361"/>
      </w:pPr>
    </w:lvl>
    <w:lvl w:ilvl="6">
      <w:numFmt w:val="bullet"/>
      <w:lvlText w:val="•"/>
      <w:lvlJc w:val="left"/>
      <w:pPr>
        <w:ind w:left="6760" w:hanging="361"/>
      </w:pPr>
    </w:lvl>
    <w:lvl w:ilvl="7">
      <w:numFmt w:val="bullet"/>
      <w:lvlText w:val="•"/>
      <w:lvlJc w:val="left"/>
      <w:pPr>
        <w:ind w:left="7750" w:hanging="361"/>
      </w:pPr>
    </w:lvl>
    <w:lvl w:ilvl="8">
      <w:numFmt w:val="bullet"/>
      <w:lvlText w:val="•"/>
      <w:lvlJc w:val="left"/>
      <w:pPr>
        <w:ind w:left="8740" w:hanging="361"/>
      </w:pPr>
    </w:lvl>
  </w:abstractNum>
  <w:abstractNum w:abstractNumId="2" w15:restartNumberingAfterBreak="0">
    <w:nsid w:val="00000404"/>
    <w:multiLevelType w:val="multilevel"/>
    <w:tmpl w:val="00000887"/>
    <w:lvl w:ilvl="0">
      <w:start w:val="1"/>
      <w:numFmt w:val="lowerLetter"/>
      <w:lvlText w:val="%1."/>
      <w:lvlJc w:val="left"/>
      <w:pPr>
        <w:ind w:left="326" w:hanging="224"/>
      </w:pPr>
      <w:rPr>
        <w:rFonts w:ascii="Georgia" w:hAnsi="Georgia" w:cs="Georgia"/>
        <w:b w:val="0"/>
        <w:bCs w:val="0"/>
        <w:spacing w:val="-1"/>
        <w:w w:val="100"/>
        <w:sz w:val="22"/>
        <w:szCs w:val="22"/>
      </w:rPr>
    </w:lvl>
    <w:lvl w:ilvl="1">
      <w:numFmt w:val="bullet"/>
      <w:lvlText w:val=""/>
      <w:lvlJc w:val="left"/>
      <w:pPr>
        <w:ind w:left="823" w:hanging="361"/>
      </w:pPr>
      <w:rPr>
        <w:rFonts w:ascii="Symbol" w:hAnsi="Symbol" w:cs="Symbol"/>
        <w:b w:val="0"/>
        <w:bCs w:val="0"/>
        <w:w w:val="100"/>
        <w:sz w:val="22"/>
        <w:szCs w:val="22"/>
      </w:rPr>
    </w:lvl>
    <w:lvl w:ilvl="2">
      <w:numFmt w:val="bullet"/>
      <w:lvlText w:val="•"/>
      <w:lvlJc w:val="left"/>
      <w:pPr>
        <w:ind w:left="1920" w:hanging="361"/>
      </w:pPr>
    </w:lvl>
    <w:lvl w:ilvl="3">
      <w:numFmt w:val="bullet"/>
      <w:lvlText w:val="•"/>
      <w:lvlJc w:val="left"/>
      <w:pPr>
        <w:ind w:left="3020" w:hanging="361"/>
      </w:pPr>
    </w:lvl>
    <w:lvl w:ilvl="4">
      <w:numFmt w:val="bullet"/>
      <w:lvlText w:val="•"/>
      <w:lvlJc w:val="left"/>
      <w:pPr>
        <w:ind w:left="4120" w:hanging="361"/>
      </w:pPr>
    </w:lvl>
    <w:lvl w:ilvl="5">
      <w:numFmt w:val="bullet"/>
      <w:lvlText w:val="•"/>
      <w:lvlJc w:val="left"/>
      <w:pPr>
        <w:ind w:left="5220" w:hanging="361"/>
      </w:pPr>
    </w:lvl>
    <w:lvl w:ilvl="6">
      <w:numFmt w:val="bullet"/>
      <w:lvlText w:val="•"/>
      <w:lvlJc w:val="left"/>
      <w:pPr>
        <w:ind w:left="6320" w:hanging="361"/>
      </w:pPr>
    </w:lvl>
    <w:lvl w:ilvl="7">
      <w:numFmt w:val="bullet"/>
      <w:lvlText w:val="•"/>
      <w:lvlJc w:val="left"/>
      <w:pPr>
        <w:ind w:left="7420" w:hanging="361"/>
      </w:pPr>
    </w:lvl>
    <w:lvl w:ilvl="8">
      <w:numFmt w:val="bullet"/>
      <w:lvlText w:val="•"/>
      <w:lvlJc w:val="left"/>
      <w:pPr>
        <w:ind w:left="8520" w:hanging="361"/>
      </w:pPr>
    </w:lvl>
  </w:abstractNum>
  <w:abstractNum w:abstractNumId="3" w15:restartNumberingAfterBreak="0">
    <w:nsid w:val="00000405"/>
    <w:multiLevelType w:val="multilevel"/>
    <w:tmpl w:val="00000888"/>
    <w:lvl w:ilvl="0">
      <w:start w:val="3"/>
      <w:numFmt w:val="lowerLetter"/>
      <w:lvlText w:val="%1."/>
      <w:lvlJc w:val="left"/>
      <w:pPr>
        <w:ind w:left="317" w:hanging="214"/>
      </w:pPr>
      <w:rPr>
        <w:rFonts w:ascii="Georgia" w:hAnsi="Georgia" w:cs="Georgia"/>
        <w:b w:val="0"/>
        <w:bCs w:val="0"/>
        <w:w w:val="100"/>
        <w:sz w:val="22"/>
        <w:szCs w:val="22"/>
      </w:rPr>
    </w:lvl>
    <w:lvl w:ilvl="1">
      <w:numFmt w:val="bullet"/>
      <w:lvlText w:val="•"/>
      <w:lvlJc w:val="left"/>
      <w:pPr>
        <w:ind w:left="820" w:hanging="214"/>
      </w:pPr>
    </w:lvl>
    <w:lvl w:ilvl="2">
      <w:numFmt w:val="bullet"/>
      <w:lvlText w:val="•"/>
      <w:lvlJc w:val="left"/>
      <w:pPr>
        <w:ind w:left="1920" w:hanging="214"/>
      </w:pPr>
    </w:lvl>
    <w:lvl w:ilvl="3">
      <w:numFmt w:val="bullet"/>
      <w:lvlText w:val="•"/>
      <w:lvlJc w:val="left"/>
      <w:pPr>
        <w:ind w:left="3020" w:hanging="214"/>
      </w:pPr>
    </w:lvl>
    <w:lvl w:ilvl="4">
      <w:numFmt w:val="bullet"/>
      <w:lvlText w:val="•"/>
      <w:lvlJc w:val="left"/>
      <w:pPr>
        <w:ind w:left="4120" w:hanging="214"/>
      </w:pPr>
    </w:lvl>
    <w:lvl w:ilvl="5">
      <w:numFmt w:val="bullet"/>
      <w:lvlText w:val="•"/>
      <w:lvlJc w:val="left"/>
      <w:pPr>
        <w:ind w:left="5220" w:hanging="214"/>
      </w:pPr>
    </w:lvl>
    <w:lvl w:ilvl="6">
      <w:numFmt w:val="bullet"/>
      <w:lvlText w:val="•"/>
      <w:lvlJc w:val="left"/>
      <w:pPr>
        <w:ind w:left="6320" w:hanging="214"/>
      </w:pPr>
    </w:lvl>
    <w:lvl w:ilvl="7">
      <w:numFmt w:val="bullet"/>
      <w:lvlText w:val="•"/>
      <w:lvlJc w:val="left"/>
      <w:pPr>
        <w:ind w:left="7420" w:hanging="214"/>
      </w:pPr>
    </w:lvl>
    <w:lvl w:ilvl="8">
      <w:numFmt w:val="bullet"/>
      <w:lvlText w:val="•"/>
      <w:lvlJc w:val="left"/>
      <w:pPr>
        <w:ind w:left="8520" w:hanging="214"/>
      </w:pPr>
    </w:lvl>
  </w:abstractNum>
  <w:abstractNum w:abstractNumId="4" w15:restartNumberingAfterBreak="0">
    <w:nsid w:val="00000406"/>
    <w:multiLevelType w:val="multilevel"/>
    <w:tmpl w:val="00000889"/>
    <w:lvl w:ilvl="0">
      <w:numFmt w:val="bullet"/>
      <w:lvlText w:val=""/>
      <w:lvlJc w:val="left"/>
      <w:pPr>
        <w:ind w:left="1544" w:hanging="360"/>
      </w:pPr>
      <w:rPr>
        <w:rFonts w:ascii="Symbol" w:hAnsi="Symbol" w:cs="Symbol"/>
        <w:b w:val="0"/>
        <w:bCs w:val="0"/>
        <w:w w:val="99"/>
        <w:sz w:val="20"/>
        <w:szCs w:val="20"/>
      </w:rPr>
    </w:lvl>
    <w:lvl w:ilvl="1">
      <w:numFmt w:val="bullet"/>
      <w:lvlText w:val="•"/>
      <w:lvlJc w:val="left"/>
      <w:pPr>
        <w:ind w:left="2458" w:hanging="360"/>
      </w:pPr>
    </w:lvl>
    <w:lvl w:ilvl="2">
      <w:numFmt w:val="bullet"/>
      <w:lvlText w:val="•"/>
      <w:lvlJc w:val="left"/>
      <w:pPr>
        <w:ind w:left="3376" w:hanging="360"/>
      </w:pPr>
    </w:lvl>
    <w:lvl w:ilvl="3">
      <w:numFmt w:val="bullet"/>
      <w:lvlText w:val="•"/>
      <w:lvlJc w:val="left"/>
      <w:pPr>
        <w:ind w:left="4294" w:hanging="360"/>
      </w:pPr>
    </w:lvl>
    <w:lvl w:ilvl="4">
      <w:numFmt w:val="bullet"/>
      <w:lvlText w:val="•"/>
      <w:lvlJc w:val="left"/>
      <w:pPr>
        <w:ind w:left="5212" w:hanging="360"/>
      </w:pPr>
    </w:lvl>
    <w:lvl w:ilvl="5">
      <w:numFmt w:val="bullet"/>
      <w:lvlText w:val="•"/>
      <w:lvlJc w:val="left"/>
      <w:pPr>
        <w:ind w:left="6130" w:hanging="360"/>
      </w:pPr>
    </w:lvl>
    <w:lvl w:ilvl="6">
      <w:numFmt w:val="bullet"/>
      <w:lvlText w:val="•"/>
      <w:lvlJc w:val="left"/>
      <w:pPr>
        <w:ind w:left="7048" w:hanging="360"/>
      </w:pPr>
    </w:lvl>
    <w:lvl w:ilvl="7">
      <w:numFmt w:val="bullet"/>
      <w:lvlText w:val="•"/>
      <w:lvlJc w:val="left"/>
      <w:pPr>
        <w:ind w:left="7966" w:hanging="360"/>
      </w:pPr>
    </w:lvl>
    <w:lvl w:ilvl="8">
      <w:numFmt w:val="bullet"/>
      <w:lvlText w:val="•"/>
      <w:lvlJc w:val="left"/>
      <w:pPr>
        <w:ind w:left="8884" w:hanging="360"/>
      </w:pPr>
    </w:lvl>
  </w:abstractNum>
  <w:abstractNum w:abstractNumId="5" w15:restartNumberingAfterBreak="0">
    <w:nsid w:val="00000407"/>
    <w:multiLevelType w:val="multilevel"/>
    <w:tmpl w:val="0000088A"/>
    <w:lvl w:ilvl="0">
      <w:numFmt w:val="bullet"/>
      <w:lvlText w:val=""/>
      <w:lvlJc w:val="left"/>
      <w:pPr>
        <w:ind w:left="824" w:hanging="361"/>
      </w:pPr>
      <w:rPr>
        <w:rFonts w:ascii="Symbol" w:hAnsi="Symbol" w:cs="Symbol"/>
        <w:b w:val="0"/>
        <w:bCs w:val="0"/>
        <w:w w:val="100"/>
        <w:sz w:val="22"/>
        <w:szCs w:val="22"/>
      </w:rPr>
    </w:lvl>
    <w:lvl w:ilvl="1">
      <w:numFmt w:val="bullet"/>
      <w:lvlText w:val="•"/>
      <w:lvlJc w:val="left"/>
      <w:pPr>
        <w:ind w:left="1810" w:hanging="361"/>
      </w:pPr>
    </w:lvl>
    <w:lvl w:ilvl="2">
      <w:numFmt w:val="bullet"/>
      <w:lvlText w:val="•"/>
      <w:lvlJc w:val="left"/>
      <w:pPr>
        <w:ind w:left="2800" w:hanging="361"/>
      </w:pPr>
    </w:lvl>
    <w:lvl w:ilvl="3">
      <w:numFmt w:val="bullet"/>
      <w:lvlText w:val="•"/>
      <w:lvlJc w:val="left"/>
      <w:pPr>
        <w:ind w:left="3790" w:hanging="361"/>
      </w:pPr>
    </w:lvl>
    <w:lvl w:ilvl="4">
      <w:numFmt w:val="bullet"/>
      <w:lvlText w:val="•"/>
      <w:lvlJc w:val="left"/>
      <w:pPr>
        <w:ind w:left="4780" w:hanging="361"/>
      </w:pPr>
    </w:lvl>
    <w:lvl w:ilvl="5">
      <w:numFmt w:val="bullet"/>
      <w:lvlText w:val="•"/>
      <w:lvlJc w:val="left"/>
      <w:pPr>
        <w:ind w:left="5770" w:hanging="361"/>
      </w:pPr>
    </w:lvl>
    <w:lvl w:ilvl="6">
      <w:numFmt w:val="bullet"/>
      <w:lvlText w:val="•"/>
      <w:lvlJc w:val="left"/>
      <w:pPr>
        <w:ind w:left="6760" w:hanging="361"/>
      </w:pPr>
    </w:lvl>
    <w:lvl w:ilvl="7">
      <w:numFmt w:val="bullet"/>
      <w:lvlText w:val="•"/>
      <w:lvlJc w:val="left"/>
      <w:pPr>
        <w:ind w:left="7750" w:hanging="361"/>
      </w:pPr>
    </w:lvl>
    <w:lvl w:ilvl="8">
      <w:numFmt w:val="bullet"/>
      <w:lvlText w:val="•"/>
      <w:lvlJc w:val="left"/>
      <w:pPr>
        <w:ind w:left="8740" w:hanging="361"/>
      </w:pPr>
    </w:lvl>
  </w:abstractNum>
  <w:abstractNum w:abstractNumId="6" w15:restartNumberingAfterBreak="0">
    <w:nsid w:val="034515CE"/>
    <w:multiLevelType w:val="hybridMultilevel"/>
    <w:tmpl w:val="44EC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092E25"/>
    <w:multiLevelType w:val="hybridMultilevel"/>
    <w:tmpl w:val="F552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632F0"/>
    <w:multiLevelType w:val="hybridMultilevel"/>
    <w:tmpl w:val="D068A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4D2B46"/>
    <w:multiLevelType w:val="hybridMultilevel"/>
    <w:tmpl w:val="98CC6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BA605D5"/>
    <w:multiLevelType w:val="hybridMultilevel"/>
    <w:tmpl w:val="C622A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BE8001E"/>
    <w:multiLevelType w:val="hybridMultilevel"/>
    <w:tmpl w:val="7DEA0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BF14133"/>
    <w:multiLevelType w:val="hybridMultilevel"/>
    <w:tmpl w:val="E948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C354B"/>
    <w:multiLevelType w:val="hybridMultilevel"/>
    <w:tmpl w:val="CA1C0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11514EB"/>
    <w:multiLevelType w:val="multilevel"/>
    <w:tmpl w:val="816A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5069F3"/>
    <w:multiLevelType w:val="hybridMultilevel"/>
    <w:tmpl w:val="96A26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F76513"/>
    <w:multiLevelType w:val="hybridMultilevel"/>
    <w:tmpl w:val="78889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835562"/>
    <w:multiLevelType w:val="hybridMultilevel"/>
    <w:tmpl w:val="CD76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09564B"/>
    <w:multiLevelType w:val="hybridMultilevel"/>
    <w:tmpl w:val="710AE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15152C8"/>
    <w:multiLevelType w:val="hybridMultilevel"/>
    <w:tmpl w:val="1FFEC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2606E01"/>
    <w:multiLevelType w:val="hybridMultilevel"/>
    <w:tmpl w:val="C62AD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2DB6979"/>
    <w:multiLevelType w:val="hybridMultilevel"/>
    <w:tmpl w:val="36BC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9A4ED5"/>
    <w:multiLevelType w:val="hybridMultilevel"/>
    <w:tmpl w:val="342E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9D2A1A"/>
    <w:multiLevelType w:val="hybridMultilevel"/>
    <w:tmpl w:val="49C2F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A164CCD"/>
    <w:multiLevelType w:val="hybridMultilevel"/>
    <w:tmpl w:val="54F21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323BAE"/>
    <w:multiLevelType w:val="hybridMultilevel"/>
    <w:tmpl w:val="A92E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9450F"/>
    <w:multiLevelType w:val="hybridMultilevel"/>
    <w:tmpl w:val="46D49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FB041EB"/>
    <w:multiLevelType w:val="hybridMultilevel"/>
    <w:tmpl w:val="2EC8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C546EA"/>
    <w:multiLevelType w:val="multilevel"/>
    <w:tmpl w:val="969453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35A52D10"/>
    <w:multiLevelType w:val="hybridMultilevel"/>
    <w:tmpl w:val="E9EE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C62471"/>
    <w:multiLevelType w:val="hybridMultilevel"/>
    <w:tmpl w:val="5DF04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61F06BD"/>
    <w:multiLevelType w:val="hybridMultilevel"/>
    <w:tmpl w:val="7A42D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41136D"/>
    <w:multiLevelType w:val="hybridMultilevel"/>
    <w:tmpl w:val="03C02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10347FB"/>
    <w:multiLevelType w:val="hybridMultilevel"/>
    <w:tmpl w:val="6714E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91B8B58"/>
    <w:multiLevelType w:val="hybridMultilevel"/>
    <w:tmpl w:val="FFFFFFFF"/>
    <w:lvl w:ilvl="0" w:tplc="53905020">
      <w:start w:val="1"/>
      <w:numFmt w:val="bullet"/>
      <w:lvlText w:val=""/>
      <w:lvlJc w:val="left"/>
      <w:pPr>
        <w:ind w:left="1440" w:hanging="360"/>
      </w:pPr>
      <w:rPr>
        <w:rFonts w:ascii="Symbol" w:hAnsi="Symbol" w:hint="default"/>
      </w:rPr>
    </w:lvl>
    <w:lvl w:ilvl="1" w:tplc="2AEA96EA">
      <w:start w:val="1"/>
      <w:numFmt w:val="bullet"/>
      <w:lvlText w:val="o"/>
      <w:lvlJc w:val="left"/>
      <w:pPr>
        <w:ind w:left="2160" w:hanging="360"/>
      </w:pPr>
      <w:rPr>
        <w:rFonts w:ascii="Courier New" w:hAnsi="Courier New" w:hint="default"/>
      </w:rPr>
    </w:lvl>
    <w:lvl w:ilvl="2" w:tplc="20A843EE">
      <w:start w:val="1"/>
      <w:numFmt w:val="bullet"/>
      <w:lvlText w:val=""/>
      <w:lvlJc w:val="left"/>
      <w:pPr>
        <w:ind w:left="2880" w:hanging="360"/>
      </w:pPr>
      <w:rPr>
        <w:rFonts w:ascii="Wingdings" w:hAnsi="Wingdings" w:hint="default"/>
      </w:rPr>
    </w:lvl>
    <w:lvl w:ilvl="3" w:tplc="93023880">
      <w:start w:val="1"/>
      <w:numFmt w:val="bullet"/>
      <w:lvlText w:val=""/>
      <w:lvlJc w:val="left"/>
      <w:pPr>
        <w:ind w:left="3600" w:hanging="360"/>
      </w:pPr>
      <w:rPr>
        <w:rFonts w:ascii="Symbol" w:hAnsi="Symbol" w:hint="default"/>
      </w:rPr>
    </w:lvl>
    <w:lvl w:ilvl="4" w:tplc="0E869080">
      <w:start w:val="1"/>
      <w:numFmt w:val="bullet"/>
      <w:lvlText w:val="o"/>
      <w:lvlJc w:val="left"/>
      <w:pPr>
        <w:ind w:left="4320" w:hanging="360"/>
      </w:pPr>
      <w:rPr>
        <w:rFonts w:ascii="Courier New" w:hAnsi="Courier New" w:hint="default"/>
      </w:rPr>
    </w:lvl>
    <w:lvl w:ilvl="5" w:tplc="27DCA6F0">
      <w:start w:val="1"/>
      <w:numFmt w:val="bullet"/>
      <w:lvlText w:val=""/>
      <w:lvlJc w:val="left"/>
      <w:pPr>
        <w:ind w:left="5040" w:hanging="360"/>
      </w:pPr>
      <w:rPr>
        <w:rFonts w:ascii="Wingdings" w:hAnsi="Wingdings" w:hint="default"/>
      </w:rPr>
    </w:lvl>
    <w:lvl w:ilvl="6" w:tplc="B4EAFEBE">
      <w:start w:val="1"/>
      <w:numFmt w:val="bullet"/>
      <w:lvlText w:val=""/>
      <w:lvlJc w:val="left"/>
      <w:pPr>
        <w:ind w:left="5760" w:hanging="360"/>
      </w:pPr>
      <w:rPr>
        <w:rFonts w:ascii="Symbol" w:hAnsi="Symbol" w:hint="default"/>
      </w:rPr>
    </w:lvl>
    <w:lvl w:ilvl="7" w:tplc="44E8F470">
      <w:start w:val="1"/>
      <w:numFmt w:val="bullet"/>
      <w:lvlText w:val="o"/>
      <w:lvlJc w:val="left"/>
      <w:pPr>
        <w:ind w:left="6480" w:hanging="360"/>
      </w:pPr>
      <w:rPr>
        <w:rFonts w:ascii="Courier New" w:hAnsi="Courier New" w:hint="default"/>
      </w:rPr>
    </w:lvl>
    <w:lvl w:ilvl="8" w:tplc="FCC6C18A">
      <w:start w:val="1"/>
      <w:numFmt w:val="bullet"/>
      <w:lvlText w:val=""/>
      <w:lvlJc w:val="left"/>
      <w:pPr>
        <w:ind w:left="7200" w:hanging="360"/>
      </w:pPr>
      <w:rPr>
        <w:rFonts w:ascii="Wingdings" w:hAnsi="Wingdings" w:hint="default"/>
      </w:rPr>
    </w:lvl>
  </w:abstractNum>
  <w:abstractNum w:abstractNumId="35" w15:restartNumberingAfterBreak="0">
    <w:nsid w:val="4D6318E0"/>
    <w:multiLevelType w:val="hybridMultilevel"/>
    <w:tmpl w:val="FF34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3E5AD2"/>
    <w:multiLevelType w:val="multilevel"/>
    <w:tmpl w:val="C886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46622B"/>
    <w:multiLevelType w:val="hybridMultilevel"/>
    <w:tmpl w:val="CDAA9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BFC17AD"/>
    <w:multiLevelType w:val="hybridMultilevel"/>
    <w:tmpl w:val="DF44E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D6D5A29"/>
    <w:multiLevelType w:val="hybridMultilevel"/>
    <w:tmpl w:val="24007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E523357"/>
    <w:multiLevelType w:val="hybridMultilevel"/>
    <w:tmpl w:val="99F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3073F1"/>
    <w:multiLevelType w:val="hybridMultilevel"/>
    <w:tmpl w:val="842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8A7F17"/>
    <w:multiLevelType w:val="hybridMultilevel"/>
    <w:tmpl w:val="49B29EE8"/>
    <w:lvl w:ilvl="0" w:tplc="9EA243CE">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D662C07"/>
    <w:multiLevelType w:val="hybridMultilevel"/>
    <w:tmpl w:val="506E1CCC"/>
    <w:lvl w:ilvl="0" w:tplc="FF642DC8">
      <w:start w:val="1"/>
      <w:numFmt w:val="bullet"/>
      <w:lvlText w:val=""/>
      <w:lvlJc w:val="left"/>
      <w:pPr>
        <w:ind w:left="720" w:hanging="360"/>
      </w:pPr>
      <w:rPr>
        <w:rFonts w:ascii="Symbol" w:hAnsi="Symbol" w:hint="default"/>
      </w:rPr>
    </w:lvl>
    <w:lvl w:ilvl="1" w:tplc="C90A1028">
      <w:start w:val="1"/>
      <w:numFmt w:val="bullet"/>
      <w:lvlText w:val="o"/>
      <w:lvlJc w:val="left"/>
      <w:pPr>
        <w:ind w:left="1440" w:hanging="360"/>
      </w:pPr>
      <w:rPr>
        <w:rFonts w:ascii="Courier New" w:hAnsi="Courier New" w:hint="default"/>
      </w:rPr>
    </w:lvl>
    <w:lvl w:ilvl="2" w:tplc="5336CFCE">
      <w:start w:val="1"/>
      <w:numFmt w:val="bullet"/>
      <w:lvlText w:val=""/>
      <w:lvlJc w:val="left"/>
      <w:pPr>
        <w:ind w:left="2160" w:hanging="360"/>
      </w:pPr>
      <w:rPr>
        <w:rFonts w:ascii="Wingdings" w:hAnsi="Wingdings" w:hint="default"/>
      </w:rPr>
    </w:lvl>
    <w:lvl w:ilvl="3" w:tplc="94E0BBA0">
      <w:start w:val="1"/>
      <w:numFmt w:val="bullet"/>
      <w:lvlText w:val=""/>
      <w:lvlJc w:val="left"/>
      <w:pPr>
        <w:ind w:left="2880" w:hanging="360"/>
      </w:pPr>
      <w:rPr>
        <w:rFonts w:ascii="Symbol" w:hAnsi="Symbol" w:hint="default"/>
      </w:rPr>
    </w:lvl>
    <w:lvl w:ilvl="4" w:tplc="7994B0CA">
      <w:start w:val="1"/>
      <w:numFmt w:val="bullet"/>
      <w:lvlText w:val="o"/>
      <w:lvlJc w:val="left"/>
      <w:pPr>
        <w:ind w:left="3600" w:hanging="360"/>
      </w:pPr>
      <w:rPr>
        <w:rFonts w:ascii="Courier New" w:hAnsi="Courier New" w:hint="default"/>
      </w:rPr>
    </w:lvl>
    <w:lvl w:ilvl="5" w:tplc="DE7CD4D6">
      <w:start w:val="1"/>
      <w:numFmt w:val="bullet"/>
      <w:lvlText w:val=""/>
      <w:lvlJc w:val="left"/>
      <w:pPr>
        <w:ind w:left="4320" w:hanging="360"/>
      </w:pPr>
      <w:rPr>
        <w:rFonts w:ascii="Wingdings" w:hAnsi="Wingdings" w:hint="default"/>
      </w:rPr>
    </w:lvl>
    <w:lvl w:ilvl="6" w:tplc="BC8E0362">
      <w:start w:val="1"/>
      <w:numFmt w:val="bullet"/>
      <w:lvlText w:val=""/>
      <w:lvlJc w:val="left"/>
      <w:pPr>
        <w:ind w:left="5040" w:hanging="360"/>
      </w:pPr>
      <w:rPr>
        <w:rFonts w:ascii="Symbol" w:hAnsi="Symbol" w:hint="default"/>
      </w:rPr>
    </w:lvl>
    <w:lvl w:ilvl="7" w:tplc="40404658">
      <w:start w:val="1"/>
      <w:numFmt w:val="bullet"/>
      <w:lvlText w:val="o"/>
      <w:lvlJc w:val="left"/>
      <w:pPr>
        <w:ind w:left="5760" w:hanging="360"/>
      </w:pPr>
      <w:rPr>
        <w:rFonts w:ascii="Courier New" w:hAnsi="Courier New" w:hint="default"/>
      </w:rPr>
    </w:lvl>
    <w:lvl w:ilvl="8" w:tplc="040A4590">
      <w:start w:val="1"/>
      <w:numFmt w:val="bullet"/>
      <w:lvlText w:val=""/>
      <w:lvlJc w:val="left"/>
      <w:pPr>
        <w:ind w:left="6480" w:hanging="360"/>
      </w:pPr>
      <w:rPr>
        <w:rFonts w:ascii="Wingdings" w:hAnsi="Wingdings" w:hint="default"/>
      </w:rPr>
    </w:lvl>
  </w:abstractNum>
  <w:abstractNum w:abstractNumId="44" w15:restartNumberingAfterBreak="0">
    <w:nsid w:val="72957DA7"/>
    <w:multiLevelType w:val="hybridMultilevel"/>
    <w:tmpl w:val="AB7E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C07FE"/>
    <w:multiLevelType w:val="hybridMultilevel"/>
    <w:tmpl w:val="91920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6B431A6"/>
    <w:multiLevelType w:val="hybridMultilevel"/>
    <w:tmpl w:val="E926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B10A79"/>
    <w:multiLevelType w:val="hybridMultilevel"/>
    <w:tmpl w:val="D1CC2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98E1B7D"/>
    <w:multiLevelType w:val="hybridMultilevel"/>
    <w:tmpl w:val="449A135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9" w15:restartNumberingAfterBreak="0">
    <w:nsid w:val="7E665934"/>
    <w:multiLevelType w:val="hybridMultilevel"/>
    <w:tmpl w:val="AE90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503931">
    <w:abstractNumId w:val="43"/>
  </w:num>
  <w:num w:numId="2" w16cid:durableId="1780097694">
    <w:abstractNumId w:val="34"/>
  </w:num>
  <w:num w:numId="3" w16cid:durableId="2067489770">
    <w:abstractNumId w:val="0"/>
  </w:num>
  <w:num w:numId="4" w16cid:durableId="13651874">
    <w:abstractNumId w:val="5"/>
  </w:num>
  <w:num w:numId="5" w16cid:durableId="1095980970">
    <w:abstractNumId w:val="4"/>
  </w:num>
  <w:num w:numId="6" w16cid:durableId="479344216">
    <w:abstractNumId w:val="3"/>
  </w:num>
  <w:num w:numId="7" w16cid:durableId="1978994682">
    <w:abstractNumId w:val="2"/>
  </w:num>
  <w:num w:numId="8" w16cid:durableId="2049795059">
    <w:abstractNumId w:val="1"/>
  </w:num>
  <w:num w:numId="9" w16cid:durableId="1706633539">
    <w:abstractNumId w:val="33"/>
  </w:num>
  <w:num w:numId="10" w16cid:durableId="351802454">
    <w:abstractNumId w:val="9"/>
  </w:num>
  <w:num w:numId="11" w16cid:durableId="246427989">
    <w:abstractNumId w:val="38"/>
  </w:num>
  <w:num w:numId="12" w16cid:durableId="1435249278">
    <w:abstractNumId w:val="17"/>
  </w:num>
  <w:num w:numId="13" w16cid:durableId="349065806">
    <w:abstractNumId w:val="42"/>
  </w:num>
  <w:num w:numId="14" w16cid:durableId="1907717273">
    <w:abstractNumId w:val="31"/>
  </w:num>
  <w:num w:numId="15" w16cid:durableId="813453670">
    <w:abstractNumId w:val="23"/>
  </w:num>
  <w:num w:numId="16" w16cid:durableId="915168443">
    <w:abstractNumId w:val="8"/>
  </w:num>
  <w:num w:numId="17" w16cid:durableId="617562148">
    <w:abstractNumId w:val="48"/>
  </w:num>
  <w:num w:numId="18" w16cid:durableId="2097433186">
    <w:abstractNumId w:val="26"/>
  </w:num>
  <w:num w:numId="19" w16cid:durableId="1751269921">
    <w:abstractNumId w:val="30"/>
  </w:num>
  <w:num w:numId="20" w16cid:durableId="641084947">
    <w:abstractNumId w:val="47"/>
  </w:num>
  <w:num w:numId="21" w16cid:durableId="338653459">
    <w:abstractNumId w:val="15"/>
  </w:num>
  <w:num w:numId="22" w16cid:durableId="322666396">
    <w:abstractNumId w:val="40"/>
  </w:num>
  <w:num w:numId="23" w16cid:durableId="1959020029">
    <w:abstractNumId w:val="13"/>
  </w:num>
  <w:num w:numId="24" w16cid:durableId="1710301364">
    <w:abstractNumId w:val="10"/>
  </w:num>
  <w:num w:numId="25" w16cid:durableId="269631038">
    <w:abstractNumId w:val="20"/>
  </w:num>
  <w:num w:numId="26" w16cid:durableId="519317355">
    <w:abstractNumId w:val="37"/>
  </w:num>
  <w:num w:numId="27" w16cid:durableId="1585994115">
    <w:abstractNumId w:val="39"/>
  </w:num>
  <w:num w:numId="28" w16cid:durableId="275062238">
    <w:abstractNumId w:val="14"/>
  </w:num>
  <w:num w:numId="29" w16cid:durableId="1343387122">
    <w:abstractNumId w:val="28"/>
  </w:num>
  <w:num w:numId="30" w16cid:durableId="1624071127">
    <w:abstractNumId w:val="45"/>
  </w:num>
  <w:num w:numId="31" w16cid:durableId="2039236458">
    <w:abstractNumId w:val="11"/>
  </w:num>
  <w:num w:numId="32" w16cid:durableId="1716349712">
    <w:abstractNumId w:val="25"/>
  </w:num>
  <w:num w:numId="33" w16cid:durableId="1012294528">
    <w:abstractNumId w:val="36"/>
  </w:num>
  <w:num w:numId="34" w16cid:durableId="1646200176">
    <w:abstractNumId w:val="29"/>
  </w:num>
  <w:num w:numId="35" w16cid:durableId="250436912">
    <w:abstractNumId w:val="46"/>
  </w:num>
  <w:num w:numId="36" w16cid:durableId="576327599">
    <w:abstractNumId w:val="41"/>
  </w:num>
  <w:num w:numId="37" w16cid:durableId="129057013">
    <w:abstractNumId w:val="7"/>
  </w:num>
  <w:num w:numId="38" w16cid:durableId="746878007">
    <w:abstractNumId w:val="6"/>
  </w:num>
  <w:num w:numId="39" w16cid:durableId="1001810204">
    <w:abstractNumId w:val="44"/>
  </w:num>
  <w:num w:numId="40" w16cid:durableId="2125613109">
    <w:abstractNumId w:val="27"/>
  </w:num>
  <w:num w:numId="41" w16cid:durableId="1797674158">
    <w:abstractNumId w:val="32"/>
  </w:num>
  <w:num w:numId="42" w16cid:durableId="647904571">
    <w:abstractNumId w:val="19"/>
  </w:num>
  <w:num w:numId="43" w16cid:durableId="1914504012">
    <w:abstractNumId w:val="18"/>
  </w:num>
  <w:num w:numId="44" w16cid:durableId="724718147">
    <w:abstractNumId w:val="16"/>
  </w:num>
  <w:num w:numId="45" w16cid:durableId="1039671067">
    <w:abstractNumId w:val="24"/>
  </w:num>
  <w:num w:numId="46" w16cid:durableId="1371765856">
    <w:abstractNumId w:val="21"/>
  </w:num>
  <w:num w:numId="47" w16cid:durableId="822357263">
    <w:abstractNumId w:val="49"/>
  </w:num>
  <w:num w:numId="48" w16cid:durableId="673460431">
    <w:abstractNumId w:val="22"/>
  </w:num>
  <w:num w:numId="49" w16cid:durableId="1222978721">
    <w:abstractNumId w:val="12"/>
  </w:num>
  <w:num w:numId="50" w16cid:durableId="64096786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F3A"/>
    <w:rsid w:val="00011BF5"/>
    <w:rsid w:val="00046582"/>
    <w:rsid w:val="00050076"/>
    <w:rsid w:val="00064678"/>
    <w:rsid w:val="00064F1B"/>
    <w:rsid w:val="0007732C"/>
    <w:rsid w:val="00093960"/>
    <w:rsid w:val="0009BC7A"/>
    <w:rsid w:val="000A1703"/>
    <w:rsid w:val="000A2B42"/>
    <w:rsid w:val="000A5438"/>
    <w:rsid w:val="000B1AA0"/>
    <w:rsid w:val="000B6C22"/>
    <w:rsid w:val="000C4D7A"/>
    <w:rsid w:val="000D2B42"/>
    <w:rsid w:val="0010343E"/>
    <w:rsid w:val="00104DA6"/>
    <w:rsid w:val="00106E0F"/>
    <w:rsid w:val="0011217F"/>
    <w:rsid w:val="00125B3D"/>
    <w:rsid w:val="0012645A"/>
    <w:rsid w:val="00130219"/>
    <w:rsid w:val="00130B66"/>
    <w:rsid w:val="00133E73"/>
    <w:rsid w:val="0013665C"/>
    <w:rsid w:val="00144A2F"/>
    <w:rsid w:val="001462A9"/>
    <w:rsid w:val="00156631"/>
    <w:rsid w:val="00160832"/>
    <w:rsid w:val="001659DA"/>
    <w:rsid w:val="00166C20"/>
    <w:rsid w:val="0018687E"/>
    <w:rsid w:val="001947A5"/>
    <w:rsid w:val="001A242E"/>
    <w:rsid w:val="001A51B4"/>
    <w:rsid w:val="001B2062"/>
    <w:rsid w:val="001B7483"/>
    <w:rsid w:val="001D535C"/>
    <w:rsid w:val="001D7E8A"/>
    <w:rsid w:val="001D7F37"/>
    <w:rsid w:val="001E28CE"/>
    <w:rsid w:val="001F524B"/>
    <w:rsid w:val="0020028C"/>
    <w:rsid w:val="00204D3B"/>
    <w:rsid w:val="00216DF4"/>
    <w:rsid w:val="00217572"/>
    <w:rsid w:val="0021761B"/>
    <w:rsid w:val="002205DA"/>
    <w:rsid w:val="002314AC"/>
    <w:rsid w:val="002338C3"/>
    <w:rsid w:val="00240ACC"/>
    <w:rsid w:val="002424A5"/>
    <w:rsid w:val="00250561"/>
    <w:rsid w:val="0026413A"/>
    <w:rsid w:val="00266CBC"/>
    <w:rsid w:val="00285152"/>
    <w:rsid w:val="00286E56"/>
    <w:rsid w:val="0029084E"/>
    <w:rsid w:val="002A25DE"/>
    <w:rsid w:val="002A55E5"/>
    <w:rsid w:val="002A6250"/>
    <w:rsid w:val="002A7CD8"/>
    <w:rsid w:val="002B317D"/>
    <w:rsid w:val="002B5729"/>
    <w:rsid w:val="002B5C05"/>
    <w:rsid w:val="002C1739"/>
    <w:rsid w:val="002D3EF7"/>
    <w:rsid w:val="002D53E4"/>
    <w:rsid w:val="002D7181"/>
    <w:rsid w:val="00304055"/>
    <w:rsid w:val="00307CDA"/>
    <w:rsid w:val="00312280"/>
    <w:rsid w:val="00322D9A"/>
    <w:rsid w:val="003406EA"/>
    <w:rsid w:val="00345826"/>
    <w:rsid w:val="00351513"/>
    <w:rsid w:val="00354FC7"/>
    <w:rsid w:val="00356E38"/>
    <w:rsid w:val="003652D2"/>
    <w:rsid w:val="00376099"/>
    <w:rsid w:val="003803C2"/>
    <w:rsid w:val="00386495"/>
    <w:rsid w:val="00387352"/>
    <w:rsid w:val="0039425F"/>
    <w:rsid w:val="00397031"/>
    <w:rsid w:val="003A4507"/>
    <w:rsid w:val="003B464D"/>
    <w:rsid w:val="003B74AE"/>
    <w:rsid w:val="003D5865"/>
    <w:rsid w:val="003D77E8"/>
    <w:rsid w:val="003E019B"/>
    <w:rsid w:val="003E0E7E"/>
    <w:rsid w:val="003F4482"/>
    <w:rsid w:val="004001B0"/>
    <w:rsid w:val="00403EBE"/>
    <w:rsid w:val="00413EA1"/>
    <w:rsid w:val="004211A6"/>
    <w:rsid w:val="00422E5C"/>
    <w:rsid w:val="0044471A"/>
    <w:rsid w:val="00445713"/>
    <w:rsid w:val="00447FF6"/>
    <w:rsid w:val="00450D4E"/>
    <w:rsid w:val="00451408"/>
    <w:rsid w:val="00454591"/>
    <w:rsid w:val="004662A6"/>
    <w:rsid w:val="004810D6"/>
    <w:rsid w:val="00490300"/>
    <w:rsid w:val="00497A15"/>
    <w:rsid w:val="004A24F7"/>
    <w:rsid w:val="004A3A25"/>
    <w:rsid w:val="004A5D01"/>
    <w:rsid w:val="004B78A7"/>
    <w:rsid w:val="004C32C3"/>
    <w:rsid w:val="004D2551"/>
    <w:rsid w:val="004E4E5A"/>
    <w:rsid w:val="004F137D"/>
    <w:rsid w:val="00500891"/>
    <w:rsid w:val="005159ED"/>
    <w:rsid w:val="00522632"/>
    <w:rsid w:val="00523EDF"/>
    <w:rsid w:val="005258B6"/>
    <w:rsid w:val="00527A55"/>
    <w:rsid w:val="005535EB"/>
    <w:rsid w:val="00556764"/>
    <w:rsid w:val="00557FF7"/>
    <w:rsid w:val="00563AC9"/>
    <w:rsid w:val="00565DCF"/>
    <w:rsid w:val="00570386"/>
    <w:rsid w:val="00570D79"/>
    <w:rsid w:val="00594D57"/>
    <w:rsid w:val="00595BF3"/>
    <w:rsid w:val="005A05ED"/>
    <w:rsid w:val="005A3D0F"/>
    <w:rsid w:val="005A702B"/>
    <w:rsid w:val="005C3872"/>
    <w:rsid w:val="005C6A97"/>
    <w:rsid w:val="005C6CF2"/>
    <w:rsid w:val="005D425C"/>
    <w:rsid w:val="005D5B7B"/>
    <w:rsid w:val="005E2ACB"/>
    <w:rsid w:val="005E3E1E"/>
    <w:rsid w:val="005E5BA7"/>
    <w:rsid w:val="005F6AB4"/>
    <w:rsid w:val="00613381"/>
    <w:rsid w:val="00614718"/>
    <w:rsid w:val="00614B5E"/>
    <w:rsid w:val="00626B36"/>
    <w:rsid w:val="0063686D"/>
    <w:rsid w:val="006378E2"/>
    <w:rsid w:val="0066549B"/>
    <w:rsid w:val="00671378"/>
    <w:rsid w:val="00673523"/>
    <w:rsid w:val="006832C2"/>
    <w:rsid w:val="00683D5C"/>
    <w:rsid w:val="0069323C"/>
    <w:rsid w:val="006A59F0"/>
    <w:rsid w:val="006A75BD"/>
    <w:rsid w:val="006B1D01"/>
    <w:rsid w:val="006B6026"/>
    <w:rsid w:val="006C5E0B"/>
    <w:rsid w:val="006D4CA5"/>
    <w:rsid w:val="007143CD"/>
    <w:rsid w:val="00721344"/>
    <w:rsid w:val="0072373D"/>
    <w:rsid w:val="00747C7B"/>
    <w:rsid w:val="00750591"/>
    <w:rsid w:val="0075CEF2"/>
    <w:rsid w:val="0076359E"/>
    <w:rsid w:val="0076394D"/>
    <w:rsid w:val="00772642"/>
    <w:rsid w:val="0077321B"/>
    <w:rsid w:val="00783D16"/>
    <w:rsid w:val="007B1D46"/>
    <w:rsid w:val="007C1CAF"/>
    <w:rsid w:val="007D5DCF"/>
    <w:rsid w:val="007E31F3"/>
    <w:rsid w:val="007E3D2B"/>
    <w:rsid w:val="007E72C8"/>
    <w:rsid w:val="007F3300"/>
    <w:rsid w:val="00801646"/>
    <w:rsid w:val="00802935"/>
    <w:rsid w:val="00806D54"/>
    <w:rsid w:val="008166E2"/>
    <w:rsid w:val="008207E3"/>
    <w:rsid w:val="00824BBD"/>
    <w:rsid w:val="0083679F"/>
    <w:rsid w:val="008416E3"/>
    <w:rsid w:val="008420AC"/>
    <w:rsid w:val="00847813"/>
    <w:rsid w:val="00850066"/>
    <w:rsid w:val="008620DB"/>
    <w:rsid w:val="008840B4"/>
    <w:rsid w:val="0089560D"/>
    <w:rsid w:val="00896CE4"/>
    <w:rsid w:val="008A521D"/>
    <w:rsid w:val="008A53FE"/>
    <w:rsid w:val="008B7E46"/>
    <w:rsid w:val="008C2BE1"/>
    <w:rsid w:val="008C2EFB"/>
    <w:rsid w:val="008C45F4"/>
    <w:rsid w:val="008C61C0"/>
    <w:rsid w:val="008E4D4B"/>
    <w:rsid w:val="0090488C"/>
    <w:rsid w:val="00906DB4"/>
    <w:rsid w:val="0092151F"/>
    <w:rsid w:val="009326BD"/>
    <w:rsid w:val="00935112"/>
    <w:rsid w:val="009400A6"/>
    <w:rsid w:val="00943D65"/>
    <w:rsid w:val="0094498E"/>
    <w:rsid w:val="009553A3"/>
    <w:rsid w:val="009553E0"/>
    <w:rsid w:val="009652C2"/>
    <w:rsid w:val="009761F6"/>
    <w:rsid w:val="00977A20"/>
    <w:rsid w:val="009921ED"/>
    <w:rsid w:val="00992A46"/>
    <w:rsid w:val="009A608B"/>
    <w:rsid w:val="009A67B1"/>
    <w:rsid w:val="009E3C53"/>
    <w:rsid w:val="009E593D"/>
    <w:rsid w:val="009E78FB"/>
    <w:rsid w:val="00A026BB"/>
    <w:rsid w:val="00A2517A"/>
    <w:rsid w:val="00A5045F"/>
    <w:rsid w:val="00A51148"/>
    <w:rsid w:val="00A77FEA"/>
    <w:rsid w:val="00A80097"/>
    <w:rsid w:val="00A83854"/>
    <w:rsid w:val="00A90F3A"/>
    <w:rsid w:val="00A92759"/>
    <w:rsid w:val="00A95973"/>
    <w:rsid w:val="00AB228D"/>
    <w:rsid w:val="00AB3B6C"/>
    <w:rsid w:val="00AD1EAC"/>
    <w:rsid w:val="00AE0983"/>
    <w:rsid w:val="00AE1972"/>
    <w:rsid w:val="00AF30EC"/>
    <w:rsid w:val="00AF41F9"/>
    <w:rsid w:val="00AF46C7"/>
    <w:rsid w:val="00B001A4"/>
    <w:rsid w:val="00B007A6"/>
    <w:rsid w:val="00B01B07"/>
    <w:rsid w:val="00B026A1"/>
    <w:rsid w:val="00B10785"/>
    <w:rsid w:val="00B2244E"/>
    <w:rsid w:val="00B23706"/>
    <w:rsid w:val="00B27DEC"/>
    <w:rsid w:val="00B31CFC"/>
    <w:rsid w:val="00B40271"/>
    <w:rsid w:val="00B40F3A"/>
    <w:rsid w:val="00B413F8"/>
    <w:rsid w:val="00B438CE"/>
    <w:rsid w:val="00B568E1"/>
    <w:rsid w:val="00B60736"/>
    <w:rsid w:val="00B6441B"/>
    <w:rsid w:val="00B740BB"/>
    <w:rsid w:val="00B74BA2"/>
    <w:rsid w:val="00B82B8C"/>
    <w:rsid w:val="00B853BD"/>
    <w:rsid w:val="00B97AF1"/>
    <w:rsid w:val="00BA17C5"/>
    <w:rsid w:val="00BA3F18"/>
    <w:rsid w:val="00BB6453"/>
    <w:rsid w:val="00BB6C8B"/>
    <w:rsid w:val="00BC61FD"/>
    <w:rsid w:val="00BF3D5C"/>
    <w:rsid w:val="00C06CEE"/>
    <w:rsid w:val="00C1222E"/>
    <w:rsid w:val="00C22988"/>
    <w:rsid w:val="00C2309D"/>
    <w:rsid w:val="00C331FF"/>
    <w:rsid w:val="00C42791"/>
    <w:rsid w:val="00C601F1"/>
    <w:rsid w:val="00C62C86"/>
    <w:rsid w:val="00C75E35"/>
    <w:rsid w:val="00C83C53"/>
    <w:rsid w:val="00C85F61"/>
    <w:rsid w:val="00C978D1"/>
    <w:rsid w:val="00CB5013"/>
    <w:rsid w:val="00CD50EB"/>
    <w:rsid w:val="00CE44CA"/>
    <w:rsid w:val="00CF23B5"/>
    <w:rsid w:val="00D00A34"/>
    <w:rsid w:val="00D03ABE"/>
    <w:rsid w:val="00D202F3"/>
    <w:rsid w:val="00D232F1"/>
    <w:rsid w:val="00D2403A"/>
    <w:rsid w:val="00D33C26"/>
    <w:rsid w:val="00D4357B"/>
    <w:rsid w:val="00D64774"/>
    <w:rsid w:val="00D65FD9"/>
    <w:rsid w:val="00D80EA4"/>
    <w:rsid w:val="00D81AE2"/>
    <w:rsid w:val="00D90487"/>
    <w:rsid w:val="00D91764"/>
    <w:rsid w:val="00D940C5"/>
    <w:rsid w:val="00DA1734"/>
    <w:rsid w:val="00DA5FA3"/>
    <w:rsid w:val="00DB7BEC"/>
    <w:rsid w:val="00DE1A00"/>
    <w:rsid w:val="00DF418D"/>
    <w:rsid w:val="00E02935"/>
    <w:rsid w:val="00E0681F"/>
    <w:rsid w:val="00E101F6"/>
    <w:rsid w:val="00E1244F"/>
    <w:rsid w:val="00E13F5D"/>
    <w:rsid w:val="00E214C7"/>
    <w:rsid w:val="00E33419"/>
    <w:rsid w:val="00E33A1C"/>
    <w:rsid w:val="00E46D46"/>
    <w:rsid w:val="00E5027B"/>
    <w:rsid w:val="00E52E5E"/>
    <w:rsid w:val="00E53EA4"/>
    <w:rsid w:val="00E61C83"/>
    <w:rsid w:val="00E644CF"/>
    <w:rsid w:val="00E649A6"/>
    <w:rsid w:val="00E73BA9"/>
    <w:rsid w:val="00E807D9"/>
    <w:rsid w:val="00E93FCA"/>
    <w:rsid w:val="00EA39CD"/>
    <w:rsid w:val="00EB2FDE"/>
    <w:rsid w:val="00EB32AF"/>
    <w:rsid w:val="00EC09FE"/>
    <w:rsid w:val="00ED645E"/>
    <w:rsid w:val="00EE1742"/>
    <w:rsid w:val="00EE7F53"/>
    <w:rsid w:val="00EF61BF"/>
    <w:rsid w:val="00F00192"/>
    <w:rsid w:val="00F17613"/>
    <w:rsid w:val="00F31749"/>
    <w:rsid w:val="00F47D68"/>
    <w:rsid w:val="00F50031"/>
    <w:rsid w:val="00F6221E"/>
    <w:rsid w:val="00F66AEA"/>
    <w:rsid w:val="00F721BF"/>
    <w:rsid w:val="00F750AB"/>
    <w:rsid w:val="00F75601"/>
    <w:rsid w:val="00F9003D"/>
    <w:rsid w:val="00FB01BA"/>
    <w:rsid w:val="00FB0D67"/>
    <w:rsid w:val="00FB154C"/>
    <w:rsid w:val="00FB2150"/>
    <w:rsid w:val="00FC112E"/>
    <w:rsid w:val="00FC29C7"/>
    <w:rsid w:val="00FC3E78"/>
    <w:rsid w:val="00FE034A"/>
    <w:rsid w:val="00FE6D92"/>
    <w:rsid w:val="00FF02E5"/>
    <w:rsid w:val="011052B0"/>
    <w:rsid w:val="0140D982"/>
    <w:rsid w:val="014BB22F"/>
    <w:rsid w:val="01549760"/>
    <w:rsid w:val="022A60A3"/>
    <w:rsid w:val="0241A7E3"/>
    <w:rsid w:val="0286ACF9"/>
    <w:rsid w:val="028C06C5"/>
    <w:rsid w:val="0320C72D"/>
    <w:rsid w:val="03415D3C"/>
    <w:rsid w:val="035720D3"/>
    <w:rsid w:val="035A8599"/>
    <w:rsid w:val="035C1C77"/>
    <w:rsid w:val="035CA6D4"/>
    <w:rsid w:val="03955A90"/>
    <w:rsid w:val="03A8008B"/>
    <w:rsid w:val="040404B6"/>
    <w:rsid w:val="04846CED"/>
    <w:rsid w:val="0492A873"/>
    <w:rsid w:val="04F093F3"/>
    <w:rsid w:val="0568D650"/>
    <w:rsid w:val="05FAD961"/>
    <w:rsid w:val="060714F1"/>
    <w:rsid w:val="062E3BBF"/>
    <w:rsid w:val="0666BB9D"/>
    <w:rsid w:val="0678FDFE"/>
    <w:rsid w:val="0692265B"/>
    <w:rsid w:val="06B70FE5"/>
    <w:rsid w:val="070D2025"/>
    <w:rsid w:val="0780E74C"/>
    <w:rsid w:val="07C853CD"/>
    <w:rsid w:val="08007CC7"/>
    <w:rsid w:val="08475F2E"/>
    <w:rsid w:val="087CE482"/>
    <w:rsid w:val="08B4E6C8"/>
    <w:rsid w:val="08C39A63"/>
    <w:rsid w:val="0926F4C6"/>
    <w:rsid w:val="092DF6F3"/>
    <w:rsid w:val="093EB5B3"/>
    <w:rsid w:val="0944F8AB"/>
    <w:rsid w:val="0987ACD5"/>
    <w:rsid w:val="09C4D445"/>
    <w:rsid w:val="09C9C71D"/>
    <w:rsid w:val="09DD996A"/>
    <w:rsid w:val="0A195A17"/>
    <w:rsid w:val="0A82C7D1"/>
    <w:rsid w:val="0A90122C"/>
    <w:rsid w:val="0A9A5175"/>
    <w:rsid w:val="0AAA4C2C"/>
    <w:rsid w:val="0ABF5AE1"/>
    <w:rsid w:val="0AE56D7C"/>
    <w:rsid w:val="0AF42507"/>
    <w:rsid w:val="0B10A496"/>
    <w:rsid w:val="0BEAB46C"/>
    <w:rsid w:val="0BF8B32C"/>
    <w:rsid w:val="0BF9784A"/>
    <w:rsid w:val="0C361FD0"/>
    <w:rsid w:val="0C41E1DB"/>
    <w:rsid w:val="0C833C55"/>
    <w:rsid w:val="0CD25F60"/>
    <w:rsid w:val="0D219096"/>
    <w:rsid w:val="0D26ABFE"/>
    <w:rsid w:val="0D9E56AD"/>
    <w:rsid w:val="0DDBD0D6"/>
    <w:rsid w:val="0DFF06C2"/>
    <w:rsid w:val="0E2FAC05"/>
    <w:rsid w:val="0F6F4869"/>
    <w:rsid w:val="0F708587"/>
    <w:rsid w:val="0F94EBC0"/>
    <w:rsid w:val="0FA6376F"/>
    <w:rsid w:val="0FB28026"/>
    <w:rsid w:val="10131685"/>
    <w:rsid w:val="10565EB4"/>
    <w:rsid w:val="1060767D"/>
    <w:rsid w:val="1078B2A9"/>
    <w:rsid w:val="10A2D2EF"/>
    <w:rsid w:val="10A58066"/>
    <w:rsid w:val="10E4ADE7"/>
    <w:rsid w:val="11A60985"/>
    <w:rsid w:val="11CE7293"/>
    <w:rsid w:val="12124712"/>
    <w:rsid w:val="1223C6C8"/>
    <w:rsid w:val="122E1BCB"/>
    <w:rsid w:val="12415204"/>
    <w:rsid w:val="12465311"/>
    <w:rsid w:val="1271AB63"/>
    <w:rsid w:val="1289DC1C"/>
    <w:rsid w:val="1291FC93"/>
    <w:rsid w:val="129677BF"/>
    <w:rsid w:val="12A4001D"/>
    <w:rsid w:val="12B07E33"/>
    <w:rsid w:val="12D64B67"/>
    <w:rsid w:val="12F77F21"/>
    <w:rsid w:val="13456934"/>
    <w:rsid w:val="135CBD39"/>
    <w:rsid w:val="138AAEE7"/>
    <w:rsid w:val="1398173F"/>
    <w:rsid w:val="13B50DC1"/>
    <w:rsid w:val="13CEA21F"/>
    <w:rsid w:val="13FDCE5D"/>
    <w:rsid w:val="1429AA17"/>
    <w:rsid w:val="144AF22F"/>
    <w:rsid w:val="14ADBA2F"/>
    <w:rsid w:val="159EF6AD"/>
    <w:rsid w:val="15F57AC7"/>
    <w:rsid w:val="16B465E7"/>
    <w:rsid w:val="16E08F83"/>
    <w:rsid w:val="17614AD9"/>
    <w:rsid w:val="177AF735"/>
    <w:rsid w:val="178B728F"/>
    <w:rsid w:val="17902542"/>
    <w:rsid w:val="17A276AA"/>
    <w:rsid w:val="17CC150C"/>
    <w:rsid w:val="18285F3A"/>
    <w:rsid w:val="182AF229"/>
    <w:rsid w:val="183FC2A9"/>
    <w:rsid w:val="1867CB0E"/>
    <w:rsid w:val="191FB82A"/>
    <w:rsid w:val="195C1894"/>
    <w:rsid w:val="19664EFE"/>
    <w:rsid w:val="19AE45D7"/>
    <w:rsid w:val="19AF61CC"/>
    <w:rsid w:val="19B1DF28"/>
    <w:rsid w:val="19DB930A"/>
    <w:rsid w:val="19E473A7"/>
    <w:rsid w:val="19FC9A2E"/>
    <w:rsid w:val="1A15B050"/>
    <w:rsid w:val="1A5164F6"/>
    <w:rsid w:val="1A77A17C"/>
    <w:rsid w:val="1AB48F10"/>
    <w:rsid w:val="1AF7C7D3"/>
    <w:rsid w:val="1B097343"/>
    <w:rsid w:val="1B141206"/>
    <w:rsid w:val="1B42704E"/>
    <w:rsid w:val="1B6260A3"/>
    <w:rsid w:val="1B77636B"/>
    <w:rsid w:val="1B95912E"/>
    <w:rsid w:val="1BA72ADF"/>
    <w:rsid w:val="1BD84754"/>
    <w:rsid w:val="1BEB0D85"/>
    <w:rsid w:val="1C17511D"/>
    <w:rsid w:val="1CB24DA2"/>
    <w:rsid w:val="1CFE634C"/>
    <w:rsid w:val="1D23A76B"/>
    <w:rsid w:val="1D39B26F"/>
    <w:rsid w:val="1D998328"/>
    <w:rsid w:val="1DE6D4EE"/>
    <w:rsid w:val="1E2BF509"/>
    <w:rsid w:val="1E3A4FC0"/>
    <w:rsid w:val="1E8A2918"/>
    <w:rsid w:val="1F1EA689"/>
    <w:rsid w:val="1F29862B"/>
    <w:rsid w:val="1F6C5CBE"/>
    <w:rsid w:val="1F82A54F"/>
    <w:rsid w:val="1FDCE466"/>
    <w:rsid w:val="2015FB9C"/>
    <w:rsid w:val="2027FEE1"/>
    <w:rsid w:val="20423DDE"/>
    <w:rsid w:val="2052C443"/>
    <w:rsid w:val="20629632"/>
    <w:rsid w:val="206F7D60"/>
    <w:rsid w:val="20734CFE"/>
    <w:rsid w:val="20B07657"/>
    <w:rsid w:val="20E29192"/>
    <w:rsid w:val="212D7974"/>
    <w:rsid w:val="21395A2B"/>
    <w:rsid w:val="214BF51E"/>
    <w:rsid w:val="217015DD"/>
    <w:rsid w:val="21F2D497"/>
    <w:rsid w:val="223BF1D5"/>
    <w:rsid w:val="2261E9DB"/>
    <w:rsid w:val="22BBFFD7"/>
    <w:rsid w:val="22D0BD29"/>
    <w:rsid w:val="22F1D943"/>
    <w:rsid w:val="23013758"/>
    <w:rsid w:val="2330B602"/>
    <w:rsid w:val="23343A60"/>
    <w:rsid w:val="234A2272"/>
    <w:rsid w:val="236FCADF"/>
    <w:rsid w:val="23D67143"/>
    <w:rsid w:val="23DC9951"/>
    <w:rsid w:val="23F72DD8"/>
    <w:rsid w:val="24296C35"/>
    <w:rsid w:val="24B73B99"/>
    <w:rsid w:val="2519F221"/>
    <w:rsid w:val="25533A95"/>
    <w:rsid w:val="25609179"/>
    <w:rsid w:val="25994D88"/>
    <w:rsid w:val="25AC10AF"/>
    <w:rsid w:val="25DB9E42"/>
    <w:rsid w:val="26C8F61A"/>
    <w:rsid w:val="26FA8339"/>
    <w:rsid w:val="27CB2277"/>
    <w:rsid w:val="27D312F9"/>
    <w:rsid w:val="27DEC98E"/>
    <w:rsid w:val="27FE6553"/>
    <w:rsid w:val="280C2C3D"/>
    <w:rsid w:val="283C842B"/>
    <w:rsid w:val="2848EDBE"/>
    <w:rsid w:val="286D328F"/>
    <w:rsid w:val="28710C13"/>
    <w:rsid w:val="287E8650"/>
    <w:rsid w:val="290B7128"/>
    <w:rsid w:val="291DA74E"/>
    <w:rsid w:val="29731740"/>
    <w:rsid w:val="2998ABF8"/>
    <w:rsid w:val="29D6E825"/>
    <w:rsid w:val="2A087849"/>
    <w:rsid w:val="2A3C7CD6"/>
    <w:rsid w:val="2B6A712B"/>
    <w:rsid w:val="2B89A9FB"/>
    <w:rsid w:val="2B9E02B5"/>
    <w:rsid w:val="2BE810A9"/>
    <w:rsid w:val="2BE84E41"/>
    <w:rsid w:val="2C4DB573"/>
    <w:rsid w:val="2C4F3351"/>
    <w:rsid w:val="2CE82CF6"/>
    <w:rsid w:val="2D262CA0"/>
    <w:rsid w:val="2D84286A"/>
    <w:rsid w:val="2E02E45B"/>
    <w:rsid w:val="2E060818"/>
    <w:rsid w:val="2E0A1C54"/>
    <w:rsid w:val="2ED275BA"/>
    <w:rsid w:val="2F328B6C"/>
    <w:rsid w:val="2F8DC729"/>
    <w:rsid w:val="2FC17350"/>
    <w:rsid w:val="3021C4A4"/>
    <w:rsid w:val="3045F7E1"/>
    <w:rsid w:val="3053FFA3"/>
    <w:rsid w:val="3056F870"/>
    <w:rsid w:val="3066732F"/>
    <w:rsid w:val="31153AF9"/>
    <w:rsid w:val="311B0F30"/>
    <w:rsid w:val="313C8700"/>
    <w:rsid w:val="316A3B3C"/>
    <w:rsid w:val="317547B9"/>
    <w:rsid w:val="318CBAD4"/>
    <w:rsid w:val="31C05DDD"/>
    <w:rsid w:val="31F00AD1"/>
    <w:rsid w:val="31FFE510"/>
    <w:rsid w:val="32502F1F"/>
    <w:rsid w:val="32589748"/>
    <w:rsid w:val="32B14E2C"/>
    <w:rsid w:val="32F8DC5D"/>
    <w:rsid w:val="337F01CB"/>
    <w:rsid w:val="33C27AF7"/>
    <w:rsid w:val="33C40534"/>
    <w:rsid w:val="34887ED3"/>
    <w:rsid w:val="34AE8760"/>
    <w:rsid w:val="35322CBA"/>
    <w:rsid w:val="35332B47"/>
    <w:rsid w:val="355FD595"/>
    <w:rsid w:val="356ED17C"/>
    <w:rsid w:val="3593B343"/>
    <w:rsid w:val="35D191F8"/>
    <w:rsid w:val="35E8EEEE"/>
    <w:rsid w:val="361F4AD9"/>
    <w:rsid w:val="36510EDD"/>
    <w:rsid w:val="36D4B8C6"/>
    <w:rsid w:val="3717396A"/>
    <w:rsid w:val="3725FC6E"/>
    <w:rsid w:val="3798972E"/>
    <w:rsid w:val="37AB8027"/>
    <w:rsid w:val="37BC1B01"/>
    <w:rsid w:val="37C4874B"/>
    <w:rsid w:val="37F73AB2"/>
    <w:rsid w:val="37FFAFF1"/>
    <w:rsid w:val="38140AEA"/>
    <w:rsid w:val="38B768BB"/>
    <w:rsid w:val="397C4A9A"/>
    <w:rsid w:val="39DC733E"/>
    <w:rsid w:val="3A04DEEB"/>
    <w:rsid w:val="3A404933"/>
    <w:rsid w:val="3A532EE4"/>
    <w:rsid w:val="3A63A92D"/>
    <w:rsid w:val="3A6B584F"/>
    <w:rsid w:val="3A8480AC"/>
    <w:rsid w:val="3AB1E35B"/>
    <w:rsid w:val="3AD334E0"/>
    <w:rsid w:val="3AD78109"/>
    <w:rsid w:val="3AE99871"/>
    <w:rsid w:val="3AF401B1"/>
    <w:rsid w:val="3B0A131B"/>
    <w:rsid w:val="3B63AF4F"/>
    <w:rsid w:val="3BA0DD4D"/>
    <w:rsid w:val="3BAFAD28"/>
    <w:rsid w:val="3BC3408E"/>
    <w:rsid w:val="3BEEE06E"/>
    <w:rsid w:val="3C0EE299"/>
    <w:rsid w:val="3C39C859"/>
    <w:rsid w:val="3C4DB3BC"/>
    <w:rsid w:val="3CAF7DB1"/>
    <w:rsid w:val="3CF095D4"/>
    <w:rsid w:val="3D00A8EE"/>
    <w:rsid w:val="3D5D3808"/>
    <w:rsid w:val="3E174EFC"/>
    <w:rsid w:val="3E619EE3"/>
    <w:rsid w:val="3EAC0580"/>
    <w:rsid w:val="3EC9E048"/>
    <w:rsid w:val="3EEEF221"/>
    <w:rsid w:val="3F5BB1D5"/>
    <w:rsid w:val="3FA879D4"/>
    <w:rsid w:val="401BB599"/>
    <w:rsid w:val="403AE9C7"/>
    <w:rsid w:val="406EFC22"/>
    <w:rsid w:val="40EB992F"/>
    <w:rsid w:val="412CA391"/>
    <w:rsid w:val="4164FC75"/>
    <w:rsid w:val="425C6647"/>
    <w:rsid w:val="427B95B9"/>
    <w:rsid w:val="4300CCD6"/>
    <w:rsid w:val="43020826"/>
    <w:rsid w:val="431EE037"/>
    <w:rsid w:val="4325BB03"/>
    <w:rsid w:val="432EF02C"/>
    <w:rsid w:val="4344144A"/>
    <w:rsid w:val="436BCEBF"/>
    <w:rsid w:val="43E0E8CD"/>
    <w:rsid w:val="441947D6"/>
    <w:rsid w:val="4448A472"/>
    <w:rsid w:val="44A5E17B"/>
    <w:rsid w:val="44C8FCBB"/>
    <w:rsid w:val="44D22408"/>
    <w:rsid w:val="45A23871"/>
    <w:rsid w:val="45A5FCDC"/>
    <w:rsid w:val="45DBE0D3"/>
    <w:rsid w:val="45EEE848"/>
    <w:rsid w:val="461E1528"/>
    <w:rsid w:val="46721891"/>
    <w:rsid w:val="46E82691"/>
    <w:rsid w:val="46EA6DF2"/>
    <w:rsid w:val="474E62BC"/>
    <w:rsid w:val="475067A2"/>
    <w:rsid w:val="4793F2A5"/>
    <w:rsid w:val="47BD1B02"/>
    <w:rsid w:val="47CD6127"/>
    <w:rsid w:val="47E30229"/>
    <w:rsid w:val="47E9FF95"/>
    <w:rsid w:val="47F18352"/>
    <w:rsid w:val="47FB1582"/>
    <w:rsid w:val="484E6916"/>
    <w:rsid w:val="48619B67"/>
    <w:rsid w:val="48A921A7"/>
    <w:rsid w:val="492AECCA"/>
    <w:rsid w:val="495B0F0D"/>
    <w:rsid w:val="495B8CEA"/>
    <w:rsid w:val="497958F9"/>
    <w:rsid w:val="498D53B3"/>
    <w:rsid w:val="4990A8F1"/>
    <w:rsid w:val="49B15EBF"/>
    <w:rsid w:val="49C9854F"/>
    <w:rsid w:val="49DFFB0F"/>
    <w:rsid w:val="49F868A1"/>
    <w:rsid w:val="4A220EB4"/>
    <w:rsid w:val="4A60A49A"/>
    <w:rsid w:val="4A9C666C"/>
    <w:rsid w:val="4ABD67AA"/>
    <w:rsid w:val="4AC4B4B3"/>
    <w:rsid w:val="4ACB9367"/>
    <w:rsid w:val="4B4ABD2D"/>
    <w:rsid w:val="4B53FD99"/>
    <w:rsid w:val="4B7DCA10"/>
    <w:rsid w:val="4BA1D263"/>
    <w:rsid w:val="4BADCB21"/>
    <w:rsid w:val="4BBF5567"/>
    <w:rsid w:val="4BDF442D"/>
    <w:rsid w:val="4BFB3BF9"/>
    <w:rsid w:val="4C10F594"/>
    <w:rsid w:val="4C7726EA"/>
    <w:rsid w:val="4CC0A1C9"/>
    <w:rsid w:val="4CC49147"/>
    <w:rsid w:val="4D179BD1"/>
    <w:rsid w:val="4D1DEA4E"/>
    <w:rsid w:val="4D564B7B"/>
    <w:rsid w:val="4D870AD0"/>
    <w:rsid w:val="4DA42D07"/>
    <w:rsid w:val="4DE1642F"/>
    <w:rsid w:val="4E07956D"/>
    <w:rsid w:val="4E2D7A2E"/>
    <w:rsid w:val="4E3E4490"/>
    <w:rsid w:val="4E445073"/>
    <w:rsid w:val="4E8C62E4"/>
    <w:rsid w:val="4EA97400"/>
    <w:rsid w:val="4ECDCCAC"/>
    <w:rsid w:val="4EF57FD7"/>
    <w:rsid w:val="4F0D76B4"/>
    <w:rsid w:val="4F37B43F"/>
    <w:rsid w:val="4F3C0343"/>
    <w:rsid w:val="4F6494AB"/>
    <w:rsid w:val="4FAA3230"/>
    <w:rsid w:val="50380CEF"/>
    <w:rsid w:val="50A798C9"/>
    <w:rsid w:val="50A79F2B"/>
    <w:rsid w:val="50CB0074"/>
    <w:rsid w:val="50E62FA9"/>
    <w:rsid w:val="512822CF"/>
    <w:rsid w:val="513DD340"/>
    <w:rsid w:val="51C284F3"/>
    <w:rsid w:val="51C3A911"/>
    <w:rsid w:val="52259C6A"/>
    <w:rsid w:val="5235921E"/>
    <w:rsid w:val="528EF0CB"/>
    <w:rsid w:val="52947B84"/>
    <w:rsid w:val="529AD481"/>
    <w:rsid w:val="531762FC"/>
    <w:rsid w:val="53C598AE"/>
    <w:rsid w:val="53F7B379"/>
    <w:rsid w:val="549B9E0A"/>
    <w:rsid w:val="54B5031D"/>
    <w:rsid w:val="54BAAE87"/>
    <w:rsid w:val="54C39731"/>
    <w:rsid w:val="54FF02FC"/>
    <w:rsid w:val="551C2152"/>
    <w:rsid w:val="5572CF74"/>
    <w:rsid w:val="55806550"/>
    <w:rsid w:val="558D8D53"/>
    <w:rsid w:val="55BE9F47"/>
    <w:rsid w:val="55FB4FF5"/>
    <w:rsid w:val="561D2DD4"/>
    <w:rsid w:val="56320083"/>
    <w:rsid w:val="56EA6513"/>
    <w:rsid w:val="56EB8108"/>
    <w:rsid w:val="57464597"/>
    <w:rsid w:val="5793A5AD"/>
    <w:rsid w:val="57C50375"/>
    <w:rsid w:val="58A5C5F5"/>
    <w:rsid w:val="58D18E99"/>
    <w:rsid w:val="592594B1"/>
    <w:rsid w:val="596DE138"/>
    <w:rsid w:val="5983E855"/>
    <w:rsid w:val="598E1FAA"/>
    <w:rsid w:val="59BBD591"/>
    <w:rsid w:val="59C07A01"/>
    <w:rsid w:val="59DE3E04"/>
    <w:rsid w:val="59E7BEB1"/>
    <w:rsid w:val="5A0CEBF3"/>
    <w:rsid w:val="5A4E7C02"/>
    <w:rsid w:val="5AA2272C"/>
    <w:rsid w:val="5B1B34CD"/>
    <w:rsid w:val="5B6FD230"/>
    <w:rsid w:val="5BAE5356"/>
    <w:rsid w:val="5BD965D8"/>
    <w:rsid w:val="5BDD66B7"/>
    <w:rsid w:val="5C01B883"/>
    <w:rsid w:val="5C1838C5"/>
    <w:rsid w:val="5C4707C7"/>
    <w:rsid w:val="5C53616B"/>
    <w:rsid w:val="5C65DB5E"/>
    <w:rsid w:val="5CA581FA"/>
    <w:rsid w:val="5D1915E9"/>
    <w:rsid w:val="5D4888DD"/>
    <w:rsid w:val="5D6AA43F"/>
    <w:rsid w:val="5DE20F13"/>
    <w:rsid w:val="5E314579"/>
    <w:rsid w:val="5EA31063"/>
    <w:rsid w:val="5EA48A7F"/>
    <w:rsid w:val="5EAA199F"/>
    <w:rsid w:val="5F427C50"/>
    <w:rsid w:val="5FA2127A"/>
    <w:rsid w:val="5FAE9025"/>
    <w:rsid w:val="602607EA"/>
    <w:rsid w:val="604D9922"/>
    <w:rsid w:val="60601461"/>
    <w:rsid w:val="606A41A5"/>
    <w:rsid w:val="606D2573"/>
    <w:rsid w:val="60A9D213"/>
    <w:rsid w:val="60DD0B38"/>
    <w:rsid w:val="60FB4778"/>
    <w:rsid w:val="610F8A04"/>
    <w:rsid w:val="61215F96"/>
    <w:rsid w:val="618384EA"/>
    <w:rsid w:val="618A801D"/>
    <w:rsid w:val="618EEC50"/>
    <w:rsid w:val="61F1236C"/>
    <w:rsid w:val="623141C6"/>
    <w:rsid w:val="624BB5E8"/>
    <w:rsid w:val="625E81C1"/>
    <w:rsid w:val="62719906"/>
    <w:rsid w:val="627F7635"/>
    <w:rsid w:val="62AF75F5"/>
    <w:rsid w:val="62D623A9"/>
    <w:rsid w:val="62FCD5F8"/>
    <w:rsid w:val="63162A77"/>
    <w:rsid w:val="63166425"/>
    <w:rsid w:val="636ED471"/>
    <w:rsid w:val="63F40EFD"/>
    <w:rsid w:val="63FC56C9"/>
    <w:rsid w:val="643534D8"/>
    <w:rsid w:val="644BF55C"/>
    <w:rsid w:val="6473B5C3"/>
    <w:rsid w:val="64775EA0"/>
    <w:rsid w:val="6492DE87"/>
    <w:rsid w:val="64F631D9"/>
    <w:rsid w:val="65110EA5"/>
    <w:rsid w:val="65191D60"/>
    <w:rsid w:val="65B02FD7"/>
    <w:rsid w:val="65C8C3A7"/>
    <w:rsid w:val="65F4D0B9"/>
    <w:rsid w:val="6604368E"/>
    <w:rsid w:val="6621D47F"/>
    <w:rsid w:val="662566F2"/>
    <w:rsid w:val="6656F60D"/>
    <w:rsid w:val="66A490A8"/>
    <w:rsid w:val="66EA3D55"/>
    <w:rsid w:val="671A68FA"/>
    <w:rsid w:val="67F68FDB"/>
    <w:rsid w:val="681B7FBB"/>
    <w:rsid w:val="68A76F87"/>
    <w:rsid w:val="69079F06"/>
    <w:rsid w:val="694768F8"/>
    <w:rsid w:val="6A002651"/>
    <w:rsid w:val="6A654832"/>
    <w:rsid w:val="6A6E7458"/>
    <w:rsid w:val="6A8E008F"/>
    <w:rsid w:val="6A8F0D2B"/>
    <w:rsid w:val="6AB116BB"/>
    <w:rsid w:val="6AC841DC"/>
    <w:rsid w:val="6ACDB4DC"/>
    <w:rsid w:val="6B1692FE"/>
    <w:rsid w:val="6B3F11D5"/>
    <w:rsid w:val="6C1722C0"/>
    <w:rsid w:val="6C69853D"/>
    <w:rsid w:val="6D2C5544"/>
    <w:rsid w:val="6D3AFB3D"/>
    <w:rsid w:val="6D54CC59"/>
    <w:rsid w:val="6DB4D5FC"/>
    <w:rsid w:val="6DD56928"/>
    <w:rsid w:val="6E6091A0"/>
    <w:rsid w:val="6EA6457B"/>
    <w:rsid w:val="6F311060"/>
    <w:rsid w:val="6F33B039"/>
    <w:rsid w:val="6F4F7C89"/>
    <w:rsid w:val="6F6122E6"/>
    <w:rsid w:val="6F980121"/>
    <w:rsid w:val="6FAC6CE5"/>
    <w:rsid w:val="6FDF3912"/>
    <w:rsid w:val="6FE339A4"/>
    <w:rsid w:val="7053C14C"/>
    <w:rsid w:val="705D0128"/>
    <w:rsid w:val="709AE2D4"/>
    <w:rsid w:val="70BBEC9E"/>
    <w:rsid w:val="70F45204"/>
    <w:rsid w:val="70F463C4"/>
    <w:rsid w:val="7181A981"/>
    <w:rsid w:val="71B876F6"/>
    <w:rsid w:val="71EE1ED9"/>
    <w:rsid w:val="71F879E8"/>
    <w:rsid w:val="7204B8D2"/>
    <w:rsid w:val="723595F9"/>
    <w:rsid w:val="729EB2FA"/>
    <w:rsid w:val="72D3DA88"/>
    <w:rsid w:val="72D8C6C1"/>
    <w:rsid w:val="733C7448"/>
    <w:rsid w:val="73A08933"/>
    <w:rsid w:val="73AA8779"/>
    <w:rsid w:val="73EC6F3C"/>
    <w:rsid w:val="740141EB"/>
    <w:rsid w:val="74687C90"/>
    <w:rsid w:val="7529879A"/>
    <w:rsid w:val="7562C95F"/>
    <w:rsid w:val="75E7C1DD"/>
    <w:rsid w:val="760B3248"/>
    <w:rsid w:val="762629FB"/>
    <w:rsid w:val="76356101"/>
    <w:rsid w:val="76521863"/>
    <w:rsid w:val="7674908D"/>
    <w:rsid w:val="76775444"/>
    <w:rsid w:val="76843515"/>
    <w:rsid w:val="7691C627"/>
    <w:rsid w:val="77068F41"/>
    <w:rsid w:val="771FBA50"/>
    <w:rsid w:val="77240FFE"/>
    <w:rsid w:val="775DC035"/>
    <w:rsid w:val="77B6C950"/>
    <w:rsid w:val="77F42412"/>
    <w:rsid w:val="77FB6C8C"/>
    <w:rsid w:val="7857487E"/>
    <w:rsid w:val="786AD2C2"/>
    <w:rsid w:val="78A46056"/>
    <w:rsid w:val="78BB8AB1"/>
    <w:rsid w:val="78FB36D9"/>
    <w:rsid w:val="793260B5"/>
    <w:rsid w:val="79ABB5CC"/>
    <w:rsid w:val="79FD2387"/>
    <w:rsid w:val="7B10DDB3"/>
    <w:rsid w:val="7B15B0B9"/>
    <w:rsid w:val="7B2BC4D4"/>
    <w:rsid w:val="7B8F68A0"/>
    <w:rsid w:val="7B9E6179"/>
    <w:rsid w:val="7BCEC402"/>
    <w:rsid w:val="7BEA2DED"/>
    <w:rsid w:val="7BF76B66"/>
    <w:rsid w:val="7C361C4F"/>
    <w:rsid w:val="7C652DE9"/>
    <w:rsid w:val="7C795B07"/>
    <w:rsid w:val="7C82238D"/>
    <w:rsid w:val="7CA218F6"/>
    <w:rsid w:val="7CC3061A"/>
    <w:rsid w:val="7CE448E1"/>
    <w:rsid w:val="7CF5B77C"/>
    <w:rsid w:val="7CF91B20"/>
    <w:rsid w:val="7D0AC46A"/>
    <w:rsid w:val="7D1E1F29"/>
    <w:rsid w:val="7D461838"/>
    <w:rsid w:val="7D779029"/>
    <w:rsid w:val="7DAB7EF1"/>
    <w:rsid w:val="7DAD43EB"/>
    <w:rsid w:val="7DF645ED"/>
    <w:rsid w:val="7E1DF3EE"/>
    <w:rsid w:val="7E2F0E43"/>
    <w:rsid w:val="7E577FA5"/>
    <w:rsid w:val="7E6DE24C"/>
    <w:rsid w:val="7E81A1E5"/>
    <w:rsid w:val="7E871475"/>
    <w:rsid w:val="7E8E36B7"/>
    <w:rsid w:val="7EDAA0CA"/>
    <w:rsid w:val="7F2D1EE2"/>
    <w:rsid w:val="7F8CE777"/>
    <w:rsid w:val="7F915C8E"/>
    <w:rsid w:val="7FC4D759"/>
    <w:rsid w:val="7FE63B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3148"/>
  <w15:chartTrackingRefBased/>
  <w15:docId w15:val="{A96E7C00-3788-44E5-A49E-8064801B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F3A"/>
  </w:style>
  <w:style w:type="paragraph" w:styleId="Heading1">
    <w:name w:val="heading 1"/>
    <w:basedOn w:val="Normal"/>
    <w:link w:val="Heading1Char"/>
    <w:uiPriority w:val="9"/>
    <w:qFormat/>
    <w:rsid w:val="00286E56"/>
    <w:pPr>
      <w:spacing w:before="161" w:after="161" w:line="240" w:lineRule="auto"/>
      <w:outlineLvl w:val="0"/>
    </w:pPr>
    <w:rPr>
      <w:rFonts w:ascii="Helvetica" w:eastAsia="Times New Roman" w:hAnsi="Helvetica" w:cs="Helvetica"/>
      <w:b/>
      <w:bCs/>
      <w:color w:val="58595B"/>
      <w:kern w:val="36"/>
      <w:sz w:val="48"/>
      <w:szCs w:val="48"/>
    </w:rPr>
  </w:style>
  <w:style w:type="paragraph" w:styleId="Heading2">
    <w:name w:val="heading 2"/>
    <w:basedOn w:val="Normal"/>
    <w:link w:val="Heading2Char"/>
    <w:uiPriority w:val="9"/>
    <w:qFormat/>
    <w:rsid w:val="00286E56"/>
    <w:pPr>
      <w:spacing w:before="100" w:beforeAutospacing="1" w:after="100" w:afterAutospacing="1" w:line="240" w:lineRule="auto"/>
      <w:outlineLvl w:val="1"/>
    </w:pPr>
    <w:rPr>
      <w:rFonts w:ascii="Helvetica" w:eastAsia="Times New Roman" w:hAnsi="Helvetica" w:cs="Helvetica"/>
      <w:b/>
      <w:bCs/>
      <w:color w:val="58595B"/>
      <w:sz w:val="36"/>
      <w:szCs w:val="36"/>
    </w:rPr>
  </w:style>
  <w:style w:type="paragraph" w:styleId="Heading3">
    <w:name w:val="heading 3"/>
    <w:basedOn w:val="Normal"/>
    <w:link w:val="Heading3Char"/>
    <w:uiPriority w:val="9"/>
    <w:qFormat/>
    <w:rsid w:val="00286E56"/>
    <w:pPr>
      <w:spacing w:before="100" w:beforeAutospacing="1" w:after="100" w:afterAutospacing="1" w:line="240" w:lineRule="auto"/>
      <w:outlineLvl w:val="2"/>
    </w:pPr>
    <w:rPr>
      <w:rFonts w:ascii="Helvetica" w:eastAsia="Times New Roman" w:hAnsi="Helvetica" w:cs="Helvetica"/>
      <w:b/>
      <w:bCs/>
      <w:color w:val="58595B"/>
      <w:sz w:val="27"/>
      <w:szCs w:val="27"/>
    </w:rPr>
  </w:style>
  <w:style w:type="paragraph" w:styleId="Heading4">
    <w:name w:val="heading 4"/>
    <w:basedOn w:val="Normal"/>
    <w:link w:val="Heading4Char"/>
    <w:uiPriority w:val="9"/>
    <w:qFormat/>
    <w:rsid w:val="00286E56"/>
    <w:pPr>
      <w:spacing w:before="100" w:beforeAutospacing="1" w:after="100" w:afterAutospacing="1" w:line="240" w:lineRule="auto"/>
      <w:outlineLvl w:val="3"/>
    </w:pPr>
    <w:rPr>
      <w:rFonts w:ascii="Helvetica" w:eastAsia="Times New Roman" w:hAnsi="Helvetica" w:cs="Helvetica"/>
      <w:b/>
      <w:bCs/>
      <w:color w:val="58595B"/>
      <w:sz w:val="24"/>
      <w:szCs w:val="24"/>
    </w:rPr>
  </w:style>
  <w:style w:type="paragraph" w:styleId="Heading5">
    <w:name w:val="heading 5"/>
    <w:basedOn w:val="Normal"/>
    <w:link w:val="Heading5Char"/>
    <w:uiPriority w:val="9"/>
    <w:qFormat/>
    <w:rsid w:val="00286E56"/>
    <w:pPr>
      <w:spacing w:before="100" w:beforeAutospacing="1" w:after="100" w:afterAutospacing="1" w:line="240" w:lineRule="auto"/>
      <w:outlineLvl w:val="4"/>
    </w:pPr>
    <w:rPr>
      <w:rFonts w:ascii="Helvetica" w:eastAsia="Times New Roman" w:hAnsi="Helvetica" w:cs="Helvetica"/>
      <w:b/>
      <w:bCs/>
      <w:color w:val="58595B"/>
      <w:sz w:val="20"/>
      <w:szCs w:val="20"/>
    </w:rPr>
  </w:style>
  <w:style w:type="paragraph" w:styleId="Heading6">
    <w:name w:val="heading 6"/>
    <w:basedOn w:val="Normal"/>
    <w:link w:val="Heading6Char"/>
    <w:uiPriority w:val="9"/>
    <w:qFormat/>
    <w:rsid w:val="00286E56"/>
    <w:pPr>
      <w:spacing w:before="100" w:beforeAutospacing="1" w:after="100" w:afterAutospacing="1" w:line="240" w:lineRule="auto"/>
      <w:outlineLvl w:val="5"/>
    </w:pPr>
    <w:rPr>
      <w:rFonts w:ascii="Helvetica" w:eastAsia="Times New Roman" w:hAnsi="Helvetica" w:cs="Helvetica"/>
      <w:b/>
      <w:bCs/>
      <w:color w:val="58595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137D"/>
    <w:rPr>
      <w:sz w:val="16"/>
      <w:szCs w:val="16"/>
    </w:rPr>
  </w:style>
  <w:style w:type="paragraph" w:styleId="CommentText">
    <w:name w:val="annotation text"/>
    <w:basedOn w:val="Normal"/>
    <w:link w:val="CommentTextChar"/>
    <w:uiPriority w:val="99"/>
    <w:unhideWhenUsed/>
    <w:rsid w:val="004F137D"/>
    <w:pPr>
      <w:spacing w:line="240" w:lineRule="auto"/>
    </w:pPr>
    <w:rPr>
      <w:sz w:val="20"/>
      <w:szCs w:val="20"/>
    </w:rPr>
  </w:style>
  <w:style w:type="character" w:customStyle="1" w:styleId="CommentTextChar">
    <w:name w:val="Comment Text Char"/>
    <w:basedOn w:val="DefaultParagraphFont"/>
    <w:link w:val="CommentText"/>
    <w:uiPriority w:val="99"/>
    <w:rsid w:val="004F137D"/>
    <w:rPr>
      <w:sz w:val="20"/>
      <w:szCs w:val="20"/>
    </w:rPr>
  </w:style>
  <w:style w:type="paragraph" w:styleId="CommentSubject">
    <w:name w:val="annotation subject"/>
    <w:basedOn w:val="CommentText"/>
    <w:next w:val="CommentText"/>
    <w:link w:val="CommentSubjectChar"/>
    <w:uiPriority w:val="99"/>
    <w:semiHidden/>
    <w:unhideWhenUsed/>
    <w:rsid w:val="004F137D"/>
    <w:rPr>
      <w:b/>
      <w:bCs/>
    </w:rPr>
  </w:style>
  <w:style w:type="character" w:customStyle="1" w:styleId="CommentSubjectChar">
    <w:name w:val="Comment Subject Char"/>
    <w:basedOn w:val="CommentTextChar"/>
    <w:link w:val="CommentSubject"/>
    <w:uiPriority w:val="99"/>
    <w:semiHidden/>
    <w:rsid w:val="004F137D"/>
    <w:rPr>
      <w:b/>
      <w:bCs/>
      <w:sz w:val="20"/>
      <w:szCs w:val="20"/>
    </w:rPr>
  </w:style>
  <w:style w:type="paragraph" w:styleId="BalloonText">
    <w:name w:val="Balloon Text"/>
    <w:basedOn w:val="Normal"/>
    <w:link w:val="BalloonTextChar"/>
    <w:uiPriority w:val="99"/>
    <w:semiHidden/>
    <w:unhideWhenUsed/>
    <w:rsid w:val="004F1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37D"/>
    <w:rPr>
      <w:rFonts w:ascii="Segoe UI" w:hAnsi="Segoe UI" w:cs="Segoe UI"/>
      <w:sz w:val="18"/>
      <w:szCs w:val="18"/>
    </w:rPr>
  </w:style>
  <w:style w:type="character" w:styleId="Hyperlink">
    <w:name w:val="Hyperlink"/>
    <w:basedOn w:val="DefaultParagraphFont"/>
    <w:uiPriority w:val="99"/>
    <w:unhideWhenUsed/>
    <w:rsid w:val="00EE7F53"/>
    <w:rPr>
      <w:color w:val="0563C1" w:themeColor="hyperlink"/>
      <w:u w:val="single"/>
    </w:rPr>
  </w:style>
  <w:style w:type="paragraph" w:styleId="NoSpacing">
    <w:name w:val="No Spacing"/>
    <w:uiPriority w:val="1"/>
    <w:qFormat/>
    <w:rsid w:val="00D2403A"/>
    <w:pPr>
      <w:spacing w:after="0" w:line="240" w:lineRule="auto"/>
    </w:pPr>
  </w:style>
  <w:style w:type="character" w:customStyle="1" w:styleId="UnresolvedMention1">
    <w:name w:val="Unresolved Mention1"/>
    <w:basedOn w:val="DefaultParagraphFont"/>
    <w:uiPriority w:val="99"/>
    <w:semiHidden/>
    <w:unhideWhenUsed/>
    <w:rsid w:val="006A59F0"/>
    <w:rPr>
      <w:color w:val="605E5C"/>
      <w:shd w:val="clear" w:color="auto" w:fill="E1DFDD"/>
    </w:rPr>
  </w:style>
  <w:style w:type="paragraph" w:styleId="Revision">
    <w:name w:val="Revision"/>
    <w:hidden/>
    <w:uiPriority w:val="99"/>
    <w:semiHidden/>
    <w:rsid w:val="0029084E"/>
    <w:pPr>
      <w:spacing w:after="0" w:line="240" w:lineRule="auto"/>
    </w:pPr>
  </w:style>
  <w:style w:type="character" w:styleId="FollowedHyperlink">
    <w:name w:val="FollowedHyperlink"/>
    <w:basedOn w:val="DefaultParagraphFont"/>
    <w:uiPriority w:val="99"/>
    <w:semiHidden/>
    <w:unhideWhenUsed/>
    <w:rsid w:val="00E73BA9"/>
    <w:rPr>
      <w:color w:val="954F72" w:themeColor="followedHyperlink"/>
      <w:u w:val="single"/>
    </w:rPr>
  </w:style>
  <w:style w:type="paragraph" w:styleId="ListParagraph">
    <w:name w:val="List Paragraph"/>
    <w:basedOn w:val="Normal"/>
    <w:uiPriority w:val="34"/>
    <w:qFormat/>
    <w:rsid w:val="00286E56"/>
    <w:pPr>
      <w:ind w:left="720"/>
      <w:contextualSpacing/>
    </w:pPr>
  </w:style>
  <w:style w:type="table" w:styleId="TableGrid">
    <w:name w:val="Table Grid"/>
    <w:basedOn w:val="TableNormal"/>
    <w:uiPriority w:val="39"/>
    <w:rsid w:val="00286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6E56"/>
    <w:rPr>
      <w:rFonts w:ascii="Helvetica" w:eastAsia="Times New Roman" w:hAnsi="Helvetica" w:cs="Helvetica"/>
      <w:b/>
      <w:bCs/>
      <w:color w:val="58595B"/>
      <w:kern w:val="36"/>
      <w:sz w:val="48"/>
      <w:szCs w:val="48"/>
    </w:rPr>
  </w:style>
  <w:style w:type="character" w:customStyle="1" w:styleId="Heading2Char">
    <w:name w:val="Heading 2 Char"/>
    <w:basedOn w:val="DefaultParagraphFont"/>
    <w:link w:val="Heading2"/>
    <w:uiPriority w:val="9"/>
    <w:rsid w:val="00286E56"/>
    <w:rPr>
      <w:rFonts w:ascii="Helvetica" w:eastAsia="Times New Roman" w:hAnsi="Helvetica" w:cs="Helvetica"/>
      <w:b/>
      <w:bCs/>
      <w:color w:val="58595B"/>
      <w:sz w:val="36"/>
      <w:szCs w:val="36"/>
    </w:rPr>
  </w:style>
  <w:style w:type="character" w:customStyle="1" w:styleId="Heading3Char">
    <w:name w:val="Heading 3 Char"/>
    <w:basedOn w:val="DefaultParagraphFont"/>
    <w:link w:val="Heading3"/>
    <w:uiPriority w:val="9"/>
    <w:rsid w:val="00286E56"/>
    <w:rPr>
      <w:rFonts w:ascii="Helvetica" w:eastAsia="Times New Roman" w:hAnsi="Helvetica" w:cs="Helvetica"/>
      <w:b/>
      <w:bCs/>
      <w:color w:val="58595B"/>
      <w:sz w:val="27"/>
      <w:szCs w:val="27"/>
    </w:rPr>
  </w:style>
  <w:style w:type="character" w:customStyle="1" w:styleId="Heading4Char">
    <w:name w:val="Heading 4 Char"/>
    <w:basedOn w:val="DefaultParagraphFont"/>
    <w:link w:val="Heading4"/>
    <w:uiPriority w:val="9"/>
    <w:rsid w:val="00286E56"/>
    <w:rPr>
      <w:rFonts w:ascii="Helvetica" w:eastAsia="Times New Roman" w:hAnsi="Helvetica" w:cs="Helvetica"/>
      <w:b/>
      <w:bCs/>
      <w:color w:val="58595B"/>
      <w:sz w:val="24"/>
      <w:szCs w:val="24"/>
    </w:rPr>
  </w:style>
  <w:style w:type="character" w:customStyle="1" w:styleId="Heading5Char">
    <w:name w:val="Heading 5 Char"/>
    <w:basedOn w:val="DefaultParagraphFont"/>
    <w:link w:val="Heading5"/>
    <w:uiPriority w:val="9"/>
    <w:rsid w:val="00286E56"/>
    <w:rPr>
      <w:rFonts w:ascii="Helvetica" w:eastAsia="Times New Roman" w:hAnsi="Helvetica" w:cs="Helvetica"/>
      <w:b/>
      <w:bCs/>
      <w:color w:val="58595B"/>
      <w:sz w:val="20"/>
      <w:szCs w:val="20"/>
    </w:rPr>
  </w:style>
  <w:style w:type="character" w:customStyle="1" w:styleId="Heading6Char">
    <w:name w:val="Heading 6 Char"/>
    <w:basedOn w:val="DefaultParagraphFont"/>
    <w:link w:val="Heading6"/>
    <w:uiPriority w:val="9"/>
    <w:rsid w:val="00286E56"/>
    <w:rPr>
      <w:rFonts w:ascii="Helvetica" w:eastAsia="Times New Roman" w:hAnsi="Helvetica" w:cs="Helvetica"/>
      <w:b/>
      <w:bCs/>
      <w:color w:val="58595B"/>
      <w:sz w:val="15"/>
      <w:szCs w:val="15"/>
    </w:rPr>
  </w:style>
  <w:style w:type="numbering" w:customStyle="1" w:styleId="NoList1">
    <w:name w:val="No List1"/>
    <w:next w:val="NoList"/>
    <w:uiPriority w:val="99"/>
    <w:semiHidden/>
    <w:unhideWhenUsed/>
    <w:rsid w:val="00286E56"/>
  </w:style>
  <w:style w:type="paragraph" w:styleId="HTMLAddress">
    <w:name w:val="HTML Address"/>
    <w:basedOn w:val="Normal"/>
    <w:link w:val="HTMLAddressChar"/>
    <w:uiPriority w:val="99"/>
    <w:semiHidden/>
    <w:unhideWhenUsed/>
    <w:rsid w:val="00286E56"/>
    <w:pPr>
      <w:spacing w:after="0"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286E56"/>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286E56"/>
    <w:rPr>
      <w:rFonts w:ascii="Consolas" w:eastAsia="Times New Roman"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sid w:val="00286E56"/>
    <w:rPr>
      <w:i/>
      <w:iCs/>
    </w:rPr>
  </w:style>
  <w:style w:type="character" w:styleId="HTMLKeyboard">
    <w:name w:val="HTML Keyboard"/>
    <w:basedOn w:val="DefaultParagraphFont"/>
    <w:uiPriority w:val="99"/>
    <w:semiHidden/>
    <w:unhideWhenUsed/>
    <w:rsid w:val="00286E56"/>
    <w:rPr>
      <w:rFonts w:ascii="Consolas" w:eastAsia="Times New Roman"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rsid w:val="00286E56"/>
    <w:pPr>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pPr>
    <w:rPr>
      <w:rFonts w:ascii="Consolas" w:eastAsia="Times New Roman" w:hAnsi="Consolas" w:cs="Courier New"/>
      <w:color w:val="58595B"/>
      <w:sz w:val="24"/>
      <w:szCs w:val="24"/>
    </w:rPr>
  </w:style>
  <w:style w:type="character" w:customStyle="1" w:styleId="HTMLPreformattedChar">
    <w:name w:val="HTML Preformatted Char"/>
    <w:basedOn w:val="DefaultParagraphFont"/>
    <w:link w:val="HTMLPreformatted"/>
    <w:uiPriority w:val="99"/>
    <w:semiHidden/>
    <w:rsid w:val="00286E56"/>
    <w:rPr>
      <w:rFonts w:ascii="Consolas" w:eastAsia="Times New Roman" w:hAnsi="Consolas" w:cs="Courier New"/>
      <w:color w:val="58595B"/>
      <w:sz w:val="24"/>
      <w:szCs w:val="24"/>
      <w:shd w:val="clear" w:color="auto" w:fill="F5F5F5"/>
    </w:rPr>
  </w:style>
  <w:style w:type="character" w:styleId="HTMLSample">
    <w:name w:val="HTML Sample"/>
    <w:basedOn w:val="DefaultParagraphFont"/>
    <w:uiPriority w:val="99"/>
    <w:semiHidden/>
    <w:unhideWhenUsed/>
    <w:rsid w:val="00286E56"/>
    <w:rPr>
      <w:rFonts w:ascii="Consolas" w:eastAsia="Times New Roman" w:hAnsi="Consolas" w:cs="Courier New" w:hint="default"/>
      <w:sz w:val="24"/>
      <w:szCs w:val="24"/>
    </w:rPr>
  </w:style>
  <w:style w:type="character" w:styleId="Strong">
    <w:name w:val="Strong"/>
    <w:basedOn w:val="DefaultParagraphFont"/>
    <w:uiPriority w:val="22"/>
    <w:qFormat/>
    <w:rsid w:val="00286E56"/>
    <w:rPr>
      <w:b/>
      <w:bCs/>
    </w:rPr>
  </w:style>
  <w:style w:type="paragraph" w:customStyle="1" w:styleId="msonormal0">
    <w:name w:val="msonormal"/>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stem">
    <w:name w:val="system"/>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vg-icon-fb">
    <w:name w:val="svg-icon-fb"/>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vg-icon-li">
    <w:name w:val="svg-icon-li"/>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vg-icon-tw">
    <w:name w:val="svg-icon-tw"/>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ople">
    <w:name w:val="people"/>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
    <w:name w:val="person"/>
    <w:basedOn w:val="Normal"/>
    <w:rsid w:val="00286E56"/>
    <w:pPr>
      <w:spacing w:before="150" w:after="0" w:line="240" w:lineRule="auto"/>
      <w:ind w:right="244"/>
    </w:pPr>
    <w:rPr>
      <w:rFonts w:ascii="Times New Roman" w:eastAsia="Times New Roman" w:hAnsi="Times New Roman" w:cs="Times New Roman"/>
      <w:sz w:val="24"/>
      <w:szCs w:val="24"/>
    </w:rPr>
  </w:style>
  <w:style w:type="paragraph" w:customStyle="1" w:styleId="galname">
    <w:name w:val="gal_name"/>
    <w:basedOn w:val="Normal"/>
    <w:rsid w:val="00286E56"/>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galtitle">
    <w:name w:val="gal_title"/>
    <w:basedOn w:val="Normal"/>
    <w:rsid w:val="00286E56"/>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personcontent">
    <w:name w:val="person_content"/>
    <w:basedOn w:val="Normal"/>
    <w:rsid w:val="00286E56"/>
    <w:pPr>
      <w:spacing w:before="100" w:beforeAutospacing="1" w:after="100" w:afterAutospacing="1" w:line="240" w:lineRule="auto"/>
      <w:ind w:right="1224"/>
    </w:pPr>
    <w:rPr>
      <w:rFonts w:ascii="Times New Roman" w:eastAsia="Times New Roman" w:hAnsi="Times New Roman" w:cs="Times New Roman"/>
      <w:sz w:val="24"/>
      <w:szCs w:val="24"/>
    </w:rPr>
  </w:style>
  <w:style w:type="paragraph" w:customStyle="1" w:styleId="personsidebar">
    <w:name w:val="person_sidebar"/>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responsive">
    <w:name w:val="img-responsive"/>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thumbnail">
    <w:name w:val="img-thumbnail"/>
    <w:basedOn w:val="Normal"/>
    <w:rsid w:val="00286E56"/>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only">
    <w:name w:val="sr-only"/>
    <w:basedOn w:val="Normal"/>
    <w:rsid w:val="00286E56"/>
    <w:pPr>
      <w:spacing w:after="0" w:line="240" w:lineRule="auto"/>
      <w:ind w:left="-15" w:right="-15"/>
    </w:pPr>
    <w:rPr>
      <w:rFonts w:ascii="Times New Roman" w:eastAsia="Times New Roman" w:hAnsi="Times New Roman" w:cs="Times New Roman"/>
      <w:sz w:val="24"/>
      <w:szCs w:val="24"/>
    </w:rPr>
  </w:style>
  <w:style w:type="paragraph" w:customStyle="1" w:styleId="collapse">
    <w:name w:val="collapse"/>
    <w:basedOn w:val="Normal"/>
    <w:rsid w:val="00286E5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ing">
    <w:name w:val="collapsing"/>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groupclasscol-">
    <w:name w:val="input-group[class*=col-]"/>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group-addon">
    <w:name w:val="input-group-addon"/>
    <w:basedOn w:val="Normal"/>
    <w:rsid w:val="00286E56"/>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jc w:val="center"/>
      <w:textAlignment w:val="center"/>
    </w:pPr>
    <w:rPr>
      <w:rFonts w:ascii="Times New Roman" w:eastAsia="Times New Roman" w:hAnsi="Times New Roman" w:cs="Times New Roman"/>
      <w:color w:val="58595B"/>
      <w:sz w:val="24"/>
      <w:szCs w:val="24"/>
    </w:rPr>
  </w:style>
  <w:style w:type="paragraph" w:customStyle="1" w:styleId="input-group-btn">
    <w:name w:val="input-group-btn"/>
    <w:basedOn w:val="Normal"/>
    <w:rsid w:val="00286E56"/>
    <w:pPr>
      <w:spacing w:before="100" w:beforeAutospacing="1" w:after="100" w:afterAutospacing="1" w:line="240" w:lineRule="auto"/>
      <w:textAlignment w:val="center"/>
    </w:pPr>
    <w:rPr>
      <w:rFonts w:ascii="Times New Roman" w:eastAsia="Times New Roman" w:hAnsi="Times New Roman" w:cs="Times New Roman"/>
      <w:sz w:val="2"/>
      <w:szCs w:val="2"/>
    </w:rPr>
  </w:style>
  <w:style w:type="paragraph" w:customStyle="1" w:styleId="modal">
    <w:name w:val="modal"/>
    <w:basedOn w:val="Normal"/>
    <w:rsid w:val="00286E5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odal-dialog">
    <w:name w:val="modal-dialog"/>
    <w:basedOn w:val="Normal"/>
    <w:rsid w:val="00286E56"/>
    <w:pPr>
      <w:spacing w:before="150" w:after="150" w:line="240" w:lineRule="auto"/>
      <w:ind w:left="150" w:right="150"/>
    </w:pPr>
    <w:rPr>
      <w:rFonts w:ascii="Times New Roman" w:eastAsia="Times New Roman" w:hAnsi="Times New Roman" w:cs="Times New Roman"/>
      <w:sz w:val="24"/>
      <w:szCs w:val="24"/>
    </w:rPr>
  </w:style>
  <w:style w:type="paragraph" w:customStyle="1" w:styleId="modal-content">
    <w:name w:val="modal-content"/>
    <w:basedOn w:val="Normal"/>
    <w:rsid w:val="00286E5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backdrop">
    <w:name w:val="modal-backdrop"/>
    <w:basedOn w:val="Normal"/>
    <w:rsid w:val="00286E56"/>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header">
    <w:name w:val="modal-header"/>
    <w:basedOn w:val="Normal"/>
    <w:rsid w:val="00286E56"/>
    <w:pPr>
      <w:pBdr>
        <w:bottom w:val="single" w:sz="6" w:space="11" w:color="E5E5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title">
    <w:name w:val="modal-title"/>
    <w:basedOn w:val="Normal"/>
    <w:rsid w:val="00286E56"/>
    <w:pPr>
      <w:spacing w:after="0" w:line="240" w:lineRule="auto"/>
    </w:pPr>
    <w:rPr>
      <w:rFonts w:ascii="Times New Roman" w:eastAsia="Times New Roman" w:hAnsi="Times New Roman" w:cs="Times New Roman"/>
      <w:sz w:val="24"/>
      <w:szCs w:val="24"/>
    </w:rPr>
  </w:style>
  <w:style w:type="paragraph" w:customStyle="1" w:styleId="modal-body">
    <w:name w:val="modal-body"/>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footer">
    <w:name w:val="modal-footer"/>
    <w:basedOn w:val="Normal"/>
    <w:rsid w:val="00286E56"/>
    <w:pPr>
      <w:pBdr>
        <w:top w:val="single" w:sz="6" w:space="11" w:color="E5E5E5"/>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odal-scrollbar-measure">
    <w:name w:val="modal-scrollbar-measure"/>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block">
    <w:name w:val="center-block"/>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ide">
    <w:name w:val="text-hide"/>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286E56"/>
    <w:pPr>
      <w:spacing w:before="300" w:after="300" w:line="240" w:lineRule="auto"/>
    </w:pPr>
    <w:rPr>
      <w:rFonts w:ascii="Times New Roman" w:eastAsia="Times New Roman" w:hAnsi="Times New Roman" w:cs="Times New Roman"/>
      <w:sz w:val="24"/>
      <w:szCs w:val="24"/>
    </w:rPr>
  </w:style>
  <w:style w:type="paragraph" w:customStyle="1" w:styleId="btn-supersearch">
    <w:name w:val="btn-supersearch"/>
    <w:basedOn w:val="Normal"/>
    <w:rsid w:val="00286E56"/>
    <w:pPr>
      <w:shd w:val="clear" w:color="auto" w:fill="DBDCDE"/>
      <w:spacing w:before="100" w:beforeAutospacing="1" w:after="100" w:afterAutospacing="1" w:line="240" w:lineRule="auto"/>
    </w:pPr>
    <w:rPr>
      <w:rFonts w:ascii="Times New Roman" w:eastAsia="Times New Roman" w:hAnsi="Times New Roman" w:cs="Times New Roman"/>
      <w:color w:val="006C93"/>
      <w:sz w:val="24"/>
      <w:szCs w:val="24"/>
    </w:rPr>
  </w:style>
  <w:style w:type="paragraph" w:customStyle="1" w:styleId="twitter-typeahead">
    <w:name w:val="twitter-typeahead"/>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st">
    <w:name w:val="gist"/>
    <w:basedOn w:val="Normal"/>
    <w:rsid w:val="00286E5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t-dropdown-menu">
    <w:name w:val="tt-dropdown-menu"/>
    <w:basedOn w:val="Normal"/>
    <w:rsid w:val="00286E56"/>
    <w:pPr>
      <w:pBdr>
        <w:top w:val="single" w:sz="6" w:space="0" w:color="CCCCCC"/>
        <w:left w:val="single" w:sz="6" w:space="0" w:color="CCCCCC"/>
        <w:bottom w:val="single" w:sz="6" w:space="0" w:color="CCCCCC"/>
        <w:right w:val="single" w:sz="6" w:space="0" w:color="CCCCCC"/>
      </w:pBd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t-hint">
    <w:name w:val="tt-hint"/>
    <w:basedOn w:val="Normal"/>
    <w:rsid w:val="00286E56"/>
    <w:pPr>
      <w:spacing w:before="100" w:beforeAutospacing="1" w:after="100" w:afterAutospacing="1" w:line="240" w:lineRule="auto"/>
    </w:pPr>
    <w:rPr>
      <w:rFonts w:ascii="Times New Roman" w:eastAsia="Times New Roman" w:hAnsi="Times New Roman" w:cs="Times New Roman"/>
      <w:color w:val="A7A9AC"/>
      <w:sz w:val="24"/>
      <w:szCs w:val="24"/>
    </w:rPr>
  </w:style>
  <w:style w:type="paragraph" w:customStyle="1" w:styleId="tt-query">
    <w:name w:val="tt-query"/>
    <w:basedOn w:val="Normal"/>
    <w:rsid w:val="00286E56"/>
    <w:pPr>
      <w:spacing w:before="100" w:beforeAutospacing="1" w:after="100" w:afterAutospacing="1" w:line="240" w:lineRule="auto"/>
    </w:pPr>
    <w:rPr>
      <w:rFonts w:ascii="Times New Roman" w:eastAsia="Times New Roman" w:hAnsi="Times New Roman" w:cs="Times New Roman"/>
      <w:color w:val="58595B"/>
      <w:sz w:val="24"/>
      <w:szCs w:val="24"/>
    </w:rPr>
  </w:style>
  <w:style w:type="paragraph" w:customStyle="1" w:styleId="tt-menu">
    <w:name w:val="tt-menu"/>
    <w:basedOn w:val="Normal"/>
    <w:rsid w:val="00286E56"/>
    <w:pPr>
      <w:pBdr>
        <w:top w:val="single" w:sz="6" w:space="0" w:color="CCCCCC"/>
        <w:left w:val="single" w:sz="6" w:space="0" w:color="CCCCCC"/>
        <w:bottom w:val="single" w:sz="6" w:space="0" w:color="CCCCCC"/>
        <w:right w:val="single" w:sz="6" w:space="0" w:color="CCCCCC"/>
      </w:pBd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t-suggestion">
    <w:name w:val="tt-suggestion"/>
    <w:basedOn w:val="Normal"/>
    <w:rsid w:val="00286E56"/>
    <w:pPr>
      <w:pBdr>
        <w:bottom w:val="single" w:sz="6" w:space="8" w:color="DBDCDE"/>
      </w:pBd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noresults">
    <w:name w:val="noresults"/>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ypeaheadtitle">
    <w:name w:val="typeaheadtitle"/>
    <w:basedOn w:val="Normal"/>
    <w:rsid w:val="00286E56"/>
    <w:pPr>
      <w:pBdr>
        <w:bottom w:val="single" w:sz="6" w:space="7" w:color="DDDDDD"/>
      </w:pBdr>
      <w:spacing w:after="0" w:line="240" w:lineRule="auto"/>
    </w:pPr>
    <w:rPr>
      <w:rFonts w:ascii="Times New Roman" w:eastAsia="Times New Roman" w:hAnsi="Times New Roman" w:cs="Times New Roman"/>
      <w:color w:val="566069"/>
      <w:sz w:val="24"/>
      <w:szCs w:val="24"/>
    </w:rPr>
  </w:style>
  <w:style w:type="paragraph" w:customStyle="1" w:styleId="suggestion-excerpt">
    <w:name w:val="suggestion-excerpt"/>
    <w:basedOn w:val="Normal"/>
    <w:rsid w:val="00286E56"/>
    <w:pPr>
      <w:spacing w:before="100" w:beforeAutospacing="1" w:after="100" w:afterAutospacing="1" w:line="240" w:lineRule="auto"/>
    </w:pPr>
    <w:rPr>
      <w:rFonts w:ascii="Times New Roman" w:eastAsia="Times New Roman" w:hAnsi="Times New Roman" w:cs="Times New Roman"/>
      <w:color w:val="58595B"/>
      <w:sz w:val="24"/>
      <w:szCs w:val="24"/>
    </w:rPr>
  </w:style>
  <w:style w:type="paragraph" w:customStyle="1" w:styleId="entry-thumbnail-slider">
    <w:name w:val="entry-thumbnail-slider"/>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
    <w:name w:val="container"/>
    <w:basedOn w:val="Normal"/>
    <w:rsid w:val="00286E56"/>
    <w:pPr>
      <w:spacing w:after="0" w:line="240" w:lineRule="auto"/>
    </w:pPr>
    <w:rPr>
      <w:rFonts w:ascii="Times New Roman" w:eastAsia="Times New Roman" w:hAnsi="Times New Roman" w:cs="Times New Roman"/>
      <w:sz w:val="24"/>
      <w:szCs w:val="24"/>
    </w:rPr>
  </w:style>
  <w:style w:type="paragraph" w:customStyle="1" w:styleId="site-main">
    <w:name w:val="site-main"/>
    <w:basedOn w:val="Normal"/>
    <w:rsid w:val="00286E56"/>
    <w:pPr>
      <w:spacing w:after="0" w:line="240" w:lineRule="auto"/>
    </w:pPr>
    <w:rPr>
      <w:rFonts w:ascii="Times New Roman" w:eastAsia="Times New Roman" w:hAnsi="Times New Roman" w:cs="Times New Roman"/>
      <w:sz w:val="24"/>
      <w:szCs w:val="24"/>
    </w:rPr>
  </w:style>
  <w:style w:type="paragraph" w:customStyle="1" w:styleId="sidebar-offcanvas">
    <w:name w:val="sidebar-offcanvas"/>
    <w:basedOn w:val="Normal"/>
    <w:rsid w:val="00286E56"/>
    <w:pPr>
      <w:pBdr>
        <w:left w:val="single" w:sz="12" w:space="0" w:color="A7A9AC"/>
      </w:pBdr>
      <w:shd w:val="clear" w:color="auto" w:fill="F6F6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nge-mark">
    <w:name w:val="orange-mark"/>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fa-cal">
    <w:name w:val="icon-fa-cal"/>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fa-chevron-left">
    <w:name w:val="icon-fa-chevron-left"/>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fa-chevron-left-white">
    <w:name w:val="icon-fa-chevron-left-white"/>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fa-chevron-down">
    <w:name w:val="icon-fa-chevron-down"/>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fa-chevron-right">
    <w:name w:val="icon-fa-chevron-right"/>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fa-comment">
    <w:name w:val="icon-fa-comment"/>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fa-edit">
    <w:name w:val="icon-fa-edit"/>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fa-find">
    <w:name w:val="icon-fa-find"/>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fa-folder">
    <w:name w:val="icon-fa-folder"/>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fa-gift">
    <w:name w:val="icon-fa-gift"/>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fa-home">
    <w:name w:val="icon-fa-home"/>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fa-tag">
    <w:name w:val="icon-fa-tag"/>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fa-user">
    <w:name w:val="icon-fa-user"/>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scr">
    <w:name w:val="bg-scr"/>
    <w:basedOn w:val="Normal"/>
    <w:rsid w:val="00286E5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maillist">
    <w:name w:val="emaillist"/>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area">
    <w:name w:val="comments-area"/>
    <w:basedOn w:val="Normal"/>
    <w:rsid w:val="00286E56"/>
    <w:pPr>
      <w:spacing w:before="720" w:after="720" w:line="240" w:lineRule="auto"/>
    </w:pPr>
    <w:rPr>
      <w:rFonts w:ascii="Times New Roman" w:eastAsia="Times New Roman" w:hAnsi="Times New Roman" w:cs="Times New Roman"/>
      <w:sz w:val="24"/>
      <w:szCs w:val="24"/>
    </w:rPr>
  </w:style>
  <w:style w:type="paragraph" w:customStyle="1" w:styleId="comment-reply-title">
    <w:name w:val="comment-reply-title"/>
    <w:basedOn w:val="Normal"/>
    <w:rsid w:val="00286E56"/>
    <w:pPr>
      <w:spacing w:after="0" w:line="240" w:lineRule="auto"/>
    </w:pPr>
    <w:rPr>
      <w:rFonts w:ascii="Lato" w:eastAsia="Times New Roman" w:hAnsi="Lato" w:cs="Times New Roman"/>
      <w:b/>
      <w:bCs/>
      <w:caps/>
      <w:sz w:val="24"/>
      <w:szCs w:val="24"/>
    </w:rPr>
  </w:style>
  <w:style w:type="paragraph" w:customStyle="1" w:styleId="comments-title">
    <w:name w:val="comments-title"/>
    <w:basedOn w:val="Normal"/>
    <w:rsid w:val="00286E56"/>
    <w:pPr>
      <w:spacing w:after="0" w:line="240" w:lineRule="auto"/>
    </w:pPr>
    <w:rPr>
      <w:rFonts w:ascii="Lato" w:eastAsia="Times New Roman" w:hAnsi="Lato" w:cs="Times New Roman"/>
      <w:b/>
      <w:bCs/>
      <w:caps/>
      <w:sz w:val="24"/>
      <w:szCs w:val="24"/>
    </w:rPr>
  </w:style>
  <w:style w:type="paragraph" w:customStyle="1" w:styleId="comment-author">
    <w:name w:val="comment-author"/>
    <w:basedOn w:val="Normal"/>
    <w:rsid w:val="00286E5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mment-metadata">
    <w:name w:val="comment-metadata"/>
    <w:basedOn w:val="Normal"/>
    <w:rsid w:val="00286E56"/>
    <w:pPr>
      <w:spacing w:before="100" w:beforeAutospacing="1" w:after="100" w:afterAutospacing="1" w:line="480" w:lineRule="auto"/>
    </w:pPr>
    <w:rPr>
      <w:rFonts w:ascii="Times New Roman" w:eastAsia="Times New Roman" w:hAnsi="Times New Roman" w:cs="Times New Roman"/>
      <w:caps/>
      <w:sz w:val="18"/>
      <w:szCs w:val="18"/>
    </w:rPr>
  </w:style>
  <w:style w:type="paragraph" w:customStyle="1" w:styleId="comment-respond">
    <w:name w:val="comment-respond"/>
    <w:basedOn w:val="Normal"/>
    <w:rsid w:val="00286E56"/>
    <w:pPr>
      <w:spacing w:before="100" w:beforeAutospacing="1" w:after="360" w:line="240" w:lineRule="auto"/>
    </w:pPr>
    <w:rPr>
      <w:rFonts w:ascii="Times New Roman" w:eastAsia="Times New Roman" w:hAnsi="Times New Roman" w:cs="Times New Roman"/>
      <w:sz w:val="24"/>
      <w:szCs w:val="24"/>
    </w:rPr>
  </w:style>
  <w:style w:type="paragraph" w:customStyle="1" w:styleId="comment-awaiting-moderation">
    <w:name w:val="comment-awaiting-moderation"/>
    <w:basedOn w:val="Normal"/>
    <w:rsid w:val="00286E56"/>
    <w:pPr>
      <w:spacing w:before="100" w:beforeAutospacing="1" w:after="100" w:afterAutospacing="1" w:line="240" w:lineRule="auto"/>
    </w:pPr>
    <w:rPr>
      <w:rFonts w:ascii="Times New Roman" w:eastAsia="Times New Roman" w:hAnsi="Times New Roman" w:cs="Times New Roman"/>
      <w:color w:val="58595B"/>
      <w:sz w:val="21"/>
      <w:szCs w:val="21"/>
    </w:rPr>
  </w:style>
  <w:style w:type="paragraph" w:customStyle="1" w:styleId="comment-notes">
    <w:name w:val="comment-notes"/>
    <w:basedOn w:val="Normal"/>
    <w:rsid w:val="00286E56"/>
    <w:pPr>
      <w:spacing w:before="100" w:beforeAutospacing="1" w:after="100" w:afterAutospacing="1" w:line="240" w:lineRule="auto"/>
    </w:pPr>
    <w:rPr>
      <w:rFonts w:ascii="Times New Roman" w:eastAsia="Times New Roman" w:hAnsi="Times New Roman" w:cs="Times New Roman"/>
      <w:color w:val="58595B"/>
      <w:sz w:val="21"/>
      <w:szCs w:val="21"/>
    </w:rPr>
  </w:style>
  <w:style w:type="paragraph" w:customStyle="1" w:styleId="form-allowed-tags">
    <w:name w:val="form-allowed-tags"/>
    <w:basedOn w:val="Normal"/>
    <w:rsid w:val="00286E56"/>
    <w:pPr>
      <w:spacing w:before="100" w:beforeAutospacing="1" w:after="100" w:afterAutospacing="1" w:line="240" w:lineRule="auto"/>
    </w:pPr>
    <w:rPr>
      <w:rFonts w:ascii="Times New Roman" w:eastAsia="Times New Roman" w:hAnsi="Times New Roman" w:cs="Times New Roman"/>
      <w:color w:val="58595B"/>
      <w:sz w:val="18"/>
      <w:szCs w:val="18"/>
    </w:rPr>
  </w:style>
  <w:style w:type="paragraph" w:customStyle="1" w:styleId="logged-in-as">
    <w:name w:val="logged-in-as"/>
    <w:basedOn w:val="Normal"/>
    <w:rsid w:val="00286E56"/>
    <w:pPr>
      <w:spacing w:before="100" w:beforeAutospacing="1" w:after="100" w:afterAutospacing="1" w:line="240" w:lineRule="auto"/>
    </w:pPr>
    <w:rPr>
      <w:rFonts w:ascii="Times New Roman" w:eastAsia="Times New Roman" w:hAnsi="Times New Roman" w:cs="Times New Roman"/>
      <w:color w:val="58595B"/>
      <w:sz w:val="21"/>
      <w:szCs w:val="21"/>
    </w:rPr>
  </w:style>
  <w:style w:type="paragraph" w:customStyle="1" w:styleId="no-comments">
    <w:name w:val="no-comments"/>
    <w:basedOn w:val="Normal"/>
    <w:rsid w:val="00286E56"/>
    <w:pPr>
      <w:spacing w:before="360" w:after="100" w:afterAutospacing="1" w:line="240" w:lineRule="auto"/>
    </w:pPr>
    <w:rPr>
      <w:rFonts w:ascii="Times New Roman" w:eastAsia="Times New Roman" w:hAnsi="Times New Roman" w:cs="Times New Roman"/>
      <w:b/>
      <w:bCs/>
      <w:caps/>
      <w:color w:val="58595B"/>
      <w:sz w:val="24"/>
      <w:szCs w:val="24"/>
    </w:rPr>
  </w:style>
  <w:style w:type="paragraph" w:customStyle="1" w:styleId="required">
    <w:name w:val="required"/>
    <w:basedOn w:val="Normal"/>
    <w:rsid w:val="00286E56"/>
    <w:pPr>
      <w:spacing w:before="100" w:beforeAutospacing="1" w:after="100" w:afterAutospacing="1" w:line="240" w:lineRule="auto"/>
    </w:pPr>
    <w:rPr>
      <w:rFonts w:ascii="Times New Roman" w:eastAsia="Times New Roman" w:hAnsi="Times New Roman" w:cs="Times New Roman"/>
      <w:color w:val="E65933"/>
      <w:sz w:val="24"/>
      <w:szCs w:val="24"/>
    </w:rPr>
  </w:style>
  <w:style w:type="paragraph" w:customStyle="1" w:styleId="comment-navigation">
    <w:name w:val="comment-navigation"/>
    <w:basedOn w:val="Normal"/>
    <w:rsid w:val="00286E56"/>
    <w:pPr>
      <w:spacing w:before="100" w:beforeAutospacing="1" w:after="720" w:line="480" w:lineRule="auto"/>
    </w:pPr>
    <w:rPr>
      <w:rFonts w:ascii="Times New Roman" w:eastAsia="Times New Roman" w:hAnsi="Times New Roman" w:cs="Times New Roman"/>
      <w:caps/>
      <w:sz w:val="18"/>
      <w:szCs w:val="18"/>
    </w:rPr>
  </w:style>
  <w:style w:type="paragraph" w:customStyle="1" w:styleId="icon-bobi-main">
    <w:name w:val="icon-bobi-main"/>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yphicon-check">
    <w:name w:val="glyphicon-check"/>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yphicon-arrow-right">
    <w:name w:val="glyphicon-arrow-right"/>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yphicon-chevron-right">
    <w:name w:val="glyphicon-chevron-right"/>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yphicon-download">
    <w:name w:val="glyphicon-download"/>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yphicon-info-sign">
    <w:name w:val="glyphicon-info-sign"/>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yphicon-question-sign">
    <w:name w:val="glyphicon-question-sign"/>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yphicon-arrow-left">
    <w:name w:val="glyphicon-arrow-left"/>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yphicon-chevron-left">
    <w:name w:val="glyphicon-chevron-left"/>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
    <w:name w:val="widget"/>
    <w:basedOn w:val="Normal"/>
    <w:rsid w:val="00286E5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area">
    <w:name w:val="widget-area"/>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responsive">
    <w:name w:val="embed-responsive"/>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
    <w:name w:val="breadcrumb"/>
    <w:basedOn w:val="Normal"/>
    <w:rsid w:val="00286E56"/>
    <w:pP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oup">
    <w:name w:val="btn-group"/>
    <w:basedOn w:val="Normal"/>
    <w:rsid w:val="00286E5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tn-group-vertical">
    <w:name w:val="btn-group-vertical"/>
    <w:basedOn w:val="Normal"/>
    <w:rsid w:val="00286E5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tn-toolbar">
    <w:name w:val="btn-toolbar"/>
    <w:basedOn w:val="Normal"/>
    <w:rsid w:val="00286E56"/>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btn-group-justified">
    <w:name w:val="btn-group-justified"/>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link">
    <w:name w:val="btn-link"/>
    <w:basedOn w:val="Normal"/>
    <w:rsid w:val="00286E56"/>
    <w:pPr>
      <w:spacing w:before="100" w:beforeAutospacing="1" w:after="100" w:afterAutospacing="1" w:line="240" w:lineRule="auto"/>
    </w:pPr>
    <w:rPr>
      <w:rFonts w:ascii="Times New Roman" w:eastAsia="Times New Roman" w:hAnsi="Times New Roman" w:cs="Times New Roman"/>
      <w:color w:val="006C93"/>
      <w:sz w:val="24"/>
      <w:szCs w:val="24"/>
    </w:rPr>
  </w:style>
  <w:style w:type="paragraph" w:customStyle="1" w:styleId="btn-block">
    <w:name w:val="btn-block"/>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light">
    <w:name w:val="box-light"/>
    <w:basedOn w:val="Normal"/>
    <w:rsid w:val="00286E56"/>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Normal"/>
    <w:rsid w:val="00286E56"/>
    <w:pPr>
      <w:shd w:val="clear" w:color="auto" w:fill="58595B"/>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llout">
    <w:name w:val="callout"/>
    <w:basedOn w:val="Normal"/>
    <w:rsid w:val="00286E56"/>
    <w:pPr>
      <w:spacing w:before="100" w:beforeAutospacing="1" w:after="100" w:afterAutospacing="1" w:line="240" w:lineRule="auto"/>
      <w:jc w:val="right"/>
    </w:pPr>
    <w:rPr>
      <w:rFonts w:ascii="Times New Roman" w:eastAsia="Times New Roman" w:hAnsi="Times New Roman" w:cs="Times New Roman"/>
      <w:b/>
      <w:bCs/>
      <w:color w:val="A7A9AC"/>
      <w:sz w:val="24"/>
      <w:szCs w:val="24"/>
    </w:rPr>
  </w:style>
  <w:style w:type="paragraph" w:customStyle="1" w:styleId="fa">
    <w:name w:val="fa"/>
    <w:basedOn w:val="Normal"/>
    <w:rsid w:val="00286E56"/>
    <w:pPr>
      <w:spacing w:after="0" w:line="240" w:lineRule="auto"/>
    </w:pPr>
    <w:rPr>
      <w:rFonts w:ascii="Times New Roman" w:eastAsia="Times New Roman" w:hAnsi="Times New Roman" w:cs="Times New Roman"/>
      <w:sz w:val="24"/>
      <w:szCs w:val="24"/>
    </w:rPr>
  </w:style>
  <w:style w:type="paragraph" w:customStyle="1" w:styleId="glyphicon">
    <w:name w:val="glyphicon"/>
    <w:basedOn w:val="Normal"/>
    <w:rsid w:val="00286E56"/>
    <w:pPr>
      <w:spacing w:after="0" w:line="240" w:lineRule="auto"/>
    </w:pPr>
    <w:rPr>
      <w:rFonts w:ascii="Times New Roman" w:eastAsia="Times New Roman" w:hAnsi="Times New Roman" w:cs="Times New Roman"/>
      <w:sz w:val="24"/>
      <w:szCs w:val="24"/>
    </w:rPr>
  </w:style>
  <w:style w:type="paragraph" w:customStyle="1" w:styleId="icon-collapse">
    <w:name w:val="icon-collapse"/>
    <w:basedOn w:val="Normal"/>
    <w:rsid w:val="00286E56"/>
    <w:pPr>
      <w:spacing w:after="0" w:line="240" w:lineRule="auto"/>
    </w:pPr>
    <w:rPr>
      <w:rFonts w:ascii="Times New Roman" w:eastAsia="Times New Roman" w:hAnsi="Times New Roman" w:cs="Times New Roman"/>
      <w:sz w:val="24"/>
      <w:szCs w:val="24"/>
    </w:rPr>
  </w:style>
  <w:style w:type="paragraph" w:customStyle="1" w:styleId="uticon">
    <w:name w:val="uticon"/>
    <w:basedOn w:val="Normal"/>
    <w:rsid w:val="00286E56"/>
    <w:pPr>
      <w:spacing w:after="0" w:line="240" w:lineRule="auto"/>
    </w:pPr>
    <w:rPr>
      <w:rFonts w:ascii="Times New Roman" w:eastAsia="Times New Roman" w:hAnsi="Times New Roman" w:cs="Times New Roman"/>
      <w:sz w:val="24"/>
      <w:szCs w:val="24"/>
    </w:rPr>
  </w:style>
  <w:style w:type="paragraph" w:customStyle="1" w:styleId="icon-arrowdown">
    <w:name w:val="icon-arrow_down"/>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hevron-left">
    <w:name w:val="icon-chevron-left"/>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hevron-right">
    <w:name w:val="icon-chevron-right"/>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hevron-up">
    <w:name w:val="icon-chevron-up"/>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gift">
    <w:name w:val="icon-gift"/>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user">
    <w:name w:val="icon-user"/>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nks">
    <w:name w:val="page-links"/>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
    <w:name w:val="pagination"/>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nksa">
    <w:name w:val="page-links&gt;a"/>
    <w:basedOn w:val="Normal"/>
    <w:rsid w:val="00286E56"/>
    <w:pPr>
      <w:pBdr>
        <w:top w:val="single" w:sz="6" w:space="0" w:color="A7A9AC"/>
        <w:left w:val="single" w:sz="6" w:space="0" w:color="A7A9AC"/>
        <w:bottom w:val="single" w:sz="6" w:space="0" w:color="A7A9AC"/>
        <w:right w:val="single" w:sz="6" w:space="0" w:color="A7A9AC"/>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page-linksspan">
    <w:name w:val="page-links&gt;span"/>
    <w:basedOn w:val="Normal"/>
    <w:rsid w:val="00286E56"/>
    <w:pPr>
      <w:pBdr>
        <w:top w:val="single" w:sz="6" w:space="0" w:color="A7A9AC"/>
        <w:left w:val="single" w:sz="6" w:space="0" w:color="A7A9AC"/>
        <w:bottom w:val="single" w:sz="6" w:space="0" w:color="A7A9AC"/>
        <w:right w:val="single" w:sz="6" w:space="0" w:color="A7A9AC"/>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paginationa">
    <w:name w:val="pagination&gt;a"/>
    <w:basedOn w:val="Normal"/>
    <w:rsid w:val="00286E56"/>
    <w:pPr>
      <w:pBdr>
        <w:top w:val="single" w:sz="6" w:space="0" w:color="A7A9AC"/>
        <w:left w:val="single" w:sz="6" w:space="0" w:color="A7A9AC"/>
        <w:bottom w:val="single" w:sz="6" w:space="0" w:color="A7A9AC"/>
        <w:right w:val="single" w:sz="6" w:space="0" w:color="A7A9AC"/>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paginationspan">
    <w:name w:val="pagination&gt;span"/>
    <w:basedOn w:val="Normal"/>
    <w:rsid w:val="00286E56"/>
    <w:pPr>
      <w:pBdr>
        <w:top w:val="single" w:sz="6" w:space="0" w:color="A7A9AC"/>
        <w:left w:val="single" w:sz="6" w:space="0" w:color="A7A9AC"/>
        <w:bottom w:val="single" w:sz="6" w:space="0" w:color="A7A9AC"/>
        <w:right w:val="single" w:sz="6" w:space="0" w:color="A7A9AC"/>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pager">
    <w:name w:val="pager"/>
    <w:basedOn w:val="Normal"/>
    <w:rsid w:val="00286E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talert">
    <w:name w:val="ut_alert"/>
    <w:basedOn w:val="Normal"/>
    <w:rsid w:val="00286E56"/>
    <w:pPr>
      <w:shd w:val="clear" w:color="auto" w:fill="EBEA64"/>
      <w:spacing w:after="0" w:line="240" w:lineRule="auto"/>
    </w:pPr>
    <w:rPr>
      <w:rFonts w:ascii="Times New Roman" w:eastAsia="Times New Roman" w:hAnsi="Times New Roman" w:cs="Times New Roman"/>
      <w:sz w:val="24"/>
      <w:szCs w:val="24"/>
    </w:rPr>
  </w:style>
  <w:style w:type="paragraph" w:customStyle="1" w:styleId="form-group">
    <w:name w:val="form-group"/>
    <w:basedOn w:val="Normal"/>
    <w:rsid w:val="00286E56"/>
    <w:pPr>
      <w:spacing w:before="100" w:beforeAutospacing="1" w:after="225" w:line="240" w:lineRule="auto"/>
    </w:pPr>
    <w:rPr>
      <w:rFonts w:ascii="Times New Roman" w:eastAsia="Times New Roman" w:hAnsi="Times New Roman" w:cs="Times New Roman"/>
      <w:sz w:val="24"/>
      <w:szCs w:val="24"/>
    </w:rPr>
  </w:style>
  <w:style w:type="paragraph" w:customStyle="1" w:styleId="checkbox">
    <w:name w:val="checkbox"/>
    <w:basedOn w:val="Normal"/>
    <w:rsid w:val="00286E56"/>
    <w:pPr>
      <w:spacing w:before="150" w:after="150" w:line="240" w:lineRule="auto"/>
    </w:pPr>
    <w:rPr>
      <w:rFonts w:ascii="Times New Roman" w:eastAsia="Times New Roman" w:hAnsi="Times New Roman" w:cs="Times New Roman"/>
      <w:sz w:val="24"/>
      <w:szCs w:val="24"/>
    </w:rPr>
  </w:style>
  <w:style w:type="paragraph" w:customStyle="1" w:styleId="radio">
    <w:name w:val="radio"/>
    <w:basedOn w:val="Normal"/>
    <w:rsid w:val="00286E56"/>
    <w:pPr>
      <w:spacing w:before="150" w:after="150" w:line="240" w:lineRule="auto"/>
    </w:pPr>
    <w:rPr>
      <w:rFonts w:ascii="Times New Roman" w:eastAsia="Times New Roman" w:hAnsi="Times New Roman" w:cs="Times New Roman"/>
      <w:sz w:val="24"/>
      <w:szCs w:val="24"/>
    </w:rPr>
  </w:style>
  <w:style w:type="paragraph" w:customStyle="1" w:styleId="checkbox-inline">
    <w:name w:val="checkbox-inline"/>
    <w:basedOn w:val="Normal"/>
    <w:rsid w:val="00286E56"/>
    <w:pPr>
      <w:spacing w:before="100" w:beforeAutospacing="1" w:after="0" w:line="240" w:lineRule="auto"/>
      <w:textAlignment w:val="center"/>
    </w:pPr>
    <w:rPr>
      <w:rFonts w:ascii="Times New Roman" w:eastAsia="Times New Roman" w:hAnsi="Times New Roman" w:cs="Times New Roman"/>
      <w:sz w:val="24"/>
      <w:szCs w:val="24"/>
    </w:rPr>
  </w:style>
  <w:style w:type="paragraph" w:customStyle="1" w:styleId="radio-inline">
    <w:name w:val="radio-inline"/>
    <w:basedOn w:val="Normal"/>
    <w:rsid w:val="00286E56"/>
    <w:pPr>
      <w:spacing w:before="100" w:beforeAutospacing="1" w:after="0" w:line="240" w:lineRule="auto"/>
      <w:textAlignment w:val="center"/>
    </w:pPr>
    <w:rPr>
      <w:rFonts w:ascii="Times New Roman" w:eastAsia="Times New Roman" w:hAnsi="Times New Roman" w:cs="Times New Roman"/>
      <w:sz w:val="24"/>
      <w:szCs w:val="24"/>
    </w:rPr>
  </w:style>
  <w:style w:type="paragraph" w:customStyle="1" w:styleId="form-control-static">
    <w:name w:val="form-control-static"/>
    <w:basedOn w:val="Normal"/>
    <w:rsid w:val="00286E56"/>
    <w:pPr>
      <w:spacing w:before="100" w:beforeAutospacing="1" w:after="0" w:line="240" w:lineRule="auto"/>
    </w:pPr>
    <w:rPr>
      <w:rFonts w:ascii="Times New Roman" w:eastAsia="Times New Roman" w:hAnsi="Times New Roman" w:cs="Times New Roman"/>
      <w:sz w:val="24"/>
      <w:szCs w:val="24"/>
    </w:rPr>
  </w:style>
  <w:style w:type="paragraph" w:customStyle="1" w:styleId="form-control-feedback">
    <w:name w:val="form-control-feedback"/>
    <w:basedOn w:val="Normal"/>
    <w:rsid w:val="00286E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help-block">
    <w:name w:val="help-block"/>
    <w:basedOn w:val="Normal"/>
    <w:rsid w:val="00286E56"/>
    <w:pPr>
      <w:spacing w:before="75" w:after="150" w:line="240" w:lineRule="auto"/>
    </w:pPr>
    <w:rPr>
      <w:rFonts w:ascii="Times New Roman" w:eastAsia="Times New Roman" w:hAnsi="Times New Roman" w:cs="Times New Roman"/>
      <w:color w:val="737373"/>
      <w:sz w:val="24"/>
      <w:szCs w:val="24"/>
    </w:rPr>
  </w:style>
  <w:style w:type="paragraph" w:customStyle="1" w:styleId="table-bordered">
    <w:name w:val="table-bordered"/>
    <w:basedOn w:val="Normal"/>
    <w:rsid w:val="00286E56"/>
    <w:pPr>
      <w:pBdr>
        <w:top w:val="single" w:sz="6" w:space="0" w:color="DBDCDE"/>
        <w:left w:val="single" w:sz="6" w:space="0" w:color="DBDCDE"/>
        <w:bottom w:val="single" w:sz="6" w:space="0" w:color="DBDCDE"/>
        <w:right w:val="single" w:sz="6" w:space="0" w:color="DBDCD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rk">
    <w:name w:val="table-dark"/>
    <w:basedOn w:val="Normal"/>
    <w:rsid w:val="00286E56"/>
    <w:pPr>
      <w:shd w:val="clear" w:color="auto" w:fill="212529"/>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able-responsive">
    <w:name w:val="table-responsive"/>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shortcode">
    <w:name w:val="clearshortcode"/>
    <w:basedOn w:val="Normal"/>
    <w:rsid w:val="00286E56"/>
    <w:pPr>
      <w:spacing w:after="0" w:line="240" w:lineRule="auto"/>
    </w:pPr>
    <w:rPr>
      <w:rFonts w:ascii="Times New Roman" w:eastAsia="Times New Roman" w:hAnsi="Times New Roman" w:cs="Times New Roman"/>
      <w:sz w:val="24"/>
      <w:szCs w:val="24"/>
    </w:rPr>
  </w:style>
  <w:style w:type="paragraph" w:customStyle="1" w:styleId="half">
    <w:name w:val="half"/>
    <w:basedOn w:val="Normal"/>
    <w:rsid w:val="00286E56"/>
    <w:pPr>
      <w:spacing w:before="100" w:beforeAutospacing="1" w:after="100" w:afterAutospacing="1" w:line="240" w:lineRule="auto"/>
      <w:ind w:left="122" w:right="122"/>
    </w:pPr>
    <w:rPr>
      <w:rFonts w:ascii="Times New Roman" w:eastAsia="Times New Roman" w:hAnsi="Times New Roman" w:cs="Times New Roman"/>
      <w:sz w:val="24"/>
      <w:szCs w:val="24"/>
    </w:rPr>
  </w:style>
  <w:style w:type="paragraph" w:customStyle="1" w:styleId="leftcolumn">
    <w:name w:val="leftcolumn"/>
    <w:basedOn w:val="Normal"/>
    <w:rsid w:val="00286E56"/>
    <w:pPr>
      <w:spacing w:before="100" w:beforeAutospacing="1" w:after="100" w:afterAutospacing="1" w:line="240" w:lineRule="auto"/>
      <w:ind w:left="122" w:right="122"/>
    </w:pPr>
    <w:rPr>
      <w:rFonts w:ascii="Times New Roman" w:eastAsia="Times New Roman" w:hAnsi="Times New Roman" w:cs="Times New Roman"/>
      <w:sz w:val="24"/>
      <w:szCs w:val="24"/>
    </w:rPr>
  </w:style>
  <w:style w:type="paragraph" w:customStyle="1" w:styleId="rightcolumn">
    <w:name w:val="rightcolumn"/>
    <w:basedOn w:val="Normal"/>
    <w:rsid w:val="00286E56"/>
    <w:pPr>
      <w:spacing w:before="100" w:beforeAutospacing="1" w:after="100" w:afterAutospacing="1" w:line="240" w:lineRule="auto"/>
      <w:ind w:left="367" w:right="122"/>
    </w:pPr>
    <w:rPr>
      <w:rFonts w:ascii="Times New Roman" w:eastAsia="Times New Roman" w:hAnsi="Times New Roman" w:cs="Times New Roman"/>
      <w:sz w:val="24"/>
      <w:szCs w:val="24"/>
    </w:rPr>
  </w:style>
  <w:style w:type="paragraph" w:customStyle="1" w:styleId="accordion-body">
    <w:name w:val="accordion-body"/>
    <w:basedOn w:val="Normal"/>
    <w:rsid w:val="00286E5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
    <w:name w:val="panel"/>
    <w:basedOn w:val="Normal"/>
    <w:rsid w:val="00286E5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body">
    <w:name w:val="panel-body"/>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ordion-heading">
    <w:name w:val="accordion-heading"/>
    <w:basedOn w:val="Normal"/>
    <w:rsid w:val="00286E56"/>
    <w:pPr>
      <w:shd w:val="clear" w:color="auto" w:fill="F6F6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heading">
    <w:name w:val="panel-heading"/>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title">
    <w:name w:val="panel-title"/>
    <w:basedOn w:val="Normal"/>
    <w:rsid w:val="00286E56"/>
    <w:pPr>
      <w:spacing w:after="0" w:line="240" w:lineRule="auto"/>
    </w:pPr>
    <w:rPr>
      <w:rFonts w:ascii="Times New Roman" w:eastAsia="Times New Roman" w:hAnsi="Times New Roman" w:cs="Times New Roman"/>
      <w:sz w:val="24"/>
      <w:szCs w:val="24"/>
    </w:rPr>
  </w:style>
  <w:style w:type="paragraph" w:customStyle="1" w:styleId="panel-footer">
    <w:name w:val="panel-footer"/>
    <w:basedOn w:val="Normal"/>
    <w:rsid w:val="00286E56"/>
    <w:pPr>
      <w:pBdr>
        <w:top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default">
    <w:name w:val="panel-default"/>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primary">
    <w:name w:val="panel-primary"/>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success">
    <w:name w:val="panel-success"/>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info">
    <w:name w:val="panel-info"/>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warning">
    <w:name w:val="panel-warning"/>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danger">
    <w:name w:val="panel-danger"/>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
    <w:name w:val="nav"/>
    <w:basedOn w:val="Normal"/>
    <w:rsid w:val="00286E56"/>
    <w:pPr>
      <w:spacing w:before="100" w:beforeAutospacing="1" w:after="0" w:line="240" w:lineRule="auto"/>
    </w:pPr>
    <w:rPr>
      <w:rFonts w:ascii="Times New Roman" w:eastAsia="Times New Roman" w:hAnsi="Times New Roman" w:cs="Times New Roman"/>
      <w:sz w:val="24"/>
      <w:szCs w:val="24"/>
    </w:rPr>
  </w:style>
  <w:style w:type="paragraph" w:customStyle="1" w:styleId="navli">
    <w:name w:val="nav&gt;li"/>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lia">
    <w:name w:val="nav&gt;li&gt;a"/>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tabs">
    <w:name w:val="nav-tabs"/>
    <w:basedOn w:val="Normal"/>
    <w:rsid w:val="00286E56"/>
    <w:pPr>
      <w:pBdr>
        <w:bottom w:val="single"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tabsli">
    <w:name w:val="nav-tabs&gt;li"/>
    <w:basedOn w:val="Normal"/>
    <w:rsid w:val="00286E56"/>
    <w:pPr>
      <w:spacing w:before="100" w:beforeAutospacing="1" w:after="0" w:line="240" w:lineRule="auto"/>
    </w:pPr>
    <w:rPr>
      <w:rFonts w:ascii="Times New Roman" w:eastAsia="Times New Roman" w:hAnsi="Times New Roman" w:cs="Times New Roman"/>
      <w:sz w:val="24"/>
      <w:szCs w:val="24"/>
    </w:rPr>
  </w:style>
  <w:style w:type="paragraph" w:customStyle="1" w:styleId="nav-tabslia">
    <w:name w:val="nav-tabs&gt;li&gt;a"/>
    <w:basedOn w:val="Normal"/>
    <w:rsid w:val="00286E56"/>
    <w:pPr>
      <w:spacing w:before="100" w:beforeAutospacing="1" w:after="100" w:afterAutospacing="1" w:line="240" w:lineRule="auto"/>
      <w:ind w:right="30"/>
    </w:pPr>
    <w:rPr>
      <w:rFonts w:ascii="Times New Roman" w:eastAsia="Times New Roman" w:hAnsi="Times New Roman" w:cs="Times New Roman"/>
      <w:sz w:val="24"/>
      <w:szCs w:val="24"/>
    </w:rPr>
  </w:style>
  <w:style w:type="paragraph" w:customStyle="1" w:styleId="h1">
    <w:name w:val="h1"/>
    <w:basedOn w:val="Normal"/>
    <w:rsid w:val="00286E56"/>
    <w:pPr>
      <w:spacing w:before="100" w:beforeAutospacing="1" w:after="100" w:afterAutospacing="1" w:line="240" w:lineRule="auto"/>
    </w:pPr>
    <w:rPr>
      <w:rFonts w:ascii="Helvetica" w:eastAsia="Times New Roman" w:hAnsi="Helvetica" w:cs="Helvetica"/>
      <w:b/>
      <w:bCs/>
      <w:color w:val="58595B"/>
      <w:sz w:val="24"/>
      <w:szCs w:val="24"/>
    </w:rPr>
  </w:style>
  <w:style w:type="paragraph" w:customStyle="1" w:styleId="h2">
    <w:name w:val="h2"/>
    <w:basedOn w:val="Normal"/>
    <w:rsid w:val="00286E56"/>
    <w:pPr>
      <w:spacing w:before="100" w:beforeAutospacing="1" w:after="100" w:afterAutospacing="1" w:line="240" w:lineRule="auto"/>
    </w:pPr>
    <w:rPr>
      <w:rFonts w:ascii="Helvetica" w:eastAsia="Times New Roman" w:hAnsi="Helvetica" w:cs="Helvetica"/>
      <w:b/>
      <w:bCs/>
      <w:color w:val="58595B"/>
      <w:sz w:val="24"/>
      <w:szCs w:val="24"/>
    </w:rPr>
  </w:style>
  <w:style w:type="paragraph" w:customStyle="1" w:styleId="h3">
    <w:name w:val="h3"/>
    <w:basedOn w:val="Normal"/>
    <w:rsid w:val="00286E56"/>
    <w:pPr>
      <w:spacing w:before="100" w:beforeAutospacing="1" w:after="100" w:afterAutospacing="1" w:line="240" w:lineRule="auto"/>
    </w:pPr>
    <w:rPr>
      <w:rFonts w:ascii="Helvetica" w:eastAsia="Times New Roman" w:hAnsi="Helvetica" w:cs="Helvetica"/>
      <w:b/>
      <w:bCs/>
      <w:color w:val="58595B"/>
      <w:sz w:val="24"/>
      <w:szCs w:val="24"/>
    </w:rPr>
  </w:style>
  <w:style w:type="paragraph" w:customStyle="1" w:styleId="h4">
    <w:name w:val="h4"/>
    <w:basedOn w:val="Normal"/>
    <w:rsid w:val="00286E56"/>
    <w:pPr>
      <w:spacing w:before="100" w:beforeAutospacing="1" w:after="100" w:afterAutospacing="1" w:line="240" w:lineRule="auto"/>
    </w:pPr>
    <w:rPr>
      <w:rFonts w:ascii="Helvetica" w:eastAsia="Times New Roman" w:hAnsi="Helvetica" w:cs="Helvetica"/>
      <w:b/>
      <w:bCs/>
      <w:color w:val="58595B"/>
      <w:sz w:val="24"/>
      <w:szCs w:val="24"/>
    </w:rPr>
  </w:style>
  <w:style w:type="paragraph" w:customStyle="1" w:styleId="h5">
    <w:name w:val="h5"/>
    <w:basedOn w:val="Normal"/>
    <w:rsid w:val="00286E56"/>
    <w:pPr>
      <w:spacing w:before="100" w:beforeAutospacing="1" w:after="100" w:afterAutospacing="1" w:line="240" w:lineRule="auto"/>
    </w:pPr>
    <w:rPr>
      <w:rFonts w:ascii="Helvetica" w:eastAsia="Times New Roman" w:hAnsi="Helvetica" w:cs="Helvetica"/>
      <w:b/>
      <w:bCs/>
      <w:color w:val="58595B"/>
      <w:sz w:val="24"/>
      <w:szCs w:val="24"/>
    </w:rPr>
  </w:style>
  <w:style w:type="paragraph" w:customStyle="1" w:styleId="h6">
    <w:name w:val="h6"/>
    <w:basedOn w:val="Normal"/>
    <w:rsid w:val="00286E56"/>
    <w:pPr>
      <w:spacing w:before="100" w:beforeAutospacing="1" w:after="100" w:afterAutospacing="1" w:line="240" w:lineRule="auto"/>
    </w:pPr>
    <w:rPr>
      <w:rFonts w:ascii="Helvetica" w:eastAsia="Times New Roman" w:hAnsi="Helvetica" w:cs="Helvetica"/>
      <w:b/>
      <w:bCs/>
      <w:color w:val="58595B"/>
      <w:sz w:val="24"/>
      <w:szCs w:val="24"/>
    </w:rPr>
  </w:style>
  <w:style w:type="paragraph" w:customStyle="1" w:styleId="lead">
    <w:name w:val="lead"/>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286E5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ext-left">
    <w:name w:val="text-left"/>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ight">
    <w:name w:val="text-right"/>
    <w:basedOn w:val="Normal"/>
    <w:rsid w:val="00286E5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ext-center">
    <w:name w:val="text-center"/>
    <w:basedOn w:val="Normal"/>
    <w:rsid w:val="00286E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justify">
    <w:name w:val="text-justify"/>
    <w:basedOn w:val="Normal"/>
    <w:rsid w:val="00286E5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text-nowrap">
    <w:name w:val="text-nowrap"/>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uppercase">
    <w:name w:val="text-uppercase"/>
    <w:basedOn w:val="Normal"/>
    <w:rsid w:val="00286E56"/>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ext-muted">
    <w:name w:val="text-muted"/>
    <w:basedOn w:val="Normal"/>
    <w:rsid w:val="00286E56"/>
    <w:pPr>
      <w:spacing w:before="100" w:beforeAutospacing="1" w:after="100" w:afterAutospacing="1" w:line="240" w:lineRule="auto"/>
    </w:pPr>
    <w:rPr>
      <w:rFonts w:ascii="Times New Roman" w:eastAsia="Times New Roman" w:hAnsi="Times New Roman" w:cs="Times New Roman"/>
      <w:color w:val="A7A9AC"/>
      <w:sz w:val="24"/>
      <w:szCs w:val="24"/>
    </w:rPr>
  </w:style>
  <w:style w:type="paragraph" w:customStyle="1" w:styleId="bg-primary">
    <w:name w:val="bg-primary"/>
    <w:basedOn w:val="Normal"/>
    <w:rsid w:val="00286E5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age-header">
    <w:name w:val="page-header"/>
    <w:basedOn w:val="Normal"/>
    <w:rsid w:val="00286E56"/>
    <w:pPr>
      <w:pBdr>
        <w:bottom w:val="single" w:sz="6" w:space="0" w:color="F6F6F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
    <w:name w:val="list-inline"/>
    <w:basedOn w:val="Normal"/>
    <w:rsid w:val="00286E56"/>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ist-unstyled">
    <w:name w:val="list-unstyled"/>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li">
    <w:name w:val="list-inline&gt;li"/>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itialism">
    <w:name w:val="initialism"/>
    <w:basedOn w:val="Normal"/>
    <w:rsid w:val="00286E56"/>
    <w:pPr>
      <w:spacing w:before="100" w:beforeAutospacing="1" w:after="100" w:afterAutospacing="1" w:line="240" w:lineRule="auto"/>
    </w:pPr>
    <w:rPr>
      <w:rFonts w:ascii="Times New Roman" w:eastAsia="Times New Roman" w:hAnsi="Times New Roman" w:cs="Times New Roman"/>
      <w:caps/>
    </w:rPr>
  </w:style>
  <w:style w:type="paragraph" w:customStyle="1" w:styleId="blockquote-reverse">
    <w:name w:val="blockquote-reverse"/>
    <w:basedOn w:val="Normal"/>
    <w:rsid w:val="00286E56"/>
    <w:pPr>
      <w:pBdr>
        <w:right w:val="single" w:sz="36" w:space="11" w:color="F6F6F6"/>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ligncenter">
    <w:name w:val="aligncenter"/>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
    <w:name w:val="wp-caption"/>
    <w:basedOn w:val="Normal"/>
    <w:rsid w:val="00286E56"/>
    <w:pPr>
      <w:spacing w:before="100" w:beforeAutospacing="1" w:after="360"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286E56"/>
    <w:pPr>
      <w:spacing w:before="135" w:after="135" w:line="240" w:lineRule="auto"/>
    </w:pPr>
    <w:rPr>
      <w:rFonts w:ascii="Times New Roman" w:eastAsia="Times New Roman" w:hAnsi="Times New Roman" w:cs="Times New Roman"/>
      <w:i/>
      <w:iCs/>
      <w:sz w:val="18"/>
      <w:szCs w:val="18"/>
    </w:rPr>
  </w:style>
  <w:style w:type="paragraph" w:customStyle="1" w:styleId="post-thumbnail">
    <w:name w:val="post-thumbnail"/>
    <w:basedOn w:val="Normal"/>
    <w:rsid w:val="00286E56"/>
    <w:pPr>
      <w:shd w:val="clear" w:color="auto" w:fill="B2B2B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content">
    <w:name w:val="entry-content"/>
    <w:basedOn w:val="Normal"/>
    <w:rsid w:val="00286E56"/>
    <w:pPr>
      <w:spacing w:after="0" w:line="240" w:lineRule="auto"/>
    </w:pPr>
    <w:rPr>
      <w:rFonts w:ascii="Times New Roman" w:eastAsia="Times New Roman" w:hAnsi="Times New Roman" w:cs="Times New Roman"/>
      <w:sz w:val="24"/>
      <w:szCs w:val="24"/>
    </w:rPr>
  </w:style>
  <w:style w:type="paragraph" w:customStyle="1" w:styleId="entry-header">
    <w:name w:val="entry-header"/>
    <w:basedOn w:val="Normal"/>
    <w:rsid w:val="00286E56"/>
    <w:pPr>
      <w:spacing w:after="0" w:line="240" w:lineRule="auto"/>
    </w:pPr>
    <w:rPr>
      <w:rFonts w:ascii="Times New Roman" w:eastAsia="Times New Roman" w:hAnsi="Times New Roman" w:cs="Times New Roman"/>
      <w:sz w:val="24"/>
      <w:szCs w:val="24"/>
    </w:rPr>
  </w:style>
  <w:style w:type="paragraph" w:customStyle="1" w:styleId="entry-meta">
    <w:name w:val="entry-meta"/>
    <w:basedOn w:val="Normal"/>
    <w:rsid w:val="00286E56"/>
    <w:pPr>
      <w:spacing w:after="0" w:line="240" w:lineRule="auto"/>
    </w:pPr>
    <w:rPr>
      <w:rFonts w:ascii="Times New Roman" w:eastAsia="Times New Roman" w:hAnsi="Times New Roman" w:cs="Times New Roman"/>
      <w:i/>
      <w:iCs/>
      <w:color w:val="58595B"/>
      <w:sz w:val="24"/>
      <w:szCs w:val="24"/>
    </w:rPr>
  </w:style>
  <w:style w:type="paragraph" w:customStyle="1" w:styleId="entry-summary">
    <w:name w:val="entry-summary"/>
    <w:basedOn w:val="Normal"/>
    <w:rsid w:val="00286E56"/>
    <w:pPr>
      <w:spacing w:after="0" w:line="240" w:lineRule="auto"/>
    </w:pPr>
    <w:rPr>
      <w:rFonts w:ascii="Times New Roman" w:eastAsia="Times New Roman" w:hAnsi="Times New Roman" w:cs="Times New Roman"/>
      <w:sz w:val="24"/>
      <w:szCs w:val="24"/>
    </w:rPr>
  </w:style>
  <w:style w:type="paragraph" w:customStyle="1" w:styleId="entry-metaspan">
    <w:name w:val="entry-meta&gt;span"/>
    <w:basedOn w:val="Normal"/>
    <w:rsid w:val="00286E56"/>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gallery">
    <w:name w:val="gallery"/>
    <w:basedOn w:val="Normal"/>
    <w:rsid w:val="00286E56"/>
    <w:pPr>
      <w:spacing w:before="100" w:beforeAutospacing="1" w:after="300" w:line="240" w:lineRule="auto"/>
    </w:pPr>
    <w:rPr>
      <w:rFonts w:ascii="Times New Roman" w:eastAsia="Times New Roman" w:hAnsi="Times New Roman" w:cs="Times New Roman"/>
      <w:sz w:val="24"/>
      <w:szCs w:val="24"/>
    </w:rPr>
  </w:style>
  <w:style w:type="paragraph" w:customStyle="1" w:styleId="gallery-item">
    <w:name w:val="gallery-item"/>
    <w:basedOn w:val="Normal"/>
    <w:rsid w:val="00286E56"/>
    <w:pPr>
      <w:spacing w:after="60" w:line="240" w:lineRule="auto"/>
      <w:ind w:right="60"/>
    </w:pPr>
    <w:rPr>
      <w:rFonts w:ascii="Times New Roman" w:eastAsia="Times New Roman" w:hAnsi="Times New Roman" w:cs="Times New Roman"/>
      <w:sz w:val="24"/>
      <w:szCs w:val="24"/>
    </w:rPr>
  </w:style>
  <w:style w:type="paragraph" w:customStyle="1" w:styleId="gallery-caption">
    <w:name w:val="gallery-caption"/>
    <w:basedOn w:val="Normal"/>
    <w:rsid w:val="00286E56"/>
    <w:pPr>
      <w:shd w:val="clear" w:color="auto" w:fill="58595B"/>
      <w:spacing w:after="0" w:line="240" w:lineRule="auto"/>
    </w:pPr>
    <w:rPr>
      <w:rFonts w:ascii="Times New Roman" w:eastAsia="Times New Roman" w:hAnsi="Times New Roman" w:cs="Times New Roman"/>
      <w:color w:val="FFFFFF"/>
      <w:sz w:val="18"/>
      <w:szCs w:val="18"/>
    </w:rPr>
  </w:style>
  <w:style w:type="paragraph" w:customStyle="1" w:styleId="contributor">
    <w:name w:val="contributor"/>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ibutor-info">
    <w:name w:val="contributor-info"/>
    <w:basedOn w:val="Normal"/>
    <w:rsid w:val="00286E56"/>
    <w:pPr>
      <w:spacing w:after="0" w:line="240" w:lineRule="auto"/>
    </w:pPr>
    <w:rPr>
      <w:rFonts w:ascii="Times New Roman" w:eastAsia="Times New Roman" w:hAnsi="Times New Roman" w:cs="Times New Roman"/>
      <w:sz w:val="24"/>
      <w:szCs w:val="24"/>
    </w:rPr>
  </w:style>
  <w:style w:type="paragraph" w:customStyle="1" w:styleId="contributor-avatar">
    <w:name w:val="contributor-avatar"/>
    <w:basedOn w:val="Normal"/>
    <w:rsid w:val="00286E56"/>
    <w:pPr>
      <w:spacing w:after="300" w:line="240" w:lineRule="auto"/>
      <w:ind w:right="450"/>
    </w:pPr>
    <w:rPr>
      <w:rFonts w:ascii="Times New Roman" w:eastAsia="Times New Roman" w:hAnsi="Times New Roman" w:cs="Times New Roman"/>
      <w:sz w:val="24"/>
      <w:szCs w:val="24"/>
    </w:rPr>
  </w:style>
  <w:style w:type="paragraph" w:customStyle="1" w:styleId="contributor-name">
    <w:name w:val="contributor-name"/>
    <w:basedOn w:val="Normal"/>
    <w:rsid w:val="00286E56"/>
    <w:pPr>
      <w:spacing w:after="0" w:line="240" w:lineRule="auto"/>
    </w:pPr>
    <w:rPr>
      <w:rFonts w:ascii="Times New Roman" w:eastAsia="Times New Roman" w:hAnsi="Times New Roman" w:cs="Times New Roman"/>
      <w:b/>
      <w:bCs/>
      <w:sz w:val="24"/>
      <w:szCs w:val="24"/>
    </w:rPr>
  </w:style>
  <w:style w:type="paragraph" w:customStyle="1" w:styleId="contributor-posts-link">
    <w:name w:val="contributor-posts-link"/>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list">
    <w:name w:val="comment-list"/>
    <w:basedOn w:val="Normal"/>
    <w:rsid w:val="00286E56"/>
    <w:pPr>
      <w:spacing w:after="720" w:line="240" w:lineRule="auto"/>
    </w:pPr>
    <w:rPr>
      <w:rFonts w:ascii="Times New Roman" w:eastAsia="Times New Roman" w:hAnsi="Times New Roman" w:cs="Times New Roman"/>
      <w:sz w:val="24"/>
      <w:szCs w:val="24"/>
    </w:rPr>
  </w:style>
  <w:style w:type="paragraph" w:customStyle="1" w:styleId="says">
    <w:name w:val="says"/>
    <w:basedOn w:val="Normal"/>
    <w:rsid w:val="00286E5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content">
    <w:name w:val="comment-content"/>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edit-link">
    <w:name w:val="comment-edit-link"/>
    <w:basedOn w:val="Normal"/>
    <w:rsid w:val="00286E56"/>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table">
    <w:name w:val="table"/>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
    <w:name w:val="close"/>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ly">
    <w:name w:val="reply"/>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
    <w:name w:val="fn"/>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
    <w:name w:val="avatar"/>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ldren">
    <w:name w:val="children"/>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kko-lightbox-container">
    <w:name w:val="ekko-lightbox-container"/>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kko-lightbox-nav-overlay">
    <w:name w:val="ekko-lightbox-nav-overlay"/>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divider">
    <w:name w:val="nav-divider"/>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menu">
    <w:name w:val="dropdown-menu"/>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thumbnail">
    <w:name w:val="entry-thumbnail"/>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message">
    <w:name w:val="empty-message"/>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gue-name">
    <w:name w:val="league-name"/>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gamenu-sub">
    <w:name w:val="megamenu-sub"/>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title">
    <w:name w:val="widget-title"/>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formwrapper">
    <w:name w:val="gform_wrapper"/>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ent">
    <w:name w:val="tab-content"/>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mment">
    <w:name w:val="comment-form-comment"/>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fielderror">
    <w:name w:val="gfield_error"/>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fprogressbar">
    <w:name w:val="gf_progressbar"/>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fprogressbarpercentage">
    <w:name w:val="gf_progressbar_percentage"/>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fieldrequired">
    <w:name w:val="gfield_required"/>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ionmessage">
    <w:name w:val="validation_message"/>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fieldlabel">
    <w:name w:val="gfield_label"/>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tile">
    <w:name w:val="sitetile"/>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thumbnail1">
    <w:name w:val="entry-thumbnail1"/>
    <w:basedOn w:val="Normal"/>
    <w:rsid w:val="00286E5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ose1">
    <w:name w:val="close1"/>
    <w:basedOn w:val="Normal"/>
    <w:rsid w:val="00286E56"/>
    <w:pPr>
      <w:spacing w:after="100" w:afterAutospacing="1" w:line="240" w:lineRule="auto"/>
    </w:pPr>
    <w:rPr>
      <w:rFonts w:ascii="Times New Roman" w:eastAsia="Times New Roman" w:hAnsi="Times New Roman" w:cs="Times New Roman"/>
      <w:sz w:val="24"/>
      <w:szCs w:val="24"/>
    </w:rPr>
  </w:style>
  <w:style w:type="paragraph" w:customStyle="1" w:styleId="search1">
    <w:name w:val="search1"/>
    <w:basedOn w:val="Normal"/>
    <w:rsid w:val="00286E56"/>
    <w:pPr>
      <w:spacing w:before="100" w:beforeAutospacing="1" w:after="100" w:afterAutospacing="1" w:line="240" w:lineRule="auto"/>
      <w:jc w:val="center"/>
    </w:pPr>
    <w:rPr>
      <w:rFonts w:ascii="Times New Roman" w:eastAsia="Times New Roman" w:hAnsi="Times New Roman" w:cs="Times New Roman"/>
      <w:color w:val="006C93"/>
      <w:sz w:val="24"/>
      <w:szCs w:val="24"/>
    </w:rPr>
  </w:style>
  <w:style w:type="paragraph" w:customStyle="1" w:styleId="empty-message1">
    <w:name w:val="empty-message1"/>
    <w:basedOn w:val="Normal"/>
    <w:rsid w:val="00286E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eague-name1">
    <w:name w:val="league-name1"/>
    <w:basedOn w:val="Normal"/>
    <w:rsid w:val="00286E56"/>
    <w:pPr>
      <w:pBdr>
        <w:bottom w:val="single" w:sz="6" w:space="2" w:color="CCCCCC"/>
      </w:pBdr>
      <w:spacing w:after="75" w:line="240" w:lineRule="auto"/>
      <w:ind w:left="300" w:right="300"/>
    </w:pPr>
    <w:rPr>
      <w:rFonts w:ascii="Times New Roman" w:eastAsia="Times New Roman" w:hAnsi="Times New Roman" w:cs="Times New Roman"/>
      <w:sz w:val="24"/>
      <w:szCs w:val="24"/>
    </w:rPr>
  </w:style>
  <w:style w:type="paragraph" w:customStyle="1" w:styleId="tt-dropdown-menu1">
    <w:name w:val="tt-dropdown-menu1"/>
    <w:basedOn w:val="Normal"/>
    <w:rsid w:val="00286E56"/>
    <w:pPr>
      <w:pBdr>
        <w:top w:val="single" w:sz="6" w:space="0" w:color="CCCCCC"/>
        <w:left w:val="single" w:sz="6" w:space="0" w:color="CCCCCC"/>
        <w:bottom w:val="single" w:sz="6" w:space="0" w:color="CCCCCC"/>
        <w:right w:val="single" w:sz="6" w:space="0" w:color="CCCCCC"/>
      </w:pBdr>
      <w:shd w:val="clear" w:color="auto" w:fill="FFFFFF"/>
      <w:spacing w:after="100" w:afterAutospacing="1" w:line="240" w:lineRule="auto"/>
      <w:jc w:val="right"/>
    </w:pPr>
    <w:rPr>
      <w:rFonts w:ascii="Times New Roman" w:eastAsia="Times New Roman" w:hAnsi="Times New Roman" w:cs="Times New Roman"/>
      <w:sz w:val="24"/>
      <w:szCs w:val="24"/>
    </w:rPr>
  </w:style>
  <w:style w:type="paragraph" w:customStyle="1" w:styleId="form-group1">
    <w:name w:val="form-group1"/>
    <w:basedOn w:val="Normal"/>
    <w:rsid w:val="00286E56"/>
    <w:pPr>
      <w:spacing w:before="300" w:after="120" w:line="240" w:lineRule="auto"/>
      <w:ind w:left="612" w:right="612"/>
    </w:pPr>
    <w:rPr>
      <w:rFonts w:ascii="Times New Roman" w:eastAsia="Times New Roman" w:hAnsi="Times New Roman" w:cs="Times New Roman"/>
      <w:sz w:val="24"/>
      <w:szCs w:val="24"/>
    </w:rPr>
  </w:style>
  <w:style w:type="paragraph" w:customStyle="1" w:styleId="megamenu-sub1">
    <w:name w:val="megamenu-sub1"/>
    <w:basedOn w:val="Normal"/>
    <w:rsid w:val="00286E56"/>
    <w:pPr>
      <w:pBdr>
        <w:left w:val="single" w:sz="12" w:space="0" w:color="A7A9A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stem1">
    <w:name w:val="system1"/>
    <w:basedOn w:val="Normal"/>
    <w:rsid w:val="00286E56"/>
    <w:pPr>
      <w:spacing w:before="100" w:beforeAutospacing="1" w:after="0" w:line="240" w:lineRule="auto"/>
    </w:pPr>
    <w:rPr>
      <w:rFonts w:ascii="Times New Roman" w:eastAsia="Times New Roman" w:hAnsi="Times New Roman" w:cs="Times New Roman"/>
      <w:sz w:val="24"/>
      <w:szCs w:val="24"/>
    </w:rPr>
  </w:style>
  <w:style w:type="paragraph" w:customStyle="1" w:styleId="container1">
    <w:name w:val="container1"/>
    <w:basedOn w:val="Normal"/>
    <w:rsid w:val="00286E56"/>
    <w:pPr>
      <w:spacing w:after="0" w:line="240" w:lineRule="auto"/>
    </w:pPr>
    <w:rPr>
      <w:rFonts w:ascii="Times New Roman" w:eastAsia="Times New Roman" w:hAnsi="Times New Roman" w:cs="Times New Roman"/>
      <w:sz w:val="24"/>
      <w:szCs w:val="24"/>
    </w:rPr>
  </w:style>
  <w:style w:type="paragraph" w:customStyle="1" w:styleId="sitetile1">
    <w:name w:val="sitetile1"/>
    <w:basedOn w:val="Normal"/>
    <w:rsid w:val="00286E56"/>
    <w:pPr>
      <w:spacing w:before="100" w:beforeAutospacing="1" w:after="100" w:afterAutospacing="1" w:line="240" w:lineRule="auto"/>
    </w:pPr>
    <w:rPr>
      <w:rFonts w:ascii="Times New Roman" w:eastAsia="Times New Roman" w:hAnsi="Times New Roman" w:cs="Times New Roman"/>
      <w:color w:val="58595B"/>
      <w:sz w:val="24"/>
      <w:szCs w:val="24"/>
    </w:rPr>
  </w:style>
  <w:style w:type="paragraph" w:customStyle="1" w:styleId="sitetile2">
    <w:name w:val="sitetile2"/>
    <w:basedOn w:val="Normal"/>
    <w:rsid w:val="00286E56"/>
    <w:pPr>
      <w:spacing w:before="100" w:beforeAutospacing="1" w:after="100" w:afterAutospacing="1" w:line="240" w:lineRule="auto"/>
    </w:pPr>
    <w:rPr>
      <w:rFonts w:ascii="Times New Roman" w:eastAsia="Times New Roman" w:hAnsi="Times New Roman" w:cs="Times New Roman"/>
      <w:color w:val="58595B"/>
      <w:sz w:val="24"/>
      <w:szCs w:val="24"/>
    </w:rPr>
  </w:style>
  <w:style w:type="paragraph" w:customStyle="1" w:styleId="form-group2">
    <w:name w:val="form-group2"/>
    <w:basedOn w:val="Normal"/>
    <w:rsid w:val="00286E56"/>
    <w:pPr>
      <w:spacing w:before="100" w:beforeAutospacing="1" w:after="225" w:line="240" w:lineRule="auto"/>
      <w:ind w:right="244"/>
    </w:pPr>
    <w:rPr>
      <w:rFonts w:ascii="Times New Roman" w:eastAsia="Times New Roman" w:hAnsi="Times New Roman" w:cs="Times New Roman"/>
      <w:sz w:val="24"/>
      <w:szCs w:val="24"/>
    </w:rPr>
  </w:style>
  <w:style w:type="paragraph" w:customStyle="1" w:styleId="container2">
    <w:name w:val="container2"/>
    <w:basedOn w:val="Normal"/>
    <w:rsid w:val="00286E56"/>
    <w:pPr>
      <w:spacing w:after="0" w:line="240" w:lineRule="auto"/>
    </w:pPr>
    <w:rPr>
      <w:rFonts w:ascii="Times New Roman" w:eastAsia="Times New Roman" w:hAnsi="Times New Roman" w:cs="Times New Roman"/>
      <w:sz w:val="24"/>
      <w:szCs w:val="24"/>
    </w:rPr>
  </w:style>
  <w:style w:type="paragraph" w:customStyle="1" w:styleId="widget-title1">
    <w:name w:val="widget-title1"/>
    <w:basedOn w:val="Normal"/>
    <w:rsid w:val="00286E56"/>
    <w:pPr>
      <w:spacing w:after="100" w:afterAutospacing="1" w:line="240" w:lineRule="auto"/>
    </w:pPr>
    <w:rPr>
      <w:rFonts w:ascii="Times New Roman" w:eastAsia="Times New Roman" w:hAnsi="Times New Roman" w:cs="Times New Roman"/>
      <w:sz w:val="24"/>
      <w:szCs w:val="24"/>
    </w:rPr>
  </w:style>
  <w:style w:type="paragraph" w:customStyle="1" w:styleId="widget-area1">
    <w:name w:val="widget-area1"/>
    <w:basedOn w:val="Normal"/>
    <w:rsid w:val="00286E56"/>
    <w:pPr>
      <w:spacing w:after="0" w:line="240" w:lineRule="auto"/>
      <w:ind w:left="612" w:right="612"/>
    </w:pPr>
    <w:rPr>
      <w:rFonts w:ascii="Times New Roman" w:eastAsia="Times New Roman" w:hAnsi="Times New Roman" w:cs="Times New Roman"/>
      <w:sz w:val="24"/>
      <w:szCs w:val="24"/>
    </w:rPr>
  </w:style>
  <w:style w:type="paragraph" w:customStyle="1" w:styleId="reply1">
    <w:name w:val="reply1"/>
    <w:basedOn w:val="Normal"/>
    <w:rsid w:val="00286E56"/>
    <w:pPr>
      <w:spacing w:before="360" w:after="100" w:afterAutospacing="1" w:line="480" w:lineRule="auto"/>
    </w:pPr>
    <w:rPr>
      <w:rFonts w:ascii="Times New Roman" w:eastAsia="Times New Roman" w:hAnsi="Times New Roman" w:cs="Times New Roman"/>
      <w:caps/>
      <w:sz w:val="18"/>
      <w:szCs w:val="18"/>
    </w:rPr>
  </w:style>
  <w:style w:type="paragraph" w:customStyle="1" w:styleId="fn1">
    <w:name w:val="fn1"/>
    <w:basedOn w:val="Normal"/>
    <w:rsid w:val="00286E5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vatar1">
    <w:name w:val="avatar1"/>
    <w:basedOn w:val="Normal"/>
    <w:rsid w:val="00286E56"/>
    <w:pPr>
      <w:pBdr>
        <w:top w:val="single" w:sz="6" w:space="2" w:color="A7A9AC"/>
        <w:left w:val="single" w:sz="6" w:space="2" w:color="A7A9AC"/>
        <w:bottom w:val="single" w:sz="6" w:space="2" w:color="A7A9AC"/>
        <w:right w:val="single" w:sz="6" w:space="2" w:color="A7A9A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ldren1">
    <w:name w:val="children1"/>
    <w:basedOn w:val="Normal"/>
    <w:rsid w:val="00286E56"/>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comment-respond1">
    <w:name w:val="comment-respond1"/>
    <w:basedOn w:val="Normal"/>
    <w:rsid w:val="00286E56"/>
    <w:pPr>
      <w:spacing w:before="360" w:after="360" w:line="240" w:lineRule="auto"/>
    </w:pPr>
    <w:rPr>
      <w:rFonts w:ascii="Times New Roman" w:eastAsia="Times New Roman" w:hAnsi="Times New Roman" w:cs="Times New Roman"/>
      <w:sz w:val="24"/>
      <w:szCs w:val="24"/>
    </w:rPr>
  </w:style>
  <w:style w:type="paragraph" w:customStyle="1" w:styleId="modal-content1">
    <w:name w:val="modal-content1"/>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kko-lightbox-container1">
    <w:name w:val="ekko-lightbox-container1"/>
    <w:basedOn w:val="Normal"/>
    <w:rsid w:val="00286E5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kko-lightbox-nav-overlay1">
    <w:name w:val="ekko-lightbox-nav-overlay1"/>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header1">
    <w:name w:val="modal-header1"/>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2">
    <w:name w:val="close2"/>
    <w:basedOn w:val="Normal"/>
    <w:rsid w:val="00286E56"/>
    <w:pPr>
      <w:spacing w:before="75" w:after="100" w:afterAutospacing="1" w:line="240" w:lineRule="auto"/>
    </w:pPr>
    <w:rPr>
      <w:rFonts w:ascii="Times New Roman" w:eastAsia="Times New Roman" w:hAnsi="Times New Roman" w:cs="Times New Roman"/>
      <w:b/>
      <w:bCs/>
      <w:color w:val="FFFFFF"/>
      <w:sz w:val="24"/>
      <w:szCs w:val="24"/>
    </w:rPr>
  </w:style>
  <w:style w:type="paragraph" w:customStyle="1" w:styleId="modal-body1">
    <w:name w:val="modal-body1"/>
    <w:basedOn w:val="Normal"/>
    <w:rsid w:val="00286E56"/>
    <w:pPr>
      <w:spacing w:after="0" w:line="240" w:lineRule="auto"/>
    </w:pPr>
    <w:rPr>
      <w:rFonts w:ascii="Times New Roman" w:eastAsia="Times New Roman" w:hAnsi="Times New Roman" w:cs="Times New Roman"/>
      <w:sz w:val="24"/>
      <w:szCs w:val="24"/>
    </w:rPr>
  </w:style>
  <w:style w:type="paragraph" w:customStyle="1" w:styleId="modal-footer1">
    <w:name w:val="modal-footer1"/>
    <w:basedOn w:val="Normal"/>
    <w:rsid w:val="00286E56"/>
    <w:pPr>
      <w:spacing w:before="100" w:beforeAutospacing="1" w:after="100" w:afterAutospacing="1" w:line="240" w:lineRule="auto"/>
      <w:jc w:val="right"/>
    </w:pPr>
    <w:rPr>
      <w:rFonts w:ascii="Times New Roman" w:eastAsia="Times New Roman" w:hAnsi="Times New Roman" w:cs="Times New Roman"/>
      <w:color w:val="FFFFFF"/>
      <w:sz w:val="24"/>
      <w:szCs w:val="24"/>
    </w:rPr>
  </w:style>
  <w:style w:type="paragraph" w:customStyle="1" w:styleId="widget1">
    <w:name w:val="widget1"/>
    <w:basedOn w:val="Normal"/>
    <w:rsid w:val="00286E56"/>
    <w:pPr>
      <w:shd w:val="clear" w:color="auto" w:fill="FFFFFF"/>
      <w:spacing w:after="0" w:line="240" w:lineRule="auto"/>
    </w:pPr>
    <w:rPr>
      <w:rFonts w:ascii="Times New Roman" w:eastAsia="Times New Roman" w:hAnsi="Times New Roman" w:cs="Times New Roman"/>
      <w:sz w:val="24"/>
      <w:szCs w:val="24"/>
    </w:rPr>
  </w:style>
  <w:style w:type="paragraph" w:customStyle="1" w:styleId="widget2">
    <w:name w:val="widget2"/>
    <w:basedOn w:val="Normal"/>
    <w:rsid w:val="00286E56"/>
    <w:pPr>
      <w:shd w:val="clear" w:color="auto" w:fill="FFFFFF"/>
      <w:spacing w:after="0" w:line="240" w:lineRule="auto"/>
    </w:pPr>
    <w:rPr>
      <w:rFonts w:ascii="Times New Roman" w:eastAsia="Times New Roman" w:hAnsi="Times New Roman" w:cs="Times New Roman"/>
      <w:sz w:val="24"/>
      <w:szCs w:val="24"/>
    </w:rPr>
  </w:style>
  <w:style w:type="paragraph" w:customStyle="1" w:styleId="gfielderror1">
    <w:name w:val="gfield_error1"/>
    <w:basedOn w:val="Normal"/>
    <w:rsid w:val="00286E56"/>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3">
    <w:name w:val="container3"/>
    <w:basedOn w:val="Normal"/>
    <w:rsid w:val="00286E56"/>
    <w:pPr>
      <w:spacing w:before="90" w:after="0" w:line="240" w:lineRule="auto"/>
    </w:pPr>
    <w:rPr>
      <w:rFonts w:ascii="Times New Roman" w:eastAsia="Times New Roman" w:hAnsi="Times New Roman" w:cs="Times New Roman"/>
      <w:sz w:val="24"/>
      <w:szCs w:val="24"/>
    </w:rPr>
  </w:style>
  <w:style w:type="paragraph" w:customStyle="1" w:styleId="close3">
    <w:name w:val="close3"/>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static1">
    <w:name w:val="form-control-static1"/>
    <w:basedOn w:val="Normal"/>
    <w:rsid w:val="00286E56"/>
    <w:pPr>
      <w:spacing w:before="100" w:beforeAutospacing="1" w:after="0" w:line="240" w:lineRule="auto"/>
    </w:pPr>
    <w:rPr>
      <w:rFonts w:ascii="Times New Roman" w:eastAsia="Times New Roman" w:hAnsi="Times New Roman" w:cs="Times New Roman"/>
      <w:sz w:val="24"/>
      <w:szCs w:val="24"/>
    </w:rPr>
  </w:style>
  <w:style w:type="paragraph" w:customStyle="1" w:styleId="form-control-static2">
    <w:name w:val="form-control-static2"/>
    <w:basedOn w:val="Normal"/>
    <w:rsid w:val="00286E56"/>
    <w:pPr>
      <w:spacing w:before="100" w:beforeAutospacing="1" w:after="0" w:line="240" w:lineRule="auto"/>
    </w:pPr>
    <w:rPr>
      <w:rFonts w:ascii="Times New Roman" w:eastAsia="Times New Roman" w:hAnsi="Times New Roman" w:cs="Times New Roman"/>
      <w:sz w:val="24"/>
      <w:szCs w:val="24"/>
    </w:rPr>
  </w:style>
  <w:style w:type="paragraph" w:customStyle="1" w:styleId="input-group-addon1">
    <w:name w:val="input-group-addon1"/>
    <w:basedOn w:val="Normal"/>
    <w:rsid w:val="00286E56"/>
    <w:pPr>
      <w:pBdr>
        <w:top w:val="single" w:sz="6" w:space="0" w:color="00746F"/>
        <w:left w:val="single" w:sz="6" w:space="0" w:color="00746F"/>
        <w:bottom w:val="single" w:sz="6" w:space="0" w:color="00746F"/>
        <w:right w:val="single" w:sz="6" w:space="0" w:color="00746F"/>
      </w:pBdr>
      <w:shd w:val="clear" w:color="auto" w:fill="DFF0D8"/>
      <w:spacing w:before="100" w:beforeAutospacing="1" w:after="100" w:afterAutospacing="1" w:line="240" w:lineRule="auto"/>
      <w:jc w:val="center"/>
      <w:textAlignment w:val="center"/>
    </w:pPr>
    <w:rPr>
      <w:rFonts w:ascii="Times New Roman" w:eastAsia="Times New Roman" w:hAnsi="Times New Roman" w:cs="Times New Roman"/>
      <w:color w:val="00746F"/>
      <w:sz w:val="24"/>
      <w:szCs w:val="24"/>
    </w:rPr>
  </w:style>
  <w:style w:type="paragraph" w:customStyle="1" w:styleId="form-control-feedback1">
    <w:name w:val="form-control-feedback1"/>
    <w:basedOn w:val="Normal"/>
    <w:rsid w:val="00286E56"/>
    <w:pPr>
      <w:spacing w:before="100" w:beforeAutospacing="1" w:after="100" w:afterAutospacing="1" w:line="240" w:lineRule="auto"/>
      <w:jc w:val="center"/>
    </w:pPr>
    <w:rPr>
      <w:rFonts w:ascii="Times New Roman" w:eastAsia="Times New Roman" w:hAnsi="Times New Roman" w:cs="Times New Roman"/>
      <w:color w:val="00746F"/>
      <w:sz w:val="24"/>
      <w:szCs w:val="24"/>
    </w:rPr>
  </w:style>
  <w:style w:type="paragraph" w:customStyle="1" w:styleId="input-group-addon2">
    <w:name w:val="input-group-addon2"/>
    <w:basedOn w:val="Normal"/>
    <w:rsid w:val="00286E56"/>
    <w:pPr>
      <w:pBdr>
        <w:top w:val="single" w:sz="6" w:space="0" w:color="D5431A"/>
        <w:left w:val="single" w:sz="6" w:space="0" w:color="D5431A"/>
        <w:bottom w:val="single" w:sz="6" w:space="0" w:color="D5431A"/>
        <w:right w:val="single" w:sz="6" w:space="0" w:color="D5431A"/>
      </w:pBdr>
      <w:shd w:val="clear" w:color="auto" w:fill="FCF8E3"/>
      <w:spacing w:before="100" w:beforeAutospacing="1" w:after="100" w:afterAutospacing="1" w:line="240" w:lineRule="auto"/>
      <w:jc w:val="center"/>
      <w:textAlignment w:val="center"/>
    </w:pPr>
    <w:rPr>
      <w:rFonts w:ascii="Times New Roman" w:eastAsia="Times New Roman" w:hAnsi="Times New Roman" w:cs="Times New Roman"/>
      <w:color w:val="D5431A"/>
      <w:sz w:val="24"/>
      <w:szCs w:val="24"/>
    </w:rPr>
  </w:style>
  <w:style w:type="paragraph" w:customStyle="1" w:styleId="input-group-addon3">
    <w:name w:val="input-group-addon3"/>
    <w:basedOn w:val="Normal"/>
    <w:rsid w:val="00286E56"/>
    <w:pPr>
      <w:pBdr>
        <w:top w:val="single" w:sz="6" w:space="0" w:color="D5431A"/>
        <w:left w:val="single" w:sz="6" w:space="0" w:color="D5431A"/>
        <w:bottom w:val="single" w:sz="6" w:space="0" w:color="D5431A"/>
        <w:right w:val="single" w:sz="6" w:space="0" w:color="D5431A"/>
      </w:pBdr>
      <w:shd w:val="clear" w:color="auto" w:fill="F2DEDE"/>
      <w:spacing w:before="100" w:beforeAutospacing="1" w:after="100" w:afterAutospacing="1" w:line="240" w:lineRule="auto"/>
      <w:jc w:val="center"/>
      <w:textAlignment w:val="center"/>
    </w:pPr>
    <w:rPr>
      <w:rFonts w:ascii="Times New Roman" w:eastAsia="Times New Roman" w:hAnsi="Times New Roman" w:cs="Times New Roman"/>
      <w:color w:val="D5431A"/>
      <w:sz w:val="24"/>
      <w:szCs w:val="24"/>
    </w:rPr>
  </w:style>
  <w:style w:type="paragraph" w:customStyle="1" w:styleId="form-control-feedback2">
    <w:name w:val="form-control-feedback2"/>
    <w:basedOn w:val="Normal"/>
    <w:rsid w:val="00286E56"/>
    <w:pPr>
      <w:spacing w:before="100" w:beforeAutospacing="1" w:after="100" w:afterAutospacing="1" w:line="240" w:lineRule="auto"/>
      <w:jc w:val="center"/>
    </w:pPr>
    <w:rPr>
      <w:rFonts w:ascii="Times New Roman" w:eastAsia="Times New Roman" w:hAnsi="Times New Roman" w:cs="Times New Roman"/>
      <w:color w:val="D5431A"/>
      <w:sz w:val="24"/>
      <w:szCs w:val="24"/>
    </w:rPr>
  </w:style>
  <w:style w:type="paragraph" w:customStyle="1" w:styleId="checkbox1">
    <w:name w:val="checkbox1"/>
    <w:basedOn w:val="Normal"/>
    <w:rsid w:val="00286E56"/>
    <w:pPr>
      <w:spacing w:after="0" w:line="240" w:lineRule="auto"/>
    </w:pPr>
    <w:rPr>
      <w:rFonts w:ascii="Times New Roman" w:eastAsia="Times New Roman" w:hAnsi="Times New Roman" w:cs="Times New Roman"/>
      <w:sz w:val="24"/>
      <w:szCs w:val="24"/>
    </w:rPr>
  </w:style>
  <w:style w:type="paragraph" w:customStyle="1" w:styleId="checkbox-inline1">
    <w:name w:val="checkbox-inline1"/>
    <w:basedOn w:val="Normal"/>
    <w:rsid w:val="00286E56"/>
    <w:pPr>
      <w:spacing w:after="0" w:line="240" w:lineRule="auto"/>
      <w:textAlignment w:val="center"/>
    </w:pPr>
    <w:rPr>
      <w:rFonts w:ascii="Times New Roman" w:eastAsia="Times New Roman" w:hAnsi="Times New Roman" w:cs="Times New Roman"/>
      <w:sz w:val="24"/>
      <w:szCs w:val="24"/>
    </w:rPr>
  </w:style>
  <w:style w:type="paragraph" w:customStyle="1" w:styleId="radio1">
    <w:name w:val="radio1"/>
    <w:basedOn w:val="Normal"/>
    <w:rsid w:val="00286E56"/>
    <w:pPr>
      <w:spacing w:after="0" w:line="240" w:lineRule="auto"/>
    </w:pPr>
    <w:rPr>
      <w:rFonts w:ascii="Times New Roman" w:eastAsia="Times New Roman" w:hAnsi="Times New Roman" w:cs="Times New Roman"/>
      <w:sz w:val="24"/>
      <w:szCs w:val="24"/>
    </w:rPr>
  </w:style>
  <w:style w:type="paragraph" w:customStyle="1" w:styleId="radio-inline1">
    <w:name w:val="radio-inline1"/>
    <w:basedOn w:val="Normal"/>
    <w:rsid w:val="00286E56"/>
    <w:pPr>
      <w:spacing w:after="0" w:line="240" w:lineRule="auto"/>
      <w:textAlignment w:val="center"/>
    </w:pPr>
    <w:rPr>
      <w:rFonts w:ascii="Times New Roman" w:eastAsia="Times New Roman" w:hAnsi="Times New Roman" w:cs="Times New Roman"/>
      <w:sz w:val="24"/>
      <w:szCs w:val="24"/>
    </w:rPr>
  </w:style>
  <w:style w:type="paragraph" w:customStyle="1" w:styleId="form-group3">
    <w:name w:val="form-group3"/>
    <w:basedOn w:val="Normal"/>
    <w:rsid w:val="00286E56"/>
    <w:pPr>
      <w:spacing w:before="100" w:beforeAutospacing="1" w:after="225" w:line="240" w:lineRule="auto"/>
      <w:ind w:left="-225" w:right="-225"/>
    </w:pPr>
    <w:rPr>
      <w:rFonts w:ascii="Times New Roman" w:eastAsia="Times New Roman" w:hAnsi="Times New Roman" w:cs="Times New Roman"/>
      <w:sz w:val="24"/>
      <w:szCs w:val="24"/>
    </w:rPr>
  </w:style>
  <w:style w:type="paragraph" w:customStyle="1" w:styleId="gformwrapper1">
    <w:name w:val="gform_wrapper1"/>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fprogressbar1">
    <w:name w:val="gf_progressbar1"/>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fprogressbarpercentage1">
    <w:name w:val="gf_progressbar_percentage1"/>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fieldlabel1">
    <w:name w:val="gfield_label1"/>
    <w:basedOn w:val="Normal"/>
    <w:rsid w:val="00286E56"/>
    <w:pPr>
      <w:spacing w:before="100" w:beforeAutospacing="1" w:after="100" w:afterAutospacing="1" w:line="240" w:lineRule="auto"/>
    </w:pPr>
    <w:rPr>
      <w:rFonts w:ascii="Times New Roman" w:eastAsia="Times New Roman" w:hAnsi="Times New Roman" w:cs="Times New Roman"/>
      <w:color w:val="8D2048"/>
      <w:sz w:val="24"/>
      <w:szCs w:val="24"/>
    </w:rPr>
  </w:style>
  <w:style w:type="paragraph" w:customStyle="1" w:styleId="gfieldrequired1">
    <w:name w:val="gfield_required1"/>
    <w:basedOn w:val="Normal"/>
    <w:rsid w:val="00286E56"/>
    <w:pPr>
      <w:spacing w:before="100" w:beforeAutospacing="1" w:after="100" w:afterAutospacing="1" w:line="240" w:lineRule="auto"/>
    </w:pPr>
    <w:rPr>
      <w:rFonts w:ascii="Times New Roman" w:eastAsia="Times New Roman" w:hAnsi="Times New Roman" w:cs="Times New Roman"/>
      <w:color w:val="8D2048"/>
      <w:sz w:val="24"/>
      <w:szCs w:val="24"/>
    </w:rPr>
  </w:style>
  <w:style w:type="paragraph" w:customStyle="1" w:styleId="validationmessage1">
    <w:name w:val="validation_message1"/>
    <w:basedOn w:val="Normal"/>
    <w:rsid w:val="00286E56"/>
    <w:pPr>
      <w:spacing w:before="100" w:beforeAutospacing="1" w:after="100" w:afterAutospacing="1" w:line="240" w:lineRule="auto"/>
    </w:pPr>
    <w:rPr>
      <w:rFonts w:ascii="Times New Roman" w:eastAsia="Times New Roman" w:hAnsi="Times New Roman" w:cs="Times New Roman"/>
      <w:color w:val="8D2048"/>
      <w:sz w:val="24"/>
      <w:szCs w:val="24"/>
    </w:rPr>
  </w:style>
  <w:style w:type="paragraph" w:customStyle="1" w:styleId="table1">
    <w:name w:val="table1"/>
    <w:basedOn w:val="Normal"/>
    <w:rsid w:val="00286E5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ent1">
    <w:name w:val="tab-content1"/>
    <w:basedOn w:val="Normal"/>
    <w:rsid w:val="00286E56"/>
    <w:pPr>
      <w:pBdr>
        <w:bottom w:val="single"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ent2">
    <w:name w:val="tab-content2"/>
    <w:basedOn w:val="Normal"/>
    <w:rsid w:val="00286E56"/>
    <w:pPr>
      <w:pBdr>
        <w:bottom w:val="single"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ent3">
    <w:name w:val="tab-content3"/>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ent4">
    <w:name w:val="tab-content4"/>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ent5">
    <w:name w:val="tab-content5"/>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ent6">
    <w:name w:val="tab-content6"/>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ent7">
    <w:name w:val="tab-content7"/>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ent8">
    <w:name w:val="tab-content8"/>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ent9">
    <w:name w:val="tab-content9"/>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ent10">
    <w:name w:val="tab-content10"/>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1">
    <w:name w:val="panel1"/>
    <w:basedOn w:val="Normal"/>
    <w:rsid w:val="00286E56"/>
    <w:pPr>
      <w:shd w:val="clear" w:color="auto" w:fill="FFFFFF"/>
      <w:spacing w:before="100" w:beforeAutospacing="1" w:after="0" w:line="240" w:lineRule="auto"/>
    </w:pPr>
    <w:rPr>
      <w:rFonts w:ascii="Times New Roman" w:eastAsia="Times New Roman" w:hAnsi="Times New Roman" w:cs="Times New Roman"/>
      <w:sz w:val="24"/>
      <w:szCs w:val="24"/>
    </w:rPr>
  </w:style>
  <w:style w:type="paragraph" w:customStyle="1" w:styleId="panel2">
    <w:name w:val="panel2"/>
    <w:basedOn w:val="Normal"/>
    <w:rsid w:val="00286E56"/>
    <w:pPr>
      <w:shd w:val="clear" w:color="auto" w:fill="FFFFFF"/>
      <w:spacing w:before="100" w:beforeAutospacing="1" w:after="0" w:line="240" w:lineRule="auto"/>
    </w:pPr>
    <w:rPr>
      <w:rFonts w:ascii="Times New Roman" w:eastAsia="Times New Roman" w:hAnsi="Times New Roman" w:cs="Times New Roman"/>
      <w:sz w:val="24"/>
      <w:szCs w:val="24"/>
    </w:rPr>
  </w:style>
  <w:style w:type="paragraph" w:customStyle="1" w:styleId="panel-heading1">
    <w:name w:val="panel-heading1"/>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heading2">
    <w:name w:val="panel-heading2"/>
    <w:basedOn w:val="Normal"/>
    <w:rsid w:val="00286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footer1">
    <w:name w:val="panel-footer1"/>
    <w:basedOn w:val="Normal"/>
    <w:rsid w:val="00286E5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footer2">
    <w:name w:val="panel-footer2"/>
    <w:basedOn w:val="Normal"/>
    <w:rsid w:val="00286E5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divider1">
    <w:name w:val="nav-divider1"/>
    <w:basedOn w:val="Normal"/>
    <w:rsid w:val="00286E56"/>
    <w:pPr>
      <w:pBdr>
        <w:top w:val="single" w:sz="6" w:space="0" w:color="E5E5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menu1">
    <w:name w:val="dropdown-menu1"/>
    <w:basedOn w:val="Normal"/>
    <w:rsid w:val="00286E56"/>
    <w:pPr>
      <w:spacing w:after="100" w:afterAutospacing="1" w:line="240" w:lineRule="auto"/>
    </w:pPr>
    <w:rPr>
      <w:rFonts w:ascii="Times New Roman" w:eastAsia="Times New Roman" w:hAnsi="Times New Roman" w:cs="Times New Roman"/>
      <w:sz w:val="24"/>
      <w:szCs w:val="24"/>
    </w:rPr>
  </w:style>
  <w:style w:type="paragraph" w:customStyle="1" w:styleId="small1">
    <w:name w:val="small1"/>
    <w:basedOn w:val="Normal"/>
    <w:rsid w:val="00286E56"/>
    <w:pPr>
      <w:spacing w:before="100" w:beforeAutospacing="1" w:after="100" w:afterAutospacing="1" w:line="240" w:lineRule="auto"/>
    </w:pPr>
    <w:rPr>
      <w:rFonts w:ascii="Times New Roman" w:eastAsia="Times New Roman" w:hAnsi="Times New Roman" w:cs="Times New Roman"/>
      <w:color w:val="A7A9AC"/>
      <w:sz w:val="16"/>
      <w:szCs w:val="16"/>
    </w:rPr>
  </w:style>
  <w:style w:type="paragraph" w:customStyle="1" w:styleId="small2">
    <w:name w:val="small2"/>
    <w:basedOn w:val="Normal"/>
    <w:rsid w:val="00286E56"/>
    <w:pPr>
      <w:spacing w:before="100" w:beforeAutospacing="1" w:after="100" w:afterAutospacing="1" w:line="240" w:lineRule="auto"/>
    </w:pPr>
    <w:rPr>
      <w:rFonts w:ascii="Times New Roman" w:eastAsia="Times New Roman" w:hAnsi="Times New Roman" w:cs="Times New Roman"/>
      <w:color w:val="A7A9AC"/>
      <w:sz w:val="16"/>
      <w:szCs w:val="16"/>
    </w:rPr>
  </w:style>
  <w:style w:type="paragraph" w:customStyle="1" w:styleId="small3">
    <w:name w:val="small3"/>
    <w:basedOn w:val="Normal"/>
    <w:rsid w:val="00286E56"/>
    <w:pPr>
      <w:spacing w:before="100" w:beforeAutospacing="1" w:after="100" w:afterAutospacing="1" w:line="240" w:lineRule="auto"/>
    </w:pPr>
    <w:rPr>
      <w:rFonts w:ascii="Times New Roman" w:eastAsia="Times New Roman" w:hAnsi="Times New Roman" w:cs="Times New Roman"/>
      <w:color w:val="A7A9AC"/>
      <w:sz w:val="16"/>
      <w:szCs w:val="16"/>
    </w:rPr>
  </w:style>
  <w:style w:type="paragraph" w:customStyle="1" w:styleId="small4">
    <w:name w:val="small4"/>
    <w:basedOn w:val="Normal"/>
    <w:rsid w:val="00286E56"/>
    <w:pPr>
      <w:spacing w:before="100" w:beforeAutospacing="1" w:after="100" w:afterAutospacing="1" w:line="240" w:lineRule="auto"/>
    </w:pPr>
    <w:rPr>
      <w:rFonts w:ascii="Times New Roman" w:eastAsia="Times New Roman" w:hAnsi="Times New Roman" w:cs="Times New Roman"/>
      <w:color w:val="A7A9AC"/>
      <w:sz w:val="18"/>
      <w:szCs w:val="18"/>
    </w:rPr>
  </w:style>
  <w:style w:type="paragraph" w:customStyle="1" w:styleId="small5">
    <w:name w:val="small5"/>
    <w:basedOn w:val="Normal"/>
    <w:rsid w:val="00286E56"/>
    <w:pPr>
      <w:spacing w:before="100" w:beforeAutospacing="1" w:after="100" w:afterAutospacing="1" w:line="240" w:lineRule="auto"/>
    </w:pPr>
    <w:rPr>
      <w:rFonts w:ascii="Times New Roman" w:eastAsia="Times New Roman" w:hAnsi="Times New Roman" w:cs="Times New Roman"/>
      <w:color w:val="A7A9AC"/>
      <w:sz w:val="18"/>
      <w:szCs w:val="18"/>
    </w:rPr>
  </w:style>
  <w:style w:type="paragraph" w:customStyle="1" w:styleId="small6">
    <w:name w:val="small6"/>
    <w:basedOn w:val="Normal"/>
    <w:rsid w:val="00286E56"/>
    <w:pPr>
      <w:spacing w:before="100" w:beforeAutospacing="1" w:after="100" w:afterAutospacing="1" w:line="240" w:lineRule="auto"/>
    </w:pPr>
    <w:rPr>
      <w:rFonts w:ascii="Times New Roman" w:eastAsia="Times New Roman" w:hAnsi="Times New Roman" w:cs="Times New Roman"/>
      <w:color w:val="A7A9AC"/>
      <w:sz w:val="18"/>
      <w:szCs w:val="18"/>
    </w:rPr>
  </w:style>
  <w:style w:type="paragraph" w:customStyle="1" w:styleId="small7">
    <w:name w:val="small7"/>
    <w:basedOn w:val="Normal"/>
    <w:rsid w:val="00286E56"/>
    <w:pPr>
      <w:spacing w:before="100" w:beforeAutospacing="1" w:after="100" w:afterAutospacing="1" w:line="240" w:lineRule="auto"/>
    </w:pPr>
    <w:rPr>
      <w:rFonts w:ascii="Times New Roman" w:eastAsia="Times New Roman" w:hAnsi="Times New Roman" w:cs="Times New Roman"/>
      <w:color w:val="A7A9AC"/>
      <w:sz w:val="16"/>
      <w:szCs w:val="16"/>
    </w:rPr>
  </w:style>
  <w:style w:type="paragraph" w:customStyle="1" w:styleId="small8">
    <w:name w:val="small8"/>
    <w:basedOn w:val="Normal"/>
    <w:rsid w:val="00286E56"/>
    <w:pPr>
      <w:spacing w:before="100" w:beforeAutospacing="1" w:after="100" w:afterAutospacing="1" w:line="240" w:lineRule="auto"/>
    </w:pPr>
    <w:rPr>
      <w:rFonts w:ascii="Times New Roman" w:eastAsia="Times New Roman" w:hAnsi="Times New Roman" w:cs="Times New Roman"/>
      <w:color w:val="A7A9AC"/>
      <w:sz w:val="16"/>
      <w:szCs w:val="16"/>
    </w:rPr>
  </w:style>
  <w:style w:type="paragraph" w:customStyle="1" w:styleId="small9">
    <w:name w:val="small9"/>
    <w:basedOn w:val="Normal"/>
    <w:rsid w:val="00286E56"/>
    <w:pPr>
      <w:spacing w:before="100" w:beforeAutospacing="1" w:after="100" w:afterAutospacing="1" w:line="240" w:lineRule="auto"/>
    </w:pPr>
    <w:rPr>
      <w:rFonts w:ascii="Times New Roman" w:eastAsia="Times New Roman" w:hAnsi="Times New Roman" w:cs="Times New Roman"/>
      <w:color w:val="A7A9AC"/>
      <w:sz w:val="16"/>
      <w:szCs w:val="16"/>
    </w:rPr>
  </w:style>
  <w:style w:type="paragraph" w:customStyle="1" w:styleId="small10">
    <w:name w:val="small10"/>
    <w:basedOn w:val="Normal"/>
    <w:rsid w:val="00286E56"/>
    <w:pPr>
      <w:spacing w:before="100" w:beforeAutospacing="1" w:after="100" w:afterAutospacing="1" w:line="240" w:lineRule="auto"/>
    </w:pPr>
    <w:rPr>
      <w:rFonts w:ascii="Times New Roman" w:eastAsia="Times New Roman" w:hAnsi="Times New Roman" w:cs="Times New Roman"/>
      <w:color w:val="A7A9AC"/>
      <w:sz w:val="18"/>
      <w:szCs w:val="18"/>
    </w:rPr>
  </w:style>
  <w:style w:type="paragraph" w:customStyle="1" w:styleId="small11">
    <w:name w:val="small11"/>
    <w:basedOn w:val="Normal"/>
    <w:rsid w:val="00286E56"/>
    <w:pPr>
      <w:spacing w:before="100" w:beforeAutospacing="1" w:after="100" w:afterAutospacing="1" w:line="240" w:lineRule="auto"/>
    </w:pPr>
    <w:rPr>
      <w:rFonts w:ascii="Times New Roman" w:eastAsia="Times New Roman" w:hAnsi="Times New Roman" w:cs="Times New Roman"/>
      <w:color w:val="A7A9AC"/>
      <w:sz w:val="18"/>
      <w:szCs w:val="18"/>
    </w:rPr>
  </w:style>
  <w:style w:type="paragraph" w:customStyle="1" w:styleId="small12">
    <w:name w:val="small12"/>
    <w:basedOn w:val="Normal"/>
    <w:rsid w:val="00286E56"/>
    <w:pPr>
      <w:spacing w:before="100" w:beforeAutospacing="1" w:after="100" w:afterAutospacing="1" w:line="240" w:lineRule="auto"/>
    </w:pPr>
    <w:rPr>
      <w:rFonts w:ascii="Times New Roman" w:eastAsia="Times New Roman" w:hAnsi="Times New Roman" w:cs="Times New Roman"/>
      <w:color w:val="A7A9AC"/>
      <w:sz w:val="18"/>
      <w:szCs w:val="18"/>
    </w:rPr>
  </w:style>
  <w:style w:type="paragraph" w:customStyle="1" w:styleId="gallery-caption1">
    <w:name w:val="gallery-caption1"/>
    <w:basedOn w:val="Normal"/>
    <w:rsid w:val="00286E56"/>
    <w:pPr>
      <w:shd w:val="clear" w:color="auto" w:fill="58595B"/>
      <w:spacing w:after="0" w:line="240" w:lineRule="auto"/>
    </w:pPr>
    <w:rPr>
      <w:rFonts w:ascii="Times New Roman" w:eastAsia="Times New Roman" w:hAnsi="Times New Roman" w:cs="Times New Roman"/>
      <w:vanish/>
      <w:color w:val="FFFFFF"/>
      <w:sz w:val="18"/>
      <w:szCs w:val="18"/>
    </w:rPr>
  </w:style>
  <w:style w:type="paragraph" w:customStyle="1" w:styleId="gallery-caption2">
    <w:name w:val="gallery-caption2"/>
    <w:basedOn w:val="Normal"/>
    <w:rsid w:val="00286E56"/>
    <w:pPr>
      <w:shd w:val="clear" w:color="auto" w:fill="58595B"/>
      <w:spacing w:after="0" w:line="240" w:lineRule="auto"/>
    </w:pPr>
    <w:rPr>
      <w:rFonts w:ascii="Times New Roman" w:eastAsia="Times New Roman" w:hAnsi="Times New Roman" w:cs="Times New Roman"/>
      <w:vanish/>
      <w:color w:val="FFFFFF"/>
      <w:sz w:val="18"/>
      <w:szCs w:val="18"/>
    </w:rPr>
  </w:style>
  <w:style w:type="paragraph" w:customStyle="1" w:styleId="gallery-caption3">
    <w:name w:val="gallery-caption3"/>
    <w:basedOn w:val="Normal"/>
    <w:rsid w:val="00286E56"/>
    <w:pPr>
      <w:shd w:val="clear" w:color="auto" w:fill="58595B"/>
      <w:spacing w:after="0" w:line="240" w:lineRule="auto"/>
    </w:pPr>
    <w:rPr>
      <w:rFonts w:ascii="Times New Roman" w:eastAsia="Times New Roman" w:hAnsi="Times New Roman" w:cs="Times New Roman"/>
      <w:vanish/>
      <w:color w:val="FFFFFF"/>
      <w:sz w:val="18"/>
      <w:szCs w:val="18"/>
    </w:rPr>
  </w:style>
  <w:style w:type="paragraph" w:customStyle="1" w:styleId="comment-form-author1">
    <w:name w:val="comment-form-author1"/>
    <w:basedOn w:val="Normal"/>
    <w:rsid w:val="00286E5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omment-form-comment1">
    <w:name w:val="comment-form-comment1"/>
    <w:basedOn w:val="Normal"/>
    <w:rsid w:val="00286E5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omment-form-email1">
    <w:name w:val="comment-form-email1"/>
    <w:basedOn w:val="Normal"/>
    <w:rsid w:val="00286E5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omment-form-url1">
    <w:name w:val="comment-form-url1"/>
    <w:basedOn w:val="Normal"/>
    <w:rsid w:val="00286E5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6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E56"/>
  </w:style>
  <w:style w:type="paragraph" w:styleId="Footer">
    <w:name w:val="footer"/>
    <w:basedOn w:val="Normal"/>
    <w:link w:val="FooterChar"/>
    <w:uiPriority w:val="99"/>
    <w:unhideWhenUsed/>
    <w:rsid w:val="00286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E56"/>
  </w:style>
  <w:style w:type="paragraph" w:styleId="BodyText">
    <w:name w:val="Body Text"/>
    <w:basedOn w:val="Normal"/>
    <w:link w:val="BodyTextChar"/>
    <w:uiPriority w:val="99"/>
    <w:unhideWhenUsed/>
    <w:rsid w:val="00286E56"/>
    <w:pPr>
      <w:spacing w:after="120"/>
    </w:pPr>
  </w:style>
  <w:style w:type="character" w:customStyle="1" w:styleId="BodyTextChar">
    <w:name w:val="Body Text Char"/>
    <w:basedOn w:val="DefaultParagraphFont"/>
    <w:link w:val="BodyText"/>
    <w:uiPriority w:val="99"/>
    <w:rsid w:val="00286E56"/>
  </w:style>
  <w:style w:type="character" w:styleId="UnresolvedMention">
    <w:name w:val="Unresolved Mention"/>
    <w:basedOn w:val="DefaultParagraphFont"/>
    <w:uiPriority w:val="99"/>
    <w:semiHidden/>
    <w:unhideWhenUsed/>
    <w:rsid w:val="00671378"/>
    <w:rPr>
      <w:color w:val="605E5C"/>
      <w:shd w:val="clear" w:color="auto" w:fill="E1DFDD"/>
    </w:rPr>
  </w:style>
  <w:style w:type="character" w:styleId="Emphasis">
    <w:name w:val="Emphasis"/>
    <w:basedOn w:val="DefaultParagraphFont"/>
    <w:uiPriority w:val="20"/>
    <w:qFormat/>
    <w:rsid w:val="00977A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03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tsu.edu/boffice/docs/FoodPaymentAuthorization.pdf" TargetMode="External"/><Relationship Id="rId21" Type="http://schemas.openxmlformats.org/officeDocument/2006/relationships/hyperlink" Target="https://www.mtsu.edu/hrs/forms/Payroll_Redistribution_Request_Form.pdf" TargetMode="External"/><Relationship Id="rId42" Type="http://schemas.openxmlformats.org/officeDocument/2006/relationships/hyperlink" Target="https://mtsu.edu/hrs/leavereporting/Quick_Reference_Guide_for_Classified_Employees.doc.pdf" TargetMode="External"/><Relationship Id="rId47" Type="http://schemas.openxmlformats.org/officeDocument/2006/relationships/hyperlink" Target="https://wfprod.mtsu.edu/wfprod/home/worklist.do" TargetMode="External"/><Relationship Id="rId63" Type="http://schemas.openxmlformats.org/officeDocument/2006/relationships/hyperlink" Target="https://mtsu.edu/hrs/affordable_health_care_act/docs/Affordable_Care_Act2.pdf" TargetMode="External"/><Relationship Id="rId68" Type="http://schemas.openxmlformats.org/officeDocument/2006/relationships/hyperlink" Target="https://www.tn.gov/generalservices/procurement/central-procurement-office--cpo-/state-agencies-/statewide-contract-instruction--swc-.html" TargetMode="External"/><Relationship Id="rId84" Type="http://schemas.openxmlformats.org/officeDocument/2006/relationships/hyperlink" Target="https://app.ca1.chromeriver.com/index" TargetMode="External"/><Relationship Id="rId16" Type="http://schemas.openxmlformats.org/officeDocument/2006/relationships/hyperlink" Target="https://w1.mtsu.edu/research/cayuse.php" TargetMode="External"/><Relationship Id="rId11" Type="http://schemas.openxmlformats.org/officeDocument/2006/relationships/hyperlink" Target="https://www.grantforward.com/signup" TargetMode="External"/><Relationship Id="rId32" Type="http://schemas.openxmlformats.org/officeDocument/2006/relationships/hyperlink" Target="http://www.mtsu.edu/hrs/forms/Personnel_Event_Form.pdf" TargetMode="External"/><Relationship Id="rId37" Type="http://schemas.openxmlformats.org/officeDocument/2006/relationships/hyperlink" Target="https://mtsu.edu/hrs/employment/PageUp_Instruction_Manual.pdf" TargetMode="External"/><Relationship Id="rId53" Type="http://schemas.openxmlformats.org/officeDocument/2006/relationships/hyperlink" Target="https://www.mtsu.edu/hrs/training/docs/WTE_QUICK_REF_INSTRUCTIONS_APPROVERS_PROXIES.pdf" TargetMode="External"/><Relationship Id="rId58" Type="http://schemas.openxmlformats.org/officeDocument/2006/relationships/hyperlink" Target="https://www.mtsu.edu/hrs/training/docs/WTE_QUICK_REFERENCE_INSTRUCTIONS_FOR_STUDENT_AND_HOURLY_EMPLOYEES.pdf" TargetMode="External"/><Relationship Id="rId74" Type="http://schemas.openxmlformats.org/officeDocument/2006/relationships/hyperlink" Target="https://mtsu.edu/procurement/about.php" TargetMode="External"/><Relationship Id="rId79" Type="http://schemas.openxmlformats.org/officeDocument/2006/relationships/hyperlink" Target="https://mtsu.edu/procurement/docs/procurement_severance_docs/Justification_Sole_Source_Purchase.pdf" TargetMode="External"/><Relationship Id="rId5" Type="http://schemas.openxmlformats.org/officeDocument/2006/relationships/numbering" Target="numbering.xml"/><Relationship Id="rId19" Type="http://schemas.openxmlformats.org/officeDocument/2006/relationships/hyperlink" Target="https://www.mtsu.edu/boffice/docs/Cost_Transfer_Justification.pdf" TargetMode="External"/><Relationship Id="rId14" Type="http://schemas.openxmlformats.org/officeDocument/2006/relationships/footer" Target="footer1.xml"/><Relationship Id="rId22" Type="http://schemas.openxmlformats.org/officeDocument/2006/relationships/hyperlink" Target="https://www.mtsu.edu/boffice/forms.php" TargetMode="External"/><Relationship Id="rId27" Type="http://schemas.openxmlformats.org/officeDocument/2006/relationships/hyperlink" Target="https://dynamicforms.ngwebsolutions.com/Submit/Page?form=34435563-090a-4e67-bd96-ec0bac7416d7&amp;section=155201&amp;page=171968&amp;token=LCrUco9UodGJmwX6GYDslz3CSXel3eHkmjuf6NDZMFY" TargetMode="External"/><Relationship Id="rId30" Type="http://schemas.openxmlformats.org/officeDocument/2006/relationships/hyperlink" Target="https://mtsu.edu/policies/academic-affairs-institution-and-faculty/224.php" TargetMode="External"/><Relationship Id="rId35" Type="http://schemas.openxmlformats.org/officeDocument/2006/relationships/hyperlink" Target="http://www.mtsu.edu/hrs/forms/Personnel_Event_Form.pdf" TargetMode="External"/><Relationship Id="rId43" Type="http://schemas.openxmlformats.org/officeDocument/2006/relationships/hyperlink" Target="https://wfprod.mtsu.edu/wfprod/home/worklist.do" TargetMode="External"/><Relationship Id="rId48" Type="http://schemas.openxmlformats.org/officeDocument/2006/relationships/hyperlink" Target="http://www.mtsu.edu/hrs/forms/Personnel_Appointment_Form.pdf" TargetMode="External"/><Relationship Id="rId56" Type="http://schemas.openxmlformats.org/officeDocument/2006/relationships/hyperlink" Target="https://wfprod.mtsu.edu/wfprod/home/worklist.do" TargetMode="External"/><Relationship Id="rId64" Type="http://schemas.openxmlformats.org/officeDocument/2006/relationships/hyperlink" Target="https://mtsu.edu/hrs/relations/docs/MTSU_Performance_Guide_for_Supervisors.pdf" TargetMode="External"/><Relationship Id="rId69" Type="http://schemas.openxmlformats.org/officeDocument/2006/relationships/hyperlink" Target="https://mtsu.edu/procurement/about.php" TargetMode="External"/><Relationship Id="rId77" Type="http://schemas.openxmlformats.org/officeDocument/2006/relationships/hyperlink" Target="https://mtsu.edu/procurement/about.php" TargetMode="External"/><Relationship Id="rId8" Type="http://schemas.openxmlformats.org/officeDocument/2006/relationships/webSettings" Target="webSettings.xml"/><Relationship Id="rId51" Type="http://schemas.openxmlformats.org/officeDocument/2006/relationships/hyperlink" Target="https://mtsu.edu/hrs/training/docs/EPAF_Training.pdf" TargetMode="External"/><Relationship Id="rId72" Type="http://schemas.openxmlformats.org/officeDocument/2006/relationships/hyperlink" Target="http://www.mtsu.edu/accountingsvc/docs/2006PaymentAuthorization.pdf" TargetMode="External"/><Relationship Id="rId80" Type="http://schemas.openxmlformats.org/officeDocument/2006/relationships/hyperlink" Target="https://mtsu.edu/procurement/about.php"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www.grants.gov/web/grants/search-grants.html" TargetMode="External"/><Relationship Id="rId17" Type="http://schemas.openxmlformats.org/officeDocument/2006/relationships/hyperlink" Target="https://mtsu.app.cayuse.com/" TargetMode="External"/><Relationship Id="rId25" Type="http://schemas.openxmlformats.org/officeDocument/2006/relationships/hyperlink" Target="https://mtsu.edu/boffice/docs/mtsu_bannerfinanceaccount.pdf" TargetMode="External"/><Relationship Id="rId33" Type="http://schemas.openxmlformats.org/officeDocument/2006/relationships/hyperlink" Target="https://mtsu.edu/provost/Authorization_Extra%20Compensation.pdf" TargetMode="External"/><Relationship Id="rId38" Type="http://schemas.openxmlformats.org/officeDocument/2006/relationships/hyperlink" Target="https://www.mtsu.edu/hrs/forms/Personnel_Appointment_Form.pdf" TargetMode="External"/><Relationship Id="rId46" Type="http://schemas.openxmlformats.org/officeDocument/2006/relationships/hyperlink" Target="https://mtsu.edu/graduate/index.php" TargetMode="External"/><Relationship Id="rId59" Type="http://schemas.openxmlformats.org/officeDocument/2006/relationships/hyperlink" Target="https://www.mtsu.edu/hrs/training/docs/WTE_QUICK_REF_INSTRUCTIONS_APPROVERS_PROXIES.pdf" TargetMode="External"/><Relationship Id="rId67" Type="http://schemas.openxmlformats.org/officeDocument/2006/relationships/hyperlink" Target="http://mtsu.edu/procurement/guidelines.php" TargetMode="External"/><Relationship Id="rId20" Type="http://schemas.openxmlformats.org/officeDocument/2006/relationships/hyperlink" Target="https://www.mtsu.edu/boffice/forms.php" TargetMode="External"/><Relationship Id="rId41" Type="http://schemas.openxmlformats.org/officeDocument/2006/relationships/hyperlink" Target="https://mtsu.edu/hrs/training/docs/WTE_Training_Presentation_Classified.pdf" TargetMode="External"/><Relationship Id="rId54" Type="http://schemas.openxmlformats.org/officeDocument/2006/relationships/hyperlink" Target="https://www.mtsu.edu/hrs/docs-web/WTE_PAYROLL_DEADLINE_DATES.pdf" TargetMode="External"/><Relationship Id="rId62" Type="http://schemas.openxmlformats.org/officeDocument/2006/relationships/hyperlink" Target="https://mtsu.edu/hrs/training/docs/WTE_Student_Hourly_Employees.pdf" TargetMode="External"/><Relationship Id="rId70" Type="http://schemas.openxmlformats.org/officeDocument/2006/relationships/hyperlink" Target="http://mtsu.edu/procurement/pcard.php" TargetMode="External"/><Relationship Id="rId75" Type="http://schemas.openxmlformats.org/officeDocument/2006/relationships/hyperlink" Target="https://mtsu.edu/contract/index.php" TargetMode="External"/><Relationship Id="rId83" Type="http://schemas.openxmlformats.org/officeDocument/2006/relationships/hyperlink" Target="https://mtsu.edu/boffice/forms.ph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tsu.edu/policies/personnel/814_Individual_Report_on_Outside_Employment_or_Business_Activity.pdf" TargetMode="External"/><Relationship Id="rId23" Type="http://schemas.openxmlformats.org/officeDocument/2006/relationships/hyperlink" Target="https://www.mtsu.edu/hrs/forms/Payroll_Redistribution_Request_Form.pdf" TargetMode="External"/><Relationship Id="rId28" Type="http://schemas.openxmlformats.org/officeDocument/2006/relationships/hyperlink" Target="https://www.irs.gov/pub/irs-pdf/fw9.pdf" TargetMode="External"/><Relationship Id="rId36" Type="http://schemas.openxmlformats.org/officeDocument/2006/relationships/hyperlink" Target="https://mtsu.edu/hrs/staff.php" TargetMode="External"/><Relationship Id="rId49" Type="http://schemas.openxmlformats.org/officeDocument/2006/relationships/hyperlink" Target="https://wfprod.mtsu.edu/wfprod/home/worklist.do" TargetMode="External"/><Relationship Id="rId57" Type="http://schemas.openxmlformats.org/officeDocument/2006/relationships/hyperlink" Target="https://www.mtsu.edu/hrs/training/docs/EPAFInstructions.pdf" TargetMode="External"/><Relationship Id="rId10" Type="http://schemas.openxmlformats.org/officeDocument/2006/relationships/endnotes" Target="endnotes.xml"/><Relationship Id="rId31" Type="http://schemas.openxmlformats.org/officeDocument/2006/relationships/hyperlink" Target="http://www.mtsu.edu/hrs/forms/Personnel_Event_Form.pdf" TargetMode="External"/><Relationship Id="rId44" Type="http://schemas.openxmlformats.org/officeDocument/2006/relationships/hyperlink" Target="https://mtsu.edu/hrs/training/docs/EPAFInstructions.pdf" TargetMode="External"/><Relationship Id="rId52" Type="http://schemas.openxmlformats.org/officeDocument/2006/relationships/hyperlink" Target="https://www.mtsu.edu/hrs/training/docs/WTE_QUICK_REFERENCE_INSTRUCTIONS_FOR_STUDENT_AND_HOURLY_EMPLOYEES.pdf" TargetMode="External"/><Relationship Id="rId60" Type="http://schemas.openxmlformats.org/officeDocument/2006/relationships/hyperlink" Target="https://www.mtsu.edu/hrs/docs-web/WTE_PAYROLL_DEADLINE_DATES.pdf" TargetMode="External"/><Relationship Id="rId65" Type="http://schemas.openxmlformats.org/officeDocument/2006/relationships/hyperlink" Target="https://mtsu.edu/hrs/relations/docs/MTSU_Performance_Quick_Guide_for_Employees.pdf" TargetMode="External"/><Relationship Id="rId73" Type="http://schemas.openxmlformats.org/officeDocument/2006/relationships/hyperlink" Target="http://mtsu.edu/contract/forms.php" TargetMode="External"/><Relationship Id="rId78" Type="http://schemas.openxmlformats.org/officeDocument/2006/relationships/hyperlink" Target="https://mtsu.edu/procurement/docs/procurement_severance_docs/Justification_Sole_Source_Purchase.pdf" TargetMode="External"/><Relationship Id="rId81" Type="http://schemas.openxmlformats.org/officeDocument/2006/relationships/hyperlink" Target="https://mtsu.edu/policies/business-and-finance/658.php"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mtsu.edu/budget/docs/budgetrev.pdf" TargetMode="External"/><Relationship Id="rId39" Type="http://schemas.openxmlformats.org/officeDocument/2006/relationships/hyperlink" Target="https://mtsu.edu/hrs/leavereporting/Presentation_AdminFac.pdf" TargetMode="External"/><Relationship Id="rId34" Type="http://schemas.openxmlformats.org/officeDocument/2006/relationships/hyperlink" Target="https://mtsu.edu/policies/academic-affairs-institution-and-faculty/221.php" TargetMode="External"/><Relationship Id="rId50" Type="http://schemas.openxmlformats.org/officeDocument/2006/relationships/hyperlink" Target="https://mtsu.edu/hrs/training/docs/Workflow_Training.pdf" TargetMode="External"/><Relationship Id="rId55" Type="http://schemas.openxmlformats.org/officeDocument/2006/relationships/hyperlink" Target="https://mtsu.edu/hrs/training/docs/EPAF_Training.pdf" TargetMode="External"/><Relationship Id="rId76" Type="http://schemas.openxmlformats.org/officeDocument/2006/relationships/hyperlink" Target="http://mtsu.edu/contract/forms.php" TargetMode="External"/><Relationship Id="rId7" Type="http://schemas.openxmlformats.org/officeDocument/2006/relationships/settings" Target="settings.xml"/><Relationship Id="rId71" Type="http://schemas.openxmlformats.org/officeDocument/2006/relationships/hyperlink" Target="https://mtsu.edu/boffice/pcard.php" TargetMode="External"/><Relationship Id="rId2" Type="http://schemas.openxmlformats.org/officeDocument/2006/relationships/customXml" Target="../customXml/item2.xml"/><Relationship Id="rId29" Type="http://schemas.openxmlformats.org/officeDocument/2006/relationships/hyperlink" Target="https://mtsu.edu/policies/business-and-finance/658.php" TargetMode="External"/><Relationship Id="rId24" Type="http://schemas.openxmlformats.org/officeDocument/2006/relationships/hyperlink" Target="https://www.mtsu.edu/ors/forms/CostTransferJustificationForm.pdf" TargetMode="External"/><Relationship Id="rId40" Type="http://schemas.openxmlformats.org/officeDocument/2006/relationships/hyperlink" Target="https://mtsu.edu/hrs/leavereporting/QuickRefGuide_Users.pdf" TargetMode="External"/><Relationship Id="rId45" Type="http://schemas.openxmlformats.org/officeDocument/2006/relationships/hyperlink" Target="https://dynamicforms.ngwebsolutions.com/Submit/Page?form=89d1b9c2-4ead-4c3b-8cfd-11afc5e3504c&amp;section=560129&amp;page=446053&amp;token=SABTejRpbR1j4haphVAmPa3NGBvPu4IJMoGFoNILQQQ" TargetMode="External"/><Relationship Id="rId66" Type="http://schemas.openxmlformats.org/officeDocument/2006/relationships/hyperlink" Target="https://mtsu.edu/contract/policies.php" TargetMode="External"/><Relationship Id="rId87" Type="http://schemas.openxmlformats.org/officeDocument/2006/relationships/fontTable" Target="fontTable.xml"/><Relationship Id="rId61" Type="http://schemas.openxmlformats.org/officeDocument/2006/relationships/hyperlink" Target="https://mtsu.edu/hrs/training/docs/WTE_Student_Hourly_Employees.pdf" TargetMode="External"/><Relationship Id="rId82" Type="http://schemas.openxmlformats.org/officeDocument/2006/relationships/hyperlink" Target="https://mtsu.edu/boffice/docs/TravelAuthoriz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64A8BCE27E84EA6F1D31E7CB00B1E" ma:contentTypeVersion="6" ma:contentTypeDescription="Create a new document." ma:contentTypeScope="" ma:versionID="b20b01cee708418f6b5d73d3f26c9c30">
  <xsd:schema xmlns:xsd="http://www.w3.org/2001/XMLSchema" xmlns:xs="http://www.w3.org/2001/XMLSchema" xmlns:p="http://schemas.microsoft.com/office/2006/metadata/properties" xmlns:ns2="f329d30b-8757-405c-bfc3-de4416b6bdfc" xmlns:ns3="b77e516a-2b5f-421e-bd13-a470b8c74614" targetNamespace="http://schemas.microsoft.com/office/2006/metadata/properties" ma:root="true" ma:fieldsID="ebcd9ea558aea780dc8aca7035c98e8f" ns2:_="" ns3:_="">
    <xsd:import namespace="f329d30b-8757-405c-bfc3-de4416b6bdfc"/>
    <xsd:import namespace="b77e516a-2b5f-421e-bd13-a470b8c746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9d30b-8757-405c-bfc3-de4416b6b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7e516a-2b5f-421e-bd13-a470b8c746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77e516a-2b5f-421e-bd13-a470b8c74614">
      <UserInfo>
        <DisplayName>Ben Stickle</DisplayName>
        <AccountId>19</AccountId>
        <AccountType/>
      </UserInfo>
      <UserInfo>
        <DisplayName>Rachel McGinnis</DisplayName>
        <AccountId>33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EBD92-5049-4FCE-B59E-0D350BF5F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9d30b-8757-405c-bfc3-de4416b6bdfc"/>
    <ds:schemaRef ds:uri="b77e516a-2b5f-421e-bd13-a470b8c74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B435A-188D-4B2C-B813-CB800B89920F}">
  <ds:schemaRefs>
    <ds:schemaRef ds:uri="http://schemas.microsoft.com/office/2006/metadata/properties"/>
    <ds:schemaRef ds:uri="http://schemas.microsoft.com/office/infopath/2007/PartnerControls"/>
    <ds:schemaRef ds:uri="b77e516a-2b5f-421e-bd13-a470b8c74614"/>
  </ds:schemaRefs>
</ds:datastoreItem>
</file>

<file path=customXml/itemProps3.xml><?xml version="1.0" encoding="utf-8"?>
<ds:datastoreItem xmlns:ds="http://schemas.openxmlformats.org/officeDocument/2006/customXml" ds:itemID="{5564E18E-38D6-4BBE-BE55-9DF3341EBB09}">
  <ds:schemaRefs>
    <ds:schemaRef ds:uri="http://schemas.openxmlformats.org/officeDocument/2006/bibliography"/>
  </ds:schemaRefs>
</ds:datastoreItem>
</file>

<file path=customXml/itemProps4.xml><?xml version="1.0" encoding="utf-8"?>
<ds:datastoreItem xmlns:ds="http://schemas.openxmlformats.org/officeDocument/2006/customXml" ds:itemID="{7703BBEA-0187-4552-87E7-3F4B68AAD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11983</Words>
  <Characters>68305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 Burriss</dc:creator>
  <cp:keywords/>
  <dc:description/>
  <cp:lastModifiedBy>Katie Medrano</cp:lastModifiedBy>
  <cp:revision>4</cp:revision>
  <cp:lastPrinted>2023-07-07T17:12:00Z</cp:lastPrinted>
  <dcterms:created xsi:type="dcterms:W3CDTF">2024-06-24T15:59:00Z</dcterms:created>
  <dcterms:modified xsi:type="dcterms:W3CDTF">2024-06-24T16:08:00Z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0x0101002DE64A8BCE27E84EA6F1D31E7CB00B1E</vt:lpwstr>
  </property>
</Properties>
</file>